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79D" w:rsidRDefault="00FE4E72" w:rsidP="004617B6">
      <w:pPr>
        <w:pStyle w:val="Title"/>
      </w:pPr>
      <w:bookmarkStart w:id="0" w:name="_Toc125113257"/>
      <w:bookmarkStart w:id="1" w:name="_GoBack"/>
      <w:bookmarkEnd w:id="1"/>
      <w:r>
        <w:t>City of Cockburn</w:t>
      </w:r>
      <w:r w:rsidR="004617B6">
        <w:t xml:space="preserve"> </w:t>
      </w:r>
      <w:r w:rsidR="004617B6">
        <w:br/>
      </w:r>
      <w:r>
        <w:t>Annual Report 2021</w:t>
      </w:r>
      <w:r w:rsidR="00D41022">
        <w:t>–</w:t>
      </w:r>
      <w:r>
        <w:t>2022</w:t>
      </w:r>
      <w:bookmarkEnd w:id="0"/>
    </w:p>
    <w:p w:rsidR="0077179D" w:rsidRDefault="004617B6" w:rsidP="00D41022">
      <w:r>
        <w:rPr>
          <w:noProof/>
        </w:rPr>
        <w:drawing>
          <wp:inline distT="0" distB="0" distL="0" distR="0" wp14:anchorId="75C72E98" wp14:editId="1C602FE2">
            <wp:extent cx="4675181" cy="6634162"/>
            <wp:effectExtent l="0" t="0" r="0" b="0"/>
            <wp:docPr id="1" name="Picture 1" descr="City of Cockburn Annual Report 2021-2022 front cover, featuring 2 children playing football at Frankland Park Sporting and Community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4703493" cy="6674337"/>
                    </a:xfrm>
                    <a:prstGeom prst="rect">
                      <a:avLst/>
                    </a:prstGeom>
                  </pic:spPr>
                </pic:pic>
              </a:graphicData>
            </a:graphic>
          </wp:inline>
        </w:drawing>
      </w:r>
    </w:p>
    <w:p w:rsidR="0077179D" w:rsidRDefault="00FE4E72">
      <w:r w:rsidRPr="004617B6">
        <w:rPr>
          <w:b/>
          <w:color w:val="003054"/>
        </w:rPr>
        <w:t>Cockburn, the best place to be</w:t>
      </w:r>
      <w:r w:rsidR="004617B6" w:rsidRPr="004617B6">
        <w:rPr>
          <w:color w:val="003054"/>
        </w:rPr>
        <w:t xml:space="preserve"> </w:t>
      </w:r>
      <w:r w:rsidR="004617B6">
        <w:br/>
      </w:r>
      <w:hyperlink r:id="rId9" w:history="1">
        <w:r w:rsidR="004617B6">
          <w:rPr>
            <w:color w:val="0000FF"/>
            <w:u w:val="single"/>
          </w:rPr>
          <w:t>City of Cockburn website: www.cockburn.wa.gov.au</w:t>
        </w:r>
      </w:hyperlink>
    </w:p>
    <w:p w:rsidR="00D41022" w:rsidRPr="00B54A62" w:rsidRDefault="004A5842" w:rsidP="00D41022">
      <w:pPr>
        <w:rPr>
          <w:color w:val="003054"/>
        </w:rPr>
      </w:pPr>
      <w:r w:rsidRPr="004A5842">
        <w:rPr>
          <w:b/>
          <w:noProof/>
          <w:color w:val="003054"/>
        </w:rPr>
        <w:lastRenderedPageBreak/>
        <w:drawing>
          <wp:inline distT="0" distB="0" distL="0" distR="0">
            <wp:extent cx="3957955" cy="2495550"/>
            <wp:effectExtent l="76200" t="76200" r="137795" b="133350"/>
            <wp:docPr id="10" name="Picture 10" descr="Lyn Beazley with 2 members of Binjareb Middars Aboriginal Dance Troupe, smiling and holding Australian and Aboriginal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957955" cy="249555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Pr>
          <w:b/>
          <w:color w:val="003054"/>
        </w:rPr>
        <w:br/>
      </w:r>
      <w:r w:rsidR="00D41022" w:rsidRPr="00B54A62">
        <w:rPr>
          <w:b/>
          <w:color w:val="003054"/>
        </w:rPr>
        <w:t>Top</w:t>
      </w:r>
      <w:r w:rsidR="00D41022" w:rsidRPr="00B54A62">
        <w:rPr>
          <w:color w:val="003054"/>
        </w:rPr>
        <w:t>: Australia Day Coogee Beach Festival 2022. Lyn Beazley – Order of Australia with members of Binjareb Middars Aboriginal Dance Troupe - January 2022.</w:t>
      </w:r>
    </w:p>
    <w:p w:rsidR="00D41022" w:rsidRPr="00B54A62" w:rsidRDefault="00D41022" w:rsidP="00D41022">
      <w:pPr>
        <w:rPr>
          <w:color w:val="003054"/>
        </w:rPr>
      </w:pPr>
      <w:r w:rsidRPr="00B54A62">
        <w:rPr>
          <w:b/>
          <w:color w:val="003054"/>
        </w:rPr>
        <w:t>Front Cover</w:t>
      </w:r>
      <w:r w:rsidRPr="00B54A62">
        <w:rPr>
          <w:color w:val="003054"/>
        </w:rPr>
        <w:t>: Frankland Park Sporting and Community Facility opened April 2022.</w:t>
      </w:r>
    </w:p>
    <w:p w:rsidR="0077179D" w:rsidRDefault="00FE4E72" w:rsidP="00D41022">
      <w:pPr>
        <w:pStyle w:val="Heading1"/>
      </w:pPr>
      <w:bookmarkStart w:id="2" w:name="_Toc125113258"/>
      <w:r>
        <w:t>Acknowledgement of Country</w:t>
      </w:r>
      <w:bookmarkEnd w:id="2"/>
    </w:p>
    <w:p w:rsidR="00D41022" w:rsidRDefault="00FE4E72">
      <w:r>
        <w:t>The Mayor, Councillors and staff of the City of Cockburn acknowledge the Whadjuk Nyungar people of Beeliar boodja as the traditional custodians of this land. We pay our respect to the Elders, past, present and emerging.</w:t>
      </w:r>
    </w:p>
    <w:p w:rsidR="00D41022" w:rsidRDefault="00D41022">
      <w:pPr>
        <w:spacing w:before="0" w:after="160" w:line="259" w:lineRule="auto"/>
      </w:pPr>
      <w:r>
        <w:br w:type="page"/>
      </w:r>
    </w:p>
    <w:p w:rsidR="00D41022" w:rsidRPr="00D41022" w:rsidRDefault="00D41022" w:rsidP="00D41022">
      <w:pPr>
        <w:pStyle w:val="Heading1"/>
      </w:pPr>
      <w:bookmarkStart w:id="3" w:name="_Toc125113259"/>
      <w:r>
        <w:lastRenderedPageBreak/>
        <w:t>Contents</w:t>
      </w:r>
      <w:bookmarkEnd w:id="3"/>
    </w:p>
    <w:p w:rsidR="002B7C30" w:rsidRDefault="00C924EB">
      <w:pPr>
        <w:pStyle w:val="TOC1"/>
        <w:tabs>
          <w:tab w:val="right" w:leader="dot" w:pos="9350"/>
        </w:tabs>
        <w:rPr>
          <w:rFonts w:asciiTheme="minorHAnsi" w:eastAsiaTheme="minorEastAsia" w:hAnsiTheme="minorHAnsi"/>
          <w:noProof/>
          <w:sz w:val="22"/>
          <w:lang w:eastAsia="en-AU"/>
        </w:rPr>
      </w:pPr>
      <w:r>
        <w:fldChar w:fldCharType="begin"/>
      </w:r>
      <w:r>
        <w:instrText xml:space="preserve"> TOC \o "1-1" \h \z \u </w:instrText>
      </w:r>
      <w:r>
        <w:fldChar w:fldCharType="separate"/>
      </w:r>
      <w:hyperlink w:anchor="_Toc125113257" w:history="1">
        <w:r w:rsidR="002B7C30" w:rsidRPr="008F163A">
          <w:rPr>
            <w:rStyle w:val="Hyperlink"/>
            <w:noProof/>
          </w:rPr>
          <w:t>City of Cockburn  Annual Report 2021–2022</w:t>
        </w:r>
        <w:r w:rsidR="002B7C30">
          <w:rPr>
            <w:noProof/>
            <w:webHidden/>
          </w:rPr>
          <w:tab/>
        </w:r>
        <w:r w:rsidR="002B7C30">
          <w:rPr>
            <w:noProof/>
            <w:webHidden/>
          </w:rPr>
          <w:fldChar w:fldCharType="begin"/>
        </w:r>
        <w:r w:rsidR="002B7C30">
          <w:rPr>
            <w:noProof/>
            <w:webHidden/>
          </w:rPr>
          <w:instrText xml:space="preserve"> PAGEREF _Toc125113257 \h </w:instrText>
        </w:r>
        <w:r w:rsidR="002B7C30">
          <w:rPr>
            <w:noProof/>
            <w:webHidden/>
          </w:rPr>
        </w:r>
        <w:r w:rsidR="002B7C30">
          <w:rPr>
            <w:noProof/>
            <w:webHidden/>
          </w:rPr>
          <w:fldChar w:fldCharType="separate"/>
        </w:r>
        <w:r w:rsidR="002E48FE">
          <w:rPr>
            <w:noProof/>
            <w:webHidden/>
          </w:rPr>
          <w:t>1</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58" w:history="1">
        <w:r w:rsidR="002B7C30" w:rsidRPr="008F163A">
          <w:rPr>
            <w:rStyle w:val="Hyperlink"/>
            <w:noProof/>
          </w:rPr>
          <w:t>Acknowledgement of Country</w:t>
        </w:r>
        <w:r w:rsidR="002B7C30">
          <w:rPr>
            <w:noProof/>
            <w:webHidden/>
          </w:rPr>
          <w:tab/>
        </w:r>
        <w:r w:rsidR="002B7C30">
          <w:rPr>
            <w:noProof/>
            <w:webHidden/>
          </w:rPr>
          <w:fldChar w:fldCharType="begin"/>
        </w:r>
        <w:r w:rsidR="002B7C30">
          <w:rPr>
            <w:noProof/>
            <w:webHidden/>
          </w:rPr>
          <w:instrText xml:space="preserve"> PAGEREF _Toc125113258 \h </w:instrText>
        </w:r>
        <w:r w:rsidR="002B7C30">
          <w:rPr>
            <w:noProof/>
            <w:webHidden/>
          </w:rPr>
        </w:r>
        <w:r w:rsidR="002B7C30">
          <w:rPr>
            <w:noProof/>
            <w:webHidden/>
          </w:rPr>
          <w:fldChar w:fldCharType="separate"/>
        </w:r>
        <w:r w:rsidR="002E48FE">
          <w:rPr>
            <w:noProof/>
            <w:webHidden/>
          </w:rPr>
          <w:t>2</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59" w:history="1">
        <w:r w:rsidR="002B7C30" w:rsidRPr="008F163A">
          <w:rPr>
            <w:rStyle w:val="Hyperlink"/>
            <w:noProof/>
          </w:rPr>
          <w:t>Contents</w:t>
        </w:r>
        <w:r w:rsidR="002B7C30">
          <w:rPr>
            <w:noProof/>
            <w:webHidden/>
          </w:rPr>
          <w:tab/>
        </w:r>
        <w:r w:rsidR="002B7C30">
          <w:rPr>
            <w:noProof/>
            <w:webHidden/>
          </w:rPr>
          <w:fldChar w:fldCharType="begin"/>
        </w:r>
        <w:r w:rsidR="002B7C30">
          <w:rPr>
            <w:noProof/>
            <w:webHidden/>
          </w:rPr>
          <w:instrText xml:space="preserve"> PAGEREF _Toc125113259 \h </w:instrText>
        </w:r>
        <w:r w:rsidR="002B7C30">
          <w:rPr>
            <w:noProof/>
            <w:webHidden/>
          </w:rPr>
        </w:r>
        <w:r w:rsidR="002B7C30">
          <w:rPr>
            <w:noProof/>
            <w:webHidden/>
          </w:rPr>
          <w:fldChar w:fldCharType="separate"/>
        </w:r>
        <w:r w:rsidR="002E48FE">
          <w:rPr>
            <w:noProof/>
            <w:webHidden/>
          </w:rPr>
          <w:t>3</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0" w:history="1">
        <w:r w:rsidR="002B7C30" w:rsidRPr="008F163A">
          <w:rPr>
            <w:rStyle w:val="Hyperlink"/>
            <w:noProof/>
          </w:rPr>
          <w:t>About the Annual Report</w:t>
        </w:r>
        <w:r w:rsidR="002B7C30">
          <w:rPr>
            <w:noProof/>
            <w:webHidden/>
          </w:rPr>
          <w:tab/>
        </w:r>
        <w:r w:rsidR="002B7C30">
          <w:rPr>
            <w:noProof/>
            <w:webHidden/>
          </w:rPr>
          <w:fldChar w:fldCharType="begin"/>
        </w:r>
        <w:r w:rsidR="002B7C30">
          <w:rPr>
            <w:noProof/>
            <w:webHidden/>
          </w:rPr>
          <w:instrText xml:space="preserve"> PAGEREF _Toc125113260 \h </w:instrText>
        </w:r>
        <w:r w:rsidR="002B7C30">
          <w:rPr>
            <w:noProof/>
            <w:webHidden/>
          </w:rPr>
        </w:r>
        <w:r w:rsidR="002B7C30">
          <w:rPr>
            <w:noProof/>
            <w:webHidden/>
          </w:rPr>
          <w:fldChar w:fldCharType="separate"/>
        </w:r>
        <w:r w:rsidR="002E48FE">
          <w:rPr>
            <w:noProof/>
            <w:webHidden/>
          </w:rPr>
          <w:t>5</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1" w:history="1">
        <w:r w:rsidR="002B7C30" w:rsidRPr="008F163A">
          <w:rPr>
            <w:rStyle w:val="Hyperlink"/>
            <w:noProof/>
          </w:rPr>
          <w:t>Key Community Outcomes</w:t>
        </w:r>
        <w:r w:rsidR="002B7C30">
          <w:rPr>
            <w:noProof/>
            <w:webHidden/>
          </w:rPr>
          <w:tab/>
        </w:r>
        <w:r w:rsidR="002B7C30">
          <w:rPr>
            <w:noProof/>
            <w:webHidden/>
          </w:rPr>
          <w:fldChar w:fldCharType="begin"/>
        </w:r>
        <w:r w:rsidR="002B7C30">
          <w:rPr>
            <w:noProof/>
            <w:webHidden/>
          </w:rPr>
          <w:instrText xml:space="preserve"> PAGEREF _Toc125113261 \h </w:instrText>
        </w:r>
        <w:r w:rsidR="002B7C30">
          <w:rPr>
            <w:noProof/>
            <w:webHidden/>
          </w:rPr>
        </w:r>
        <w:r w:rsidR="002B7C30">
          <w:rPr>
            <w:noProof/>
            <w:webHidden/>
          </w:rPr>
          <w:fldChar w:fldCharType="separate"/>
        </w:r>
        <w:r w:rsidR="002E48FE">
          <w:rPr>
            <w:noProof/>
            <w:webHidden/>
          </w:rPr>
          <w:t>6</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2" w:history="1">
        <w:r w:rsidR="002B7C30" w:rsidRPr="008F163A">
          <w:rPr>
            <w:rStyle w:val="Hyperlink"/>
            <w:noProof/>
          </w:rPr>
          <w:t>Mayor’s Report</w:t>
        </w:r>
        <w:r w:rsidR="002B7C30">
          <w:rPr>
            <w:noProof/>
            <w:webHidden/>
          </w:rPr>
          <w:tab/>
        </w:r>
        <w:r w:rsidR="002B7C30">
          <w:rPr>
            <w:noProof/>
            <w:webHidden/>
          </w:rPr>
          <w:fldChar w:fldCharType="begin"/>
        </w:r>
        <w:r w:rsidR="002B7C30">
          <w:rPr>
            <w:noProof/>
            <w:webHidden/>
          </w:rPr>
          <w:instrText xml:space="preserve"> PAGEREF _Toc125113262 \h </w:instrText>
        </w:r>
        <w:r w:rsidR="002B7C30">
          <w:rPr>
            <w:noProof/>
            <w:webHidden/>
          </w:rPr>
        </w:r>
        <w:r w:rsidR="002B7C30">
          <w:rPr>
            <w:noProof/>
            <w:webHidden/>
          </w:rPr>
          <w:fldChar w:fldCharType="separate"/>
        </w:r>
        <w:r w:rsidR="002E48FE">
          <w:rPr>
            <w:noProof/>
            <w:webHidden/>
          </w:rPr>
          <w:t>7</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3" w:history="1">
        <w:r w:rsidR="002B7C30" w:rsidRPr="008F163A">
          <w:rPr>
            <w:rStyle w:val="Hyperlink"/>
            <w:noProof/>
          </w:rPr>
          <w:t>Chief Executive Officer’s Report</w:t>
        </w:r>
        <w:r w:rsidR="002B7C30">
          <w:rPr>
            <w:noProof/>
            <w:webHidden/>
          </w:rPr>
          <w:tab/>
        </w:r>
        <w:r w:rsidR="002B7C30">
          <w:rPr>
            <w:noProof/>
            <w:webHidden/>
          </w:rPr>
          <w:fldChar w:fldCharType="begin"/>
        </w:r>
        <w:r w:rsidR="002B7C30">
          <w:rPr>
            <w:noProof/>
            <w:webHidden/>
          </w:rPr>
          <w:instrText xml:space="preserve"> PAGEREF _Toc125113263 \h </w:instrText>
        </w:r>
        <w:r w:rsidR="002B7C30">
          <w:rPr>
            <w:noProof/>
            <w:webHidden/>
          </w:rPr>
        </w:r>
        <w:r w:rsidR="002B7C30">
          <w:rPr>
            <w:noProof/>
            <w:webHidden/>
          </w:rPr>
          <w:fldChar w:fldCharType="separate"/>
        </w:r>
        <w:r w:rsidR="002E48FE">
          <w:rPr>
            <w:noProof/>
            <w:webHidden/>
          </w:rPr>
          <w:t>10</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4" w:history="1">
        <w:r w:rsidR="002B7C30" w:rsidRPr="008F163A">
          <w:rPr>
            <w:rStyle w:val="Hyperlink"/>
            <w:noProof/>
          </w:rPr>
          <w:t>A Snapshot of our City</w:t>
        </w:r>
        <w:r w:rsidR="002B7C30">
          <w:rPr>
            <w:noProof/>
            <w:webHidden/>
          </w:rPr>
          <w:tab/>
        </w:r>
        <w:r w:rsidR="002B7C30">
          <w:rPr>
            <w:noProof/>
            <w:webHidden/>
          </w:rPr>
          <w:fldChar w:fldCharType="begin"/>
        </w:r>
        <w:r w:rsidR="002B7C30">
          <w:rPr>
            <w:noProof/>
            <w:webHidden/>
          </w:rPr>
          <w:instrText xml:space="preserve"> PAGEREF _Toc125113264 \h </w:instrText>
        </w:r>
        <w:r w:rsidR="002B7C30">
          <w:rPr>
            <w:noProof/>
            <w:webHidden/>
          </w:rPr>
        </w:r>
        <w:r w:rsidR="002B7C30">
          <w:rPr>
            <w:noProof/>
            <w:webHidden/>
          </w:rPr>
          <w:fldChar w:fldCharType="separate"/>
        </w:r>
        <w:r w:rsidR="002E48FE">
          <w:rPr>
            <w:noProof/>
            <w:webHidden/>
          </w:rPr>
          <w:t>13</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5" w:history="1">
        <w:r w:rsidR="002B7C30" w:rsidRPr="008F163A">
          <w:rPr>
            <w:rStyle w:val="Hyperlink"/>
            <w:noProof/>
          </w:rPr>
          <w:t>Cultural Diversity in Cockburn</w:t>
        </w:r>
        <w:r w:rsidR="002B7C30">
          <w:rPr>
            <w:noProof/>
            <w:webHidden/>
          </w:rPr>
          <w:tab/>
        </w:r>
        <w:r w:rsidR="002B7C30">
          <w:rPr>
            <w:noProof/>
            <w:webHidden/>
          </w:rPr>
          <w:fldChar w:fldCharType="begin"/>
        </w:r>
        <w:r w:rsidR="002B7C30">
          <w:rPr>
            <w:noProof/>
            <w:webHidden/>
          </w:rPr>
          <w:instrText xml:space="preserve"> PAGEREF _Toc125113265 \h </w:instrText>
        </w:r>
        <w:r w:rsidR="002B7C30">
          <w:rPr>
            <w:noProof/>
            <w:webHidden/>
          </w:rPr>
        </w:r>
        <w:r w:rsidR="002B7C30">
          <w:rPr>
            <w:noProof/>
            <w:webHidden/>
          </w:rPr>
          <w:fldChar w:fldCharType="separate"/>
        </w:r>
        <w:r w:rsidR="002E48FE">
          <w:rPr>
            <w:noProof/>
            <w:webHidden/>
          </w:rPr>
          <w:t>14</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6" w:history="1">
        <w:r w:rsidR="002B7C30" w:rsidRPr="008F163A">
          <w:rPr>
            <w:rStyle w:val="Hyperlink"/>
            <w:noProof/>
          </w:rPr>
          <w:t>Elected Members</w:t>
        </w:r>
        <w:r w:rsidR="002B7C30">
          <w:rPr>
            <w:noProof/>
            <w:webHidden/>
          </w:rPr>
          <w:tab/>
        </w:r>
        <w:r w:rsidR="002B7C30">
          <w:rPr>
            <w:noProof/>
            <w:webHidden/>
          </w:rPr>
          <w:fldChar w:fldCharType="begin"/>
        </w:r>
        <w:r w:rsidR="002B7C30">
          <w:rPr>
            <w:noProof/>
            <w:webHidden/>
          </w:rPr>
          <w:instrText xml:space="preserve"> PAGEREF _Toc125113266 \h </w:instrText>
        </w:r>
        <w:r w:rsidR="002B7C30">
          <w:rPr>
            <w:noProof/>
            <w:webHidden/>
          </w:rPr>
        </w:r>
        <w:r w:rsidR="002B7C30">
          <w:rPr>
            <w:noProof/>
            <w:webHidden/>
          </w:rPr>
          <w:fldChar w:fldCharType="separate"/>
        </w:r>
        <w:r w:rsidR="002E48FE">
          <w:rPr>
            <w:noProof/>
            <w:webHidden/>
          </w:rPr>
          <w:t>17</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7" w:history="1">
        <w:r w:rsidR="002B7C30" w:rsidRPr="008F163A">
          <w:rPr>
            <w:rStyle w:val="Hyperlink"/>
            <w:noProof/>
          </w:rPr>
          <w:t>Meeting Attendance Elected Members</w:t>
        </w:r>
        <w:r w:rsidR="002B7C30">
          <w:rPr>
            <w:noProof/>
            <w:webHidden/>
          </w:rPr>
          <w:tab/>
        </w:r>
        <w:r w:rsidR="002B7C30">
          <w:rPr>
            <w:noProof/>
            <w:webHidden/>
          </w:rPr>
          <w:fldChar w:fldCharType="begin"/>
        </w:r>
        <w:r w:rsidR="002B7C30">
          <w:rPr>
            <w:noProof/>
            <w:webHidden/>
          </w:rPr>
          <w:instrText xml:space="preserve"> PAGEREF _Toc125113267 \h </w:instrText>
        </w:r>
        <w:r w:rsidR="002B7C30">
          <w:rPr>
            <w:noProof/>
            <w:webHidden/>
          </w:rPr>
        </w:r>
        <w:r w:rsidR="002B7C30">
          <w:rPr>
            <w:noProof/>
            <w:webHidden/>
          </w:rPr>
          <w:fldChar w:fldCharType="separate"/>
        </w:r>
        <w:r w:rsidR="002E48FE">
          <w:rPr>
            <w:noProof/>
            <w:webHidden/>
          </w:rPr>
          <w:t>21</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8" w:history="1">
        <w:r w:rsidR="002B7C30" w:rsidRPr="008F163A">
          <w:rPr>
            <w:rStyle w:val="Hyperlink"/>
            <w:noProof/>
          </w:rPr>
          <w:t>Our Administration</w:t>
        </w:r>
        <w:r w:rsidR="002B7C30">
          <w:rPr>
            <w:noProof/>
            <w:webHidden/>
          </w:rPr>
          <w:tab/>
        </w:r>
        <w:r w:rsidR="002B7C30">
          <w:rPr>
            <w:noProof/>
            <w:webHidden/>
          </w:rPr>
          <w:fldChar w:fldCharType="begin"/>
        </w:r>
        <w:r w:rsidR="002B7C30">
          <w:rPr>
            <w:noProof/>
            <w:webHidden/>
          </w:rPr>
          <w:instrText xml:space="preserve"> PAGEREF _Toc125113268 \h </w:instrText>
        </w:r>
        <w:r w:rsidR="002B7C30">
          <w:rPr>
            <w:noProof/>
            <w:webHidden/>
          </w:rPr>
        </w:r>
        <w:r w:rsidR="002B7C30">
          <w:rPr>
            <w:noProof/>
            <w:webHidden/>
          </w:rPr>
          <w:fldChar w:fldCharType="separate"/>
        </w:r>
        <w:r w:rsidR="002E48FE">
          <w:rPr>
            <w:noProof/>
            <w:webHidden/>
          </w:rPr>
          <w:t>26</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69" w:history="1">
        <w:r w:rsidR="002B7C30" w:rsidRPr="008F163A">
          <w:rPr>
            <w:rStyle w:val="Hyperlink"/>
            <w:noProof/>
          </w:rPr>
          <w:t>Remuneration of Employees</w:t>
        </w:r>
        <w:r w:rsidR="002B7C30">
          <w:rPr>
            <w:noProof/>
            <w:webHidden/>
          </w:rPr>
          <w:tab/>
        </w:r>
        <w:r w:rsidR="002B7C30">
          <w:rPr>
            <w:noProof/>
            <w:webHidden/>
          </w:rPr>
          <w:fldChar w:fldCharType="begin"/>
        </w:r>
        <w:r w:rsidR="002B7C30">
          <w:rPr>
            <w:noProof/>
            <w:webHidden/>
          </w:rPr>
          <w:instrText xml:space="preserve"> PAGEREF _Toc125113269 \h </w:instrText>
        </w:r>
        <w:r w:rsidR="002B7C30">
          <w:rPr>
            <w:noProof/>
            <w:webHidden/>
          </w:rPr>
        </w:r>
        <w:r w:rsidR="002B7C30">
          <w:rPr>
            <w:noProof/>
            <w:webHidden/>
          </w:rPr>
          <w:fldChar w:fldCharType="separate"/>
        </w:r>
        <w:r w:rsidR="002E48FE">
          <w:rPr>
            <w:noProof/>
            <w:webHidden/>
          </w:rPr>
          <w:t>27</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0" w:history="1">
        <w:r w:rsidR="002B7C30" w:rsidRPr="008F163A">
          <w:rPr>
            <w:rStyle w:val="Hyperlink"/>
            <w:noProof/>
          </w:rPr>
          <w:t>Organisational Structure</w:t>
        </w:r>
        <w:r w:rsidR="002B7C30">
          <w:rPr>
            <w:noProof/>
            <w:webHidden/>
          </w:rPr>
          <w:tab/>
        </w:r>
        <w:r w:rsidR="002B7C30">
          <w:rPr>
            <w:noProof/>
            <w:webHidden/>
          </w:rPr>
          <w:fldChar w:fldCharType="begin"/>
        </w:r>
        <w:r w:rsidR="002B7C30">
          <w:rPr>
            <w:noProof/>
            <w:webHidden/>
          </w:rPr>
          <w:instrText xml:space="preserve"> PAGEREF _Toc125113270 \h </w:instrText>
        </w:r>
        <w:r w:rsidR="002B7C30">
          <w:rPr>
            <w:noProof/>
            <w:webHidden/>
          </w:rPr>
        </w:r>
        <w:r w:rsidR="002B7C30">
          <w:rPr>
            <w:noProof/>
            <w:webHidden/>
          </w:rPr>
          <w:fldChar w:fldCharType="separate"/>
        </w:r>
        <w:r w:rsidR="002E48FE">
          <w:rPr>
            <w:noProof/>
            <w:webHidden/>
          </w:rPr>
          <w:t>29</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1" w:history="1">
        <w:r w:rsidR="002B7C30" w:rsidRPr="008F163A">
          <w:rPr>
            <w:rStyle w:val="Hyperlink"/>
            <w:noProof/>
          </w:rPr>
          <w:t>Awards and Achievements</w:t>
        </w:r>
        <w:r w:rsidR="002B7C30">
          <w:rPr>
            <w:noProof/>
            <w:webHidden/>
          </w:rPr>
          <w:tab/>
        </w:r>
        <w:r w:rsidR="002B7C30">
          <w:rPr>
            <w:noProof/>
            <w:webHidden/>
          </w:rPr>
          <w:fldChar w:fldCharType="begin"/>
        </w:r>
        <w:r w:rsidR="002B7C30">
          <w:rPr>
            <w:noProof/>
            <w:webHidden/>
          </w:rPr>
          <w:instrText xml:space="preserve"> PAGEREF _Toc125113271 \h </w:instrText>
        </w:r>
        <w:r w:rsidR="002B7C30">
          <w:rPr>
            <w:noProof/>
            <w:webHidden/>
          </w:rPr>
        </w:r>
        <w:r w:rsidR="002B7C30">
          <w:rPr>
            <w:noProof/>
            <w:webHidden/>
          </w:rPr>
          <w:fldChar w:fldCharType="separate"/>
        </w:r>
        <w:r w:rsidR="002E48FE">
          <w:rPr>
            <w:noProof/>
            <w:webHidden/>
          </w:rPr>
          <w:t>35</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2" w:history="1">
        <w:r w:rsidR="002B7C30" w:rsidRPr="008F163A">
          <w:rPr>
            <w:rStyle w:val="Hyperlink"/>
            <w:noProof/>
          </w:rPr>
          <w:t>City Performance for the 2021-2022 Financial Year</w:t>
        </w:r>
        <w:r w:rsidR="002B7C30">
          <w:rPr>
            <w:noProof/>
            <w:webHidden/>
          </w:rPr>
          <w:tab/>
        </w:r>
        <w:r w:rsidR="002B7C30">
          <w:rPr>
            <w:noProof/>
            <w:webHidden/>
          </w:rPr>
          <w:fldChar w:fldCharType="begin"/>
        </w:r>
        <w:r w:rsidR="002B7C30">
          <w:rPr>
            <w:noProof/>
            <w:webHidden/>
          </w:rPr>
          <w:instrText xml:space="preserve"> PAGEREF _Toc125113272 \h </w:instrText>
        </w:r>
        <w:r w:rsidR="002B7C30">
          <w:rPr>
            <w:noProof/>
            <w:webHidden/>
          </w:rPr>
        </w:r>
        <w:r w:rsidR="002B7C30">
          <w:rPr>
            <w:noProof/>
            <w:webHidden/>
          </w:rPr>
          <w:fldChar w:fldCharType="separate"/>
        </w:r>
        <w:r w:rsidR="002E48FE">
          <w:rPr>
            <w:noProof/>
            <w:webHidden/>
          </w:rPr>
          <w:t>38</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3" w:history="1">
        <w:r w:rsidR="002B7C30" w:rsidRPr="008F163A">
          <w:rPr>
            <w:rStyle w:val="Hyperlink"/>
            <w:noProof/>
          </w:rPr>
          <w:t>Governance Report</w:t>
        </w:r>
        <w:r w:rsidR="002B7C30">
          <w:rPr>
            <w:noProof/>
            <w:webHidden/>
          </w:rPr>
          <w:tab/>
        </w:r>
        <w:r w:rsidR="002B7C30">
          <w:rPr>
            <w:noProof/>
            <w:webHidden/>
          </w:rPr>
          <w:fldChar w:fldCharType="begin"/>
        </w:r>
        <w:r w:rsidR="002B7C30">
          <w:rPr>
            <w:noProof/>
            <w:webHidden/>
          </w:rPr>
          <w:instrText xml:space="preserve"> PAGEREF _Toc125113273 \h </w:instrText>
        </w:r>
        <w:r w:rsidR="002B7C30">
          <w:rPr>
            <w:noProof/>
            <w:webHidden/>
          </w:rPr>
        </w:r>
        <w:r w:rsidR="002B7C30">
          <w:rPr>
            <w:noProof/>
            <w:webHidden/>
          </w:rPr>
          <w:fldChar w:fldCharType="separate"/>
        </w:r>
        <w:r w:rsidR="002E48FE">
          <w:rPr>
            <w:noProof/>
            <w:webHidden/>
          </w:rPr>
          <w:t>56</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4" w:history="1">
        <w:r w:rsidR="002B7C30" w:rsidRPr="008F163A">
          <w:rPr>
            <w:rStyle w:val="Hyperlink"/>
            <w:noProof/>
          </w:rPr>
          <w:t>Recordkeeping Compliance Report</w:t>
        </w:r>
        <w:r w:rsidR="002B7C30">
          <w:rPr>
            <w:noProof/>
            <w:webHidden/>
          </w:rPr>
          <w:tab/>
        </w:r>
        <w:r w:rsidR="002B7C30">
          <w:rPr>
            <w:noProof/>
            <w:webHidden/>
          </w:rPr>
          <w:fldChar w:fldCharType="begin"/>
        </w:r>
        <w:r w:rsidR="002B7C30">
          <w:rPr>
            <w:noProof/>
            <w:webHidden/>
          </w:rPr>
          <w:instrText xml:space="preserve"> PAGEREF _Toc125113274 \h </w:instrText>
        </w:r>
        <w:r w:rsidR="002B7C30">
          <w:rPr>
            <w:noProof/>
            <w:webHidden/>
          </w:rPr>
        </w:r>
        <w:r w:rsidR="002B7C30">
          <w:rPr>
            <w:noProof/>
            <w:webHidden/>
          </w:rPr>
          <w:fldChar w:fldCharType="separate"/>
        </w:r>
        <w:r w:rsidR="002E48FE">
          <w:rPr>
            <w:noProof/>
            <w:webHidden/>
          </w:rPr>
          <w:t>60</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5" w:history="1">
        <w:r w:rsidR="002B7C30" w:rsidRPr="008F163A">
          <w:rPr>
            <w:rStyle w:val="Hyperlink"/>
            <w:noProof/>
          </w:rPr>
          <w:t>Breaches by Elected Members</w:t>
        </w:r>
        <w:r w:rsidR="002B7C30">
          <w:rPr>
            <w:noProof/>
            <w:webHidden/>
          </w:rPr>
          <w:tab/>
        </w:r>
        <w:r w:rsidR="002B7C30">
          <w:rPr>
            <w:noProof/>
            <w:webHidden/>
          </w:rPr>
          <w:fldChar w:fldCharType="begin"/>
        </w:r>
        <w:r w:rsidR="002B7C30">
          <w:rPr>
            <w:noProof/>
            <w:webHidden/>
          </w:rPr>
          <w:instrText xml:space="preserve"> PAGEREF _Toc125113275 \h </w:instrText>
        </w:r>
        <w:r w:rsidR="002B7C30">
          <w:rPr>
            <w:noProof/>
            <w:webHidden/>
          </w:rPr>
        </w:r>
        <w:r w:rsidR="002B7C30">
          <w:rPr>
            <w:noProof/>
            <w:webHidden/>
          </w:rPr>
          <w:fldChar w:fldCharType="separate"/>
        </w:r>
        <w:r w:rsidR="002E48FE">
          <w:rPr>
            <w:noProof/>
            <w:webHidden/>
          </w:rPr>
          <w:t>61</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6" w:history="1">
        <w:r w:rsidR="002B7C30" w:rsidRPr="008F163A">
          <w:rPr>
            <w:rStyle w:val="Hyperlink"/>
            <w:noProof/>
          </w:rPr>
          <w:t>Building and Statutory Planning Approvals Report</w:t>
        </w:r>
        <w:r w:rsidR="002B7C30">
          <w:rPr>
            <w:noProof/>
            <w:webHidden/>
          </w:rPr>
          <w:tab/>
        </w:r>
        <w:r w:rsidR="002B7C30">
          <w:rPr>
            <w:noProof/>
            <w:webHidden/>
          </w:rPr>
          <w:fldChar w:fldCharType="begin"/>
        </w:r>
        <w:r w:rsidR="002B7C30">
          <w:rPr>
            <w:noProof/>
            <w:webHidden/>
          </w:rPr>
          <w:instrText xml:space="preserve"> PAGEREF _Toc125113276 \h </w:instrText>
        </w:r>
        <w:r w:rsidR="002B7C30">
          <w:rPr>
            <w:noProof/>
            <w:webHidden/>
          </w:rPr>
        </w:r>
        <w:r w:rsidR="002B7C30">
          <w:rPr>
            <w:noProof/>
            <w:webHidden/>
          </w:rPr>
          <w:fldChar w:fldCharType="separate"/>
        </w:r>
        <w:r w:rsidR="002E48FE">
          <w:rPr>
            <w:noProof/>
            <w:webHidden/>
          </w:rPr>
          <w:t>62</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7" w:history="1">
        <w:r w:rsidR="002B7C30" w:rsidRPr="008F163A">
          <w:rPr>
            <w:rStyle w:val="Hyperlink"/>
            <w:noProof/>
          </w:rPr>
          <w:t>Community Engagement and Customer Satisfaction</w:t>
        </w:r>
        <w:r w:rsidR="002B7C30">
          <w:rPr>
            <w:noProof/>
            <w:webHidden/>
          </w:rPr>
          <w:tab/>
        </w:r>
        <w:r w:rsidR="002B7C30">
          <w:rPr>
            <w:noProof/>
            <w:webHidden/>
          </w:rPr>
          <w:fldChar w:fldCharType="begin"/>
        </w:r>
        <w:r w:rsidR="002B7C30">
          <w:rPr>
            <w:noProof/>
            <w:webHidden/>
          </w:rPr>
          <w:instrText xml:space="preserve"> PAGEREF _Toc125113277 \h </w:instrText>
        </w:r>
        <w:r w:rsidR="002B7C30">
          <w:rPr>
            <w:noProof/>
            <w:webHidden/>
          </w:rPr>
        </w:r>
        <w:r w:rsidR="002B7C30">
          <w:rPr>
            <w:noProof/>
            <w:webHidden/>
          </w:rPr>
          <w:fldChar w:fldCharType="separate"/>
        </w:r>
        <w:r w:rsidR="002E48FE">
          <w:rPr>
            <w:noProof/>
            <w:webHidden/>
          </w:rPr>
          <w:t>64</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8" w:history="1">
        <w:r w:rsidR="002B7C30" w:rsidRPr="008F163A">
          <w:rPr>
            <w:rStyle w:val="Hyperlink"/>
            <w:noProof/>
          </w:rPr>
          <w:t>State of Sustainability Report</w:t>
        </w:r>
        <w:r w:rsidR="002B7C30">
          <w:rPr>
            <w:noProof/>
            <w:webHidden/>
          </w:rPr>
          <w:tab/>
        </w:r>
        <w:r w:rsidR="002B7C30">
          <w:rPr>
            <w:noProof/>
            <w:webHidden/>
          </w:rPr>
          <w:fldChar w:fldCharType="begin"/>
        </w:r>
        <w:r w:rsidR="002B7C30">
          <w:rPr>
            <w:noProof/>
            <w:webHidden/>
          </w:rPr>
          <w:instrText xml:space="preserve"> PAGEREF _Toc125113278 \h </w:instrText>
        </w:r>
        <w:r w:rsidR="002B7C30">
          <w:rPr>
            <w:noProof/>
            <w:webHidden/>
          </w:rPr>
        </w:r>
        <w:r w:rsidR="002B7C30">
          <w:rPr>
            <w:noProof/>
            <w:webHidden/>
          </w:rPr>
          <w:fldChar w:fldCharType="separate"/>
        </w:r>
        <w:r w:rsidR="002E48FE">
          <w:rPr>
            <w:noProof/>
            <w:webHidden/>
          </w:rPr>
          <w:t>68</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79" w:history="1">
        <w:r w:rsidR="002B7C30" w:rsidRPr="008F163A">
          <w:rPr>
            <w:rStyle w:val="Hyperlink"/>
            <w:noProof/>
          </w:rPr>
          <w:t>Disability Access and Inclusion Report</w:t>
        </w:r>
        <w:r w:rsidR="002B7C30">
          <w:rPr>
            <w:noProof/>
            <w:webHidden/>
          </w:rPr>
          <w:tab/>
        </w:r>
        <w:r w:rsidR="002B7C30">
          <w:rPr>
            <w:noProof/>
            <w:webHidden/>
          </w:rPr>
          <w:fldChar w:fldCharType="begin"/>
        </w:r>
        <w:r w:rsidR="002B7C30">
          <w:rPr>
            <w:noProof/>
            <w:webHidden/>
          </w:rPr>
          <w:instrText xml:space="preserve"> PAGEREF _Toc125113279 \h </w:instrText>
        </w:r>
        <w:r w:rsidR="002B7C30">
          <w:rPr>
            <w:noProof/>
            <w:webHidden/>
          </w:rPr>
        </w:r>
        <w:r w:rsidR="002B7C30">
          <w:rPr>
            <w:noProof/>
            <w:webHidden/>
          </w:rPr>
          <w:fldChar w:fldCharType="separate"/>
        </w:r>
        <w:r w:rsidR="002E48FE">
          <w:rPr>
            <w:noProof/>
            <w:webHidden/>
          </w:rPr>
          <w:t>72</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80" w:history="1">
        <w:r w:rsidR="002B7C30" w:rsidRPr="008F163A">
          <w:rPr>
            <w:rStyle w:val="Hyperlink"/>
            <w:noProof/>
          </w:rPr>
          <w:t>The Plan for the Future</w:t>
        </w:r>
        <w:r w:rsidR="002B7C30">
          <w:rPr>
            <w:noProof/>
            <w:webHidden/>
          </w:rPr>
          <w:tab/>
        </w:r>
        <w:r w:rsidR="002B7C30">
          <w:rPr>
            <w:noProof/>
            <w:webHidden/>
          </w:rPr>
          <w:fldChar w:fldCharType="begin"/>
        </w:r>
        <w:r w:rsidR="002B7C30">
          <w:rPr>
            <w:noProof/>
            <w:webHidden/>
          </w:rPr>
          <w:instrText xml:space="preserve"> PAGEREF _Toc125113280 \h </w:instrText>
        </w:r>
        <w:r w:rsidR="002B7C30">
          <w:rPr>
            <w:noProof/>
            <w:webHidden/>
          </w:rPr>
        </w:r>
        <w:r w:rsidR="002B7C30">
          <w:rPr>
            <w:noProof/>
            <w:webHidden/>
          </w:rPr>
          <w:fldChar w:fldCharType="separate"/>
        </w:r>
        <w:r w:rsidR="002E48FE">
          <w:rPr>
            <w:noProof/>
            <w:webHidden/>
          </w:rPr>
          <w:t>76</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81" w:history="1">
        <w:r w:rsidR="002B7C30" w:rsidRPr="008F163A">
          <w:rPr>
            <w:rStyle w:val="Hyperlink"/>
            <w:noProof/>
          </w:rPr>
          <w:t>Integrated Planning and Reporting Framework</w:t>
        </w:r>
        <w:r w:rsidR="002B7C30">
          <w:rPr>
            <w:noProof/>
            <w:webHidden/>
          </w:rPr>
          <w:tab/>
        </w:r>
        <w:r w:rsidR="002B7C30">
          <w:rPr>
            <w:noProof/>
            <w:webHidden/>
          </w:rPr>
          <w:fldChar w:fldCharType="begin"/>
        </w:r>
        <w:r w:rsidR="002B7C30">
          <w:rPr>
            <w:noProof/>
            <w:webHidden/>
          </w:rPr>
          <w:instrText xml:space="preserve"> PAGEREF _Toc125113281 \h </w:instrText>
        </w:r>
        <w:r w:rsidR="002B7C30">
          <w:rPr>
            <w:noProof/>
            <w:webHidden/>
          </w:rPr>
        </w:r>
        <w:r w:rsidR="002B7C30">
          <w:rPr>
            <w:noProof/>
            <w:webHidden/>
          </w:rPr>
          <w:fldChar w:fldCharType="separate"/>
        </w:r>
        <w:r w:rsidR="002E48FE">
          <w:rPr>
            <w:noProof/>
            <w:webHidden/>
          </w:rPr>
          <w:t>78</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82" w:history="1">
        <w:r w:rsidR="002B7C30" w:rsidRPr="008F163A">
          <w:rPr>
            <w:rStyle w:val="Hyperlink"/>
            <w:noProof/>
          </w:rPr>
          <w:t>The Year Ahead</w:t>
        </w:r>
        <w:r w:rsidR="002B7C30">
          <w:rPr>
            <w:noProof/>
            <w:webHidden/>
          </w:rPr>
          <w:tab/>
        </w:r>
        <w:r w:rsidR="002B7C30">
          <w:rPr>
            <w:noProof/>
            <w:webHidden/>
          </w:rPr>
          <w:fldChar w:fldCharType="begin"/>
        </w:r>
        <w:r w:rsidR="002B7C30">
          <w:rPr>
            <w:noProof/>
            <w:webHidden/>
          </w:rPr>
          <w:instrText xml:space="preserve"> PAGEREF _Toc125113282 \h </w:instrText>
        </w:r>
        <w:r w:rsidR="002B7C30">
          <w:rPr>
            <w:noProof/>
            <w:webHidden/>
          </w:rPr>
        </w:r>
        <w:r w:rsidR="002B7C30">
          <w:rPr>
            <w:noProof/>
            <w:webHidden/>
          </w:rPr>
          <w:fldChar w:fldCharType="separate"/>
        </w:r>
        <w:r w:rsidR="002E48FE">
          <w:rPr>
            <w:noProof/>
            <w:webHidden/>
          </w:rPr>
          <w:t>81</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83" w:history="1">
        <w:r w:rsidR="002B7C30" w:rsidRPr="008F163A">
          <w:rPr>
            <w:rStyle w:val="Hyperlink"/>
            <w:noProof/>
          </w:rPr>
          <w:t>Financial Report</w:t>
        </w:r>
        <w:r w:rsidR="002B7C30">
          <w:rPr>
            <w:noProof/>
            <w:webHidden/>
          </w:rPr>
          <w:tab/>
        </w:r>
        <w:r w:rsidR="002B7C30">
          <w:rPr>
            <w:noProof/>
            <w:webHidden/>
          </w:rPr>
          <w:fldChar w:fldCharType="begin"/>
        </w:r>
        <w:r w:rsidR="002B7C30">
          <w:rPr>
            <w:noProof/>
            <w:webHidden/>
          </w:rPr>
          <w:instrText xml:space="preserve"> PAGEREF _Toc125113283 \h </w:instrText>
        </w:r>
        <w:r w:rsidR="002B7C30">
          <w:rPr>
            <w:noProof/>
            <w:webHidden/>
          </w:rPr>
        </w:r>
        <w:r w:rsidR="002B7C30">
          <w:rPr>
            <w:noProof/>
            <w:webHidden/>
          </w:rPr>
          <w:fldChar w:fldCharType="separate"/>
        </w:r>
        <w:r w:rsidR="002E48FE">
          <w:rPr>
            <w:noProof/>
            <w:webHidden/>
          </w:rPr>
          <w:t>88</w:t>
        </w:r>
        <w:r w:rsidR="002B7C30">
          <w:rPr>
            <w:noProof/>
            <w:webHidden/>
          </w:rPr>
          <w:fldChar w:fldCharType="end"/>
        </w:r>
      </w:hyperlink>
    </w:p>
    <w:p w:rsidR="002B7C30" w:rsidRDefault="00276C33">
      <w:pPr>
        <w:pStyle w:val="TOC1"/>
        <w:tabs>
          <w:tab w:val="right" w:leader="dot" w:pos="9350"/>
        </w:tabs>
        <w:rPr>
          <w:rFonts w:asciiTheme="minorHAnsi" w:eastAsiaTheme="minorEastAsia" w:hAnsiTheme="minorHAnsi"/>
          <w:noProof/>
          <w:sz w:val="22"/>
          <w:lang w:eastAsia="en-AU"/>
        </w:rPr>
      </w:pPr>
      <w:hyperlink w:anchor="_Toc125113284" w:history="1">
        <w:r w:rsidR="002B7C30" w:rsidRPr="008F163A">
          <w:rPr>
            <w:rStyle w:val="Hyperlink"/>
            <w:noProof/>
          </w:rPr>
          <w:t>Contact</w:t>
        </w:r>
        <w:r w:rsidR="002B7C30">
          <w:rPr>
            <w:noProof/>
            <w:webHidden/>
          </w:rPr>
          <w:tab/>
        </w:r>
        <w:r w:rsidR="002B7C30">
          <w:rPr>
            <w:noProof/>
            <w:webHidden/>
          </w:rPr>
          <w:fldChar w:fldCharType="begin"/>
        </w:r>
        <w:r w:rsidR="002B7C30">
          <w:rPr>
            <w:noProof/>
            <w:webHidden/>
          </w:rPr>
          <w:instrText xml:space="preserve"> PAGEREF _Toc125113284 \h </w:instrText>
        </w:r>
        <w:r w:rsidR="002B7C30">
          <w:rPr>
            <w:noProof/>
            <w:webHidden/>
          </w:rPr>
        </w:r>
        <w:r w:rsidR="002B7C30">
          <w:rPr>
            <w:noProof/>
            <w:webHidden/>
          </w:rPr>
          <w:fldChar w:fldCharType="separate"/>
        </w:r>
        <w:r w:rsidR="002E48FE">
          <w:rPr>
            <w:noProof/>
            <w:webHidden/>
          </w:rPr>
          <w:t>89</w:t>
        </w:r>
        <w:r w:rsidR="002B7C30">
          <w:rPr>
            <w:noProof/>
            <w:webHidden/>
          </w:rPr>
          <w:fldChar w:fldCharType="end"/>
        </w:r>
      </w:hyperlink>
    </w:p>
    <w:p w:rsidR="00D41022" w:rsidRDefault="00C924EB" w:rsidP="00C924EB">
      <w:r>
        <w:fldChar w:fldCharType="end"/>
      </w:r>
      <w:r w:rsidR="00D41022">
        <w:br w:type="page"/>
      </w:r>
    </w:p>
    <w:p w:rsidR="0077179D" w:rsidRDefault="00FE4E72" w:rsidP="00D41022">
      <w:pPr>
        <w:pStyle w:val="Heading1"/>
      </w:pPr>
      <w:bookmarkStart w:id="4" w:name="_Toc125113260"/>
      <w:r>
        <w:lastRenderedPageBreak/>
        <w:t>About the Annual Report</w:t>
      </w:r>
      <w:bookmarkEnd w:id="4"/>
    </w:p>
    <w:p w:rsidR="00D41022" w:rsidRDefault="00FE4E72" w:rsidP="00D41022">
      <w:r w:rsidRPr="00D41022">
        <w:t xml:space="preserve">The </w:t>
      </w:r>
      <w:r w:rsidRPr="00D41022">
        <w:rPr>
          <w:i/>
        </w:rPr>
        <w:t>Local Government Act 1995</w:t>
      </w:r>
      <w:r w:rsidRPr="00D41022">
        <w:t xml:space="preserve"> requires local governments to adopt an annual report by 31 December each year or within two months of the Auditor General’s report on the City’s financial statement being available. The City of Cockburn meets this requirement by producing a detailed report annually.</w:t>
      </w:r>
    </w:p>
    <w:p w:rsidR="0077179D" w:rsidRPr="00D41022" w:rsidRDefault="00FE4E72" w:rsidP="00D41022">
      <w:r w:rsidRPr="00D41022">
        <w:t>The City's Annual Report is an important part of the Integrated Strategic Planning and Reporting Framework. It details the City’s financial and operational performance in the 2021-2022 financial year and documents the City’s progress towards the Strategic Community Plan 2020-2030 (SCP).</w:t>
      </w:r>
    </w:p>
    <w:p w:rsidR="0077179D" w:rsidRPr="00D41022" w:rsidRDefault="00FE4E72" w:rsidP="00D41022">
      <w:r w:rsidRPr="00D41022">
        <w:t>The SCP provides the City’s long-term strategic direction and guides the organisation’s decision-making, services and financial commitments. The SCP outlines the City’s promise to its community via its Vision, Purpose and Key Community Outcomes.</w:t>
      </w:r>
    </w:p>
    <w:p w:rsidR="0077179D" w:rsidRDefault="00FE4E72" w:rsidP="00D41022">
      <w:pPr>
        <w:pStyle w:val="Heading2"/>
      </w:pPr>
      <w:r>
        <w:t>Vision</w:t>
      </w:r>
    </w:p>
    <w:p w:rsidR="0077179D" w:rsidRPr="008311AC" w:rsidRDefault="00FE4E72" w:rsidP="008311AC">
      <w:r w:rsidRPr="008311AC">
        <w:t>Cockburn, the</w:t>
      </w:r>
      <w:r w:rsidR="00D41022" w:rsidRPr="008311AC">
        <w:t xml:space="preserve"> </w:t>
      </w:r>
      <w:r w:rsidRPr="008311AC">
        <w:t>best place to be</w:t>
      </w:r>
    </w:p>
    <w:p w:rsidR="0077179D" w:rsidRDefault="00FE4E72" w:rsidP="00D41022">
      <w:pPr>
        <w:pStyle w:val="Heading2"/>
      </w:pPr>
      <w:r>
        <w:t>Purpose</w:t>
      </w:r>
    </w:p>
    <w:p w:rsidR="008311AC" w:rsidRPr="008311AC" w:rsidRDefault="008311AC" w:rsidP="008311AC">
      <w:r w:rsidRPr="008311AC">
        <w:t>Support our communities to thrive by providing inclusive and sustainable services which reflect their aspirations.</w:t>
      </w:r>
    </w:p>
    <w:p w:rsidR="008311AC" w:rsidRDefault="006A462E" w:rsidP="008311AC">
      <w:r w:rsidRPr="006A462E">
        <w:rPr>
          <w:noProof/>
        </w:rPr>
        <w:drawing>
          <wp:inline distT="0" distB="0" distL="0" distR="0">
            <wp:extent cx="3148013" cy="1727292"/>
            <wp:effectExtent l="76200" t="76200" r="128905" b="139700"/>
            <wp:docPr id="150" name="Picture 150" descr="Crowds of families gather for the Teddy Bears Picnic at Manning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157364" cy="1732423"/>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t xml:space="preserve"> </w:t>
      </w:r>
      <w:r>
        <w:br/>
      </w:r>
      <w:r w:rsidR="00FE4E72" w:rsidRPr="00B54A62">
        <w:rPr>
          <w:color w:val="003054"/>
        </w:rPr>
        <w:t>Teddy Bears Picnic at Manning Park - October 2021</w:t>
      </w:r>
      <w:r w:rsidRPr="00B54A62">
        <w:rPr>
          <w:color w:val="003054"/>
        </w:rPr>
        <w:t>.</w:t>
      </w:r>
    </w:p>
    <w:p w:rsidR="0077179D" w:rsidRDefault="00FE4E72" w:rsidP="006A462E">
      <w:pPr>
        <w:pStyle w:val="Heading1"/>
      </w:pPr>
      <w:bookmarkStart w:id="5" w:name="_Toc125113261"/>
      <w:r>
        <w:lastRenderedPageBreak/>
        <w:t>Key Community Outcomes</w:t>
      </w:r>
      <w:bookmarkEnd w:id="5"/>
    </w:p>
    <w:p w:rsidR="0077179D" w:rsidRPr="00687673" w:rsidRDefault="00FE4E72" w:rsidP="00687673">
      <w:r w:rsidRPr="00687673">
        <w:t>These are the five key community outcomes which the City seeks to deliver through the Strategic Community Plan.</w:t>
      </w:r>
    </w:p>
    <w:p w:rsidR="006A462E" w:rsidRPr="00687673" w:rsidRDefault="006A462E" w:rsidP="00687673">
      <w:r w:rsidRPr="00AB1E9E">
        <w:rPr>
          <w:b/>
          <w:color w:val="0077C8"/>
        </w:rPr>
        <w:t>Local Economy</w:t>
      </w:r>
      <w:r w:rsidR="00687673" w:rsidRPr="00AB1E9E">
        <w:rPr>
          <w:b/>
          <w:color w:val="0077C8"/>
        </w:rPr>
        <w:t>:</w:t>
      </w:r>
      <w:r w:rsidR="00687673">
        <w:rPr>
          <w:b/>
          <w:color w:val="0077C8"/>
        </w:rPr>
        <w:br/>
      </w:r>
      <w:r w:rsidRPr="00687673">
        <w:t>A sustainable and diverse local economy that attracts increased investment and provides local employment.</w:t>
      </w:r>
    </w:p>
    <w:p w:rsidR="006A462E" w:rsidRPr="00687673" w:rsidRDefault="006A462E" w:rsidP="00687673">
      <w:r w:rsidRPr="00AB1E9E">
        <w:rPr>
          <w:b/>
          <w:color w:val="C9359F"/>
        </w:rPr>
        <w:t>Community, Lifesty</w:t>
      </w:r>
      <w:r w:rsidRPr="00687673">
        <w:rPr>
          <w:b/>
          <w:color w:val="C9359F"/>
        </w:rPr>
        <w:t>le and Security</w:t>
      </w:r>
      <w:r w:rsidR="00687673">
        <w:rPr>
          <w:b/>
          <w:color w:val="C9359F"/>
        </w:rPr>
        <w:t>:</w:t>
      </w:r>
      <w:r w:rsidR="00687673">
        <w:rPr>
          <w:b/>
          <w:color w:val="C9359F"/>
        </w:rPr>
        <w:br/>
      </w:r>
      <w:r w:rsidRPr="00687673">
        <w:t>A vibrant, healthy, safe, inclusive and connected community.</w:t>
      </w:r>
    </w:p>
    <w:p w:rsidR="006A462E" w:rsidRPr="00687673" w:rsidRDefault="006A462E" w:rsidP="00687673">
      <w:r w:rsidRPr="00687673">
        <w:rPr>
          <w:noProof/>
        </w:rPr>
        <w:drawing>
          <wp:inline distT="0" distB="0" distL="0" distR="0">
            <wp:extent cx="3386455" cy="1490980"/>
            <wp:effectExtent l="76200" t="76200" r="137795" b="128270"/>
            <wp:docPr id="149" name="Picture 149" descr="2 people in hi-vis vests near a van and variable-message sign as part of a CoSafe pa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386455" cy="149098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sidRPr="00687673">
        <w:br/>
      </w:r>
      <w:r w:rsidRPr="00B54A62">
        <w:rPr>
          <w:color w:val="003054"/>
        </w:rPr>
        <w:t xml:space="preserve">CoSafe at </w:t>
      </w:r>
      <w:r w:rsidRPr="00AB1E9E">
        <w:rPr>
          <w:color w:val="003054"/>
        </w:rPr>
        <w:t>Harvest Lakes - April 2021</w:t>
      </w:r>
      <w:r w:rsidR="00AC637B" w:rsidRPr="00AB1E9E">
        <w:rPr>
          <w:color w:val="003054"/>
        </w:rPr>
        <w:t>.</w:t>
      </w:r>
    </w:p>
    <w:p w:rsidR="006A462E" w:rsidRPr="00687673" w:rsidRDefault="006A462E" w:rsidP="00687673">
      <w:r w:rsidRPr="00687673">
        <w:rPr>
          <w:b/>
          <w:color w:val="008063"/>
        </w:rPr>
        <w:t>Envir</w:t>
      </w:r>
      <w:r w:rsidRPr="00AB1E9E">
        <w:rPr>
          <w:b/>
          <w:color w:val="008063"/>
        </w:rPr>
        <w:t>onm</w:t>
      </w:r>
      <w:r w:rsidRPr="00687673">
        <w:rPr>
          <w:b/>
          <w:color w:val="008063"/>
        </w:rPr>
        <w:t>ental Responsibility</w:t>
      </w:r>
      <w:r w:rsidR="00687673">
        <w:rPr>
          <w:b/>
          <w:color w:val="008063"/>
        </w:rPr>
        <w:t>:</w:t>
      </w:r>
      <w:r w:rsidR="00687673">
        <w:rPr>
          <w:b/>
          <w:color w:val="008063"/>
        </w:rPr>
        <w:br/>
      </w:r>
      <w:r w:rsidRPr="00687673">
        <w:t>A leader in environmental management that enhances and sustainably manages our local natural areas and resources.</w:t>
      </w:r>
    </w:p>
    <w:p w:rsidR="006A462E" w:rsidRPr="00687673" w:rsidRDefault="006A462E" w:rsidP="00687673">
      <w:r w:rsidRPr="00AB1E9E">
        <w:rPr>
          <w:b/>
          <w:color w:val="C1530B"/>
        </w:rPr>
        <w:t>City Growth</w:t>
      </w:r>
      <w:r w:rsidRPr="00687673">
        <w:rPr>
          <w:b/>
          <w:color w:val="C1530B"/>
        </w:rPr>
        <w:t xml:space="preserve"> a</w:t>
      </w:r>
      <w:r w:rsidRPr="007C3E04">
        <w:rPr>
          <w:b/>
          <w:color w:val="C1530B"/>
        </w:rPr>
        <w:t>nd Moving Around</w:t>
      </w:r>
      <w:r w:rsidR="00687673">
        <w:rPr>
          <w:b/>
          <w:color w:val="C1530B"/>
        </w:rPr>
        <w:t>:</w:t>
      </w:r>
      <w:r w:rsidR="00687673">
        <w:rPr>
          <w:b/>
          <w:color w:val="C1530B"/>
        </w:rPr>
        <w:br/>
      </w:r>
      <w:r w:rsidRPr="00687673">
        <w:t>A growing City that is easy to move around and provides great places to live.</w:t>
      </w:r>
    </w:p>
    <w:p w:rsidR="006A462E" w:rsidRPr="00687673" w:rsidRDefault="006A462E" w:rsidP="00687673">
      <w:r w:rsidRPr="00AB1E9E">
        <w:rPr>
          <w:b/>
          <w:color w:val="8C4086"/>
        </w:rPr>
        <w:t>Listening a</w:t>
      </w:r>
      <w:r w:rsidRPr="00DA1E01">
        <w:rPr>
          <w:b/>
          <w:color w:val="8C4086"/>
        </w:rPr>
        <w:t>nd Leading</w:t>
      </w:r>
      <w:r w:rsidR="00687673">
        <w:rPr>
          <w:b/>
          <w:color w:val="8C4086"/>
        </w:rPr>
        <w:t>:</w:t>
      </w:r>
      <w:r w:rsidR="00687673">
        <w:rPr>
          <w:b/>
          <w:color w:val="8C4086"/>
        </w:rPr>
        <w:br/>
      </w:r>
      <w:r w:rsidRPr="00687673">
        <w:t>A community focused, sustainable, accountable and progressive organisation.</w:t>
      </w:r>
    </w:p>
    <w:p w:rsidR="0077179D" w:rsidRDefault="00FE4E72" w:rsidP="008311AC">
      <w:r w:rsidRPr="00687673">
        <w:t>The City of Cockburn Annual Report includes a snapshot of performance against the Key Community Outcomes and an overview of the City’s outlook for the future.</w:t>
      </w:r>
    </w:p>
    <w:p w:rsidR="0077179D" w:rsidRDefault="00FE4E72" w:rsidP="008311AC">
      <w:pPr>
        <w:pStyle w:val="Heading1"/>
      </w:pPr>
      <w:bookmarkStart w:id="6" w:name="_Toc125113262"/>
      <w:r>
        <w:lastRenderedPageBreak/>
        <w:t>Mayor’s Report</w:t>
      </w:r>
      <w:bookmarkEnd w:id="6"/>
    </w:p>
    <w:p w:rsidR="0077179D" w:rsidRPr="00391ACF" w:rsidRDefault="00FE4E72" w:rsidP="00391ACF">
      <w:r w:rsidRPr="00391ACF">
        <w:t>I am delighted to present my 14th annual report after another year of great achievement for the City, despite the continued impacts of COVID-19 and cost of living pressures.</w:t>
      </w:r>
    </w:p>
    <w:p w:rsidR="0077179D" w:rsidRPr="00391ACF" w:rsidRDefault="00FE4E72" w:rsidP="00391ACF">
      <w:r w:rsidRPr="00391ACF">
        <w:t>Council adopted the City’s 2022-23 fiscally responsible budget in June 2022, with Cockburn households continuing to pay some of the lowest rates in Perth.</w:t>
      </w:r>
    </w:p>
    <w:p w:rsidR="0077179D" w:rsidRPr="00391ACF" w:rsidRDefault="00FE4E72" w:rsidP="00391ACF">
      <w:r w:rsidRPr="00391ACF">
        <w:t>The City’s 2021 population forecast was 118,091</w:t>
      </w:r>
      <w:r w:rsidR="00204A46">
        <w:t xml:space="preserve"> (Source: ABS) </w:t>
      </w:r>
      <w:r w:rsidRPr="00391ACF">
        <w:t>and is estimated to grow to 165,989</w:t>
      </w:r>
      <w:r w:rsidR="00204A46">
        <w:t xml:space="preserve"> (Source: REMPLAN)</w:t>
      </w:r>
      <w:r w:rsidRPr="00391ACF">
        <w:t xml:space="preserve"> by 2041. We must continue to expand our infrastructure and manage our assets, with finite resources.</w:t>
      </w:r>
    </w:p>
    <w:p w:rsidR="0077179D" w:rsidRPr="00391ACF" w:rsidRDefault="00FE4E72" w:rsidP="00391ACF">
      <w:r w:rsidRPr="00391ACF">
        <w:t>Last year, the City gave $1.23</w:t>
      </w:r>
      <w:r w:rsidR="00204A46">
        <w:t xml:space="preserve"> </w:t>
      </w:r>
      <w:r w:rsidRPr="00391ACF">
        <w:t>m</w:t>
      </w:r>
      <w:r w:rsidR="00204A46">
        <w:t>illion</w:t>
      </w:r>
      <w:r w:rsidRPr="00391ACF">
        <w:t xml:space="preserve"> back to Cockburn in grants and donations for community groups and environmental, sporting and cultural projects.</w:t>
      </w:r>
    </w:p>
    <w:p w:rsidR="0077179D" w:rsidRPr="00391ACF" w:rsidRDefault="00FE4E72" w:rsidP="00391ACF">
      <w:r w:rsidRPr="00391ACF">
        <w:t>I proudly opened the $10.5</w:t>
      </w:r>
      <w:r w:rsidR="00204A46">
        <w:t xml:space="preserve"> </w:t>
      </w:r>
      <w:r w:rsidRPr="00391ACF">
        <w:t>m</w:t>
      </w:r>
      <w:r w:rsidR="00204A46">
        <w:t>illion</w:t>
      </w:r>
      <w:r w:rsidRPr="00391ACF">
        <w:t xml:space="preserve"> Frankland Park Sports and Community Facility and the $7.3</w:t>
      </w:r>
      <w:r w:rsidR="00204A46">
        <w:t xml:space="preserve"> </w:t>
      </w:r>
      <w:r w:rsidRPr="00391ACF">
        <w:t>m</w:t>
      </w:r>
      <w:r w:rsidR="00204A46">
        <w:t>illion</w:t>
      </w:r>
      <w:r w:rsidRPr="00391ACF">
        <w:t xml:space="preserve"> Treeby Community and Sports Centre, both significant assets that enable communities to recreate and gather together.</w:t>
      </w:r>
    </w:p>
    <w:p w:rsidR="0077179D" w:rsidRPr="00391ACF" w:rsidRDefault="00FE4E72" w:rsidP="00391ACF">
      <w:r w:rsidRPr="00391ACF">
        <w:t>The opening of the City’s new look environment hub was the culmination of 20 years of planning. Cockburn Wetlands Precinct is home to not-for-profit organisations WA Wildlife, The Wetlands Centre and Cockburn and Bibra Lake Scout Groups.</w:t>
      </w:r>
    </w:p>
    <w:p w:rsidR="0077179D" w:rsidRPr="00391ACF" w:rsidRDefault="00FE4E72" w:rsidP="00391ACF">
      <w:r w:rsidRPr="00391ACF">
        <w:t>We continued our successful Turtle Tracker program co-created with Murdoch University to monitor and protect the near-threatened Southwestern snake-necked turtle.</w:t>
      </w:r>
    </w:p>
    <w:p w:rsidR="0077179D" w:rsidRPr="00391ACF" w:rsidRDefault="00FE4E72" w:rsidP="00391ACF">
      <w:r w:rsidRPr="00391ACF">
        <w:t>The efforts of professional and volunteer wildlife carers, volunteer citizen scientists and Cockburn staff saved potentially hundreds of native freshwater turtles from death during the 2021-22 nesting season. The program will now be expanded across WA.</w:t>
      </w:r>
    </w:p>
    <w:p w:rsidR="0077179D" w:rsidRPr="00391ACF" w:rsidRDefault="00FE4E72" w:rsidP="00391ACF">
      <w:r w:rsidRPr="00391ACF">
        <w:t>Climate change continues to be a major risk for all levels of government. In an Australian first, 135 precast concrete modules were craned 100m offshore at C.Y. O’Connor Beach to form an engineered fringing reef to reduce coastal erosion.</w:t>
      </w:r>
    </w:p>
    <w:p w:rsidR="0077179D" w:rsidRDefault="00FE4E72">
      <w:r>
        <w:lastRenderedPageBreak/>
        <w:t>The International Association for Public Participation named the City and the City’s partner Perth-based Town Team Movement winners at its 2021 Core Values Awards for community consultation for the City’s Climate Change Strategy (2020-2030).</w:t>
      </w:r>
    </w:p>
    <w:p w:rsidR="0077179D" w:rsidRDefault="00FE4E72">
      <w:r>
        <w:t>The City’s Cockburn Youth XLR8 Motocross program was also shortlisted at the Institute of Public Administration Australia WA 2021 achievement awards. This grassroots City program reduced illegal and unsafe motorbike use in our suburbs.</w:t>
      </w:r>
    </w:p>
    <w:p w:rsidR="0077179D" w:rsidRDefault="00204A46">
      <w:r w:rsidRPr="00204A46">
        <w:rPr>
          <w:noProof/>
        </w:rPr>
        <w:drawing>
          <wp:inline distT="0" distB="0" distL="0" distR="0">
            <wp:extent cx="3305175" cy="1802681"/>
            <wp:effectExtent l="76200" t="76200" r="123825" b="140970"/>
            <wp:docPr id="2" name="Picture 2" descr="Mayor Logan Howlett with Rocco Zagari and Julie McDonald at the WA Da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313113" cy="180701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204A46">
        <w:rPr>
          <w:color w:val="003054"/>
        </w:rPr>
        <w:t>WA Day Award 2022: (</w:t>
      </w:r>
      <w:r w:rsidR="00AC637B">
        <w:rPr>
          <w:color w:val="003054"/>
        </w:rPr>
        <w:t xml:space="preserve">from </w:t>
      </w:r>
      <w:r w:rsidR="00FE4E72" w:rsidRPr="00204A46">
        <w:rPr>
          <w:color w:val="003054"/>
        </w:rPr>
        <w:t>L</w:t>
      </w:r>
      <w:r w:rsidRPr="00204A46">
        <w:rPr>
          <w:color w:val="003054"/>
        </w:rPr>
        <w:t xml:space="preserve">eft to </w:t>
      </w:r>
      <w:r w:rsidR="00FE4E72" w:rsidRPr="00204A46">
        <w:rPr>
          <w:color w:val="003054"/>
        </w:rPr>
        <w:t>R</w:t>
      </w:r>
      <w:r w:rsidRPr="00204A46">
        <w:rPr>
          <w:color w:val="003054"/>
        </w:rPr>
        <w:t>ight</w:t>
      </w:r>
      <w:r w:rsidR="00FE4E72" w:rsidRPr="00204A46">
        <w:rPr>
          <w:color w:val="003054"/>
        </w:rPr>
        <w:t>) Mayor Logan Howlett, Rocco Zagari WA Day award winner and Julie McDonald Seniors Centre Coordinator - June 2022</w:t>
      </w:r>
      <w:r w:rsidRPr="00204A46">
        <w:rPr>
          <w:color w:val="003054"/>
        </w:rPr>
        <w:t>.</w:t>
      </w:r>
    </w:p>
    <w:p w:rsidR="0077179D" w:rsidRDefault="00FE4E72">
      <w:r>
        <w:t>The City’s unique Coogee Live 2021 beachside festival won a prestigious national accolade at the 2021 Australian Event Awards, with its accessibility and culturally diverse features gaining the judges’ attention.</w:t>
      </w:r>
    </w:p>
    <w:p w:rsidR="0077179D" w:rsidRDefault="00FE4E72">
      <w:r>
        <w:t>The Cities of Cockburn and Melville were recognised by Reconciliation Australia for a ground-breaking program that empowers staff to support First Nations workmates impacted by racism.</w:t>
      </w:r>
    </w:p>
    <w:p w:rsidR="0077179D" w:rsidRDefault="00FE4E72">
      <w:r>
        <w:t>The ‘Let’s Talk About Racism’ initiative featured as a case study in Reconciliation Australia’s 2021 Reconciliation Action Plan Impact Report.</w:t>
      </w:r>
    </w:p>
    <w:p w:rsidR="0077179D" w:rsidRDefault="00FE4E72">
      <w:r>
        <w:t>The City continued to support the arts with its annual ‘Show Off’ art exhibition attracting more than 65 artists.</w:t>
      </w:r>
    </w:p>
    <w:p w:rsidR="0077179D" w:rsidRDefault="00FE4E72">
      <w:r>
        <w:t>The City’s Community Fund provided $60,000 sponsorship to Fremantle Biennale’s ‘Moombaki’, a choreographed drone light show recreating the first stories of Whadjuk Nyungar Country.</w:t>
      </w:r>
    </w:p>
    <w:p w:rsidR="0077179D" w:rsidRDefault="00FE4E72">
      <w:r>
        <w:lastRenderedPageBreak/>
        <w:t>People living with disability enjoyed a range of all-abilities sports at the City’s inaugural Disability Sporting Day on International Day of People with Disability.</w:t>
      </w:r>
    </w:p>
    <w:p w:rsidR="0077179D" w:rsidRDefault="00FE4E72">
      <w:r>
        <w:t>The Aboriginal Cultural and Visitors Centre moved a step closer with the finalisation of designs. Council is</w:t>
      </w:r>
      <w:r w:rsidR="00204A46">
        <w:t xml:space="preserve"> </w:t>
      </w:r>
      <w:r>
        <w:t>set to consider going out to tender to start building in 2023.</w:t>
      </w:r>
    </w:p>
    <w:p w:rsidR="0077179D" w:rsidRDefault="00FE4E72">
      <w:r>
        <w:t>The City is excited by its $12</w:t>
      </w:r>
      <w:r w:rsidR="00204A46">
        <w:t xml:space="preserve"> </w:t>
      </w:r>
      <w:r>
        <w:t>m</w:t>
      </w:r>
      <w:r w:rsidR="00204A46">
        <w:t>illion</w:t>
      </w:r>
      <w:r>
        <w:t xml:space="preserve"> expansion of Cockburn ARC and co-located facilities at Fremantle Football Club.</w:t>
      </w:r>
    </w:p>
    <w:p w:rsidR="0077179D" w:rsidRDefault="00FE4E72">
      <w:r>
        <w:t>The project will provide oval seating for 250 spectators, community changerooms with female and gender-neutral facilities, new changerooms for Fremantle’s AFL Women’s team plus an extra 550sqm of gym floorspace at ARC’s three health studios.</w:t>
      </w:r>
    </w:p>
    <w:p w:rsidR="0077179D" w:rsidRDefault="00FE4E72">
      <w:r>
        <w:t>I would like to thank outgoing CEO Tony Brun for his invaluable input and impact during the City’s significant structural reform and transformation program.</w:t>
      </w:r>
    </w:p>
    <w:p w:rsidR="0077179D" w:rsidRDefault="00FE4E72">
      <w:r>
        <w:t>Finally, thanks to the hundreds of dedicated volunteers in the City who give up thousands of hours each year to help make Cockburn the best place to be.</w:t>
      </w:r>
    </w:p>
    <w:p w:rsidR="0077179D" w:rsidRDefault="00FE4E72">
      <w:r>
        <w:rPr>
          <w:noProof/>
        </w:rPr>
        <w:drawing>
          <wp:inline distT="0" distB="0" distL="0" distR="0">
            <wp:extent cx="2552700" cy="490855"/>
            <wp:effectExtent l="0" t="0" r="0" b="0"/>
            <wp:docPr id="11" name="Picture 11" descr="Logan Howlet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_Pic1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552700" cy="490855"/>
                    </a:xfrm>
                    <a:prstGeom prst="rect">
                      <a:avLst/>
                    </a:prstGeom>
                    <a:noFill/>
                    <a:ln>
                      <a:noFill/>
                    </a:ln>
                  </pic:spPr>
                </pic:pic>
              </a:graphicData>
            </a:graphic>
          </wp:inline>
        </w:drawing>
      </w:r>
    </w:p>
    <w:p w:rsidR="0077179D" w:rsidRDefault="00FE4E72">
      <w:r>
        <w:t>His Worship the Mayor</w:t>
      </w:r>
      <w:r w:rsidR="00204A46">
        <w:br/>
      </w:r>
      <w:r>
        <w:t>Logan K. Howlett, JP</w:t>
      </w:r>
    </w:p>
    <w:p w:rsidR="0077179D" w:rsidRDefault="00204A46">
      <w:r w:rsidRPr="00204A46">
        <w:rPr>
          <w:noProof/>
        </w:rPr>
        <w:drawing>
          <wp:inline distT="0" distB="0" distL="0" distR="0">
            <wp:extent cx="3368865" cy="1743075"/>
            <wp:effectExtent l="76200" t="76200" r="136525" b="123825"/>
            <wp:docPr id="4" name="Picture 4" descr="Mayor Logan Howlett and Councillors Tarun Dewan, Phoebe Corke and Michael Separovich at Memorial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380336" cy="174901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204A46">
        <w:rPr>
          <w:color w:val="003054"/>
        </w:rPr>
        <w:t>Remembrance Day at Memorial Hall: (</w:t>
      </w:r>
      <w:r w:rsidR="00AC637B">
        <w:rPr>
          <w:color w:val="003054"/>
        </w:rPr>
        <w:t xml:space="preserve">from </w:t>
      </w:r>
      <w:r w:rsidR="00FE4E72" w:rsidRPr="00204A46">
        <w:rPr>
          <w:color w:val="003054"/>
        </w:rPr>
        <w:t>L</w:t>
      </w:r>
      <w:r w:rsidR="001C53DF">
        <w:rPr>
          <w:color w:val="003054"/>
        </w:rPr>
        <w:t xml:space="preserve">eft to </w:t>
      </w:r>
      <w:r w:rsidR="00FE4E72" w:rsidRPr="00204A46">
        <w:rPr>
          <w:color w:val="003054"/>
        </w:rPr>
        <w:t>R</w:t>
      </w:r>
      <w:r w:rsidR="001C53DF">
        <w:rPr>
          <w:color w:val="003054"/>
        </w:rPr>
        <w:t>ight</w:t>
      </w:r>
      <w:r w:rsidR="00FE4E72" w:rsidRPr="00204A46">
        <w:rPr>
          <w:color w:val="003054"/>
        </w:rPr>
        <w:t>) Mayor Logan Howlett, Councillor Tarun Dewan, Councillor Phoebe Corke, Councillor Michael Separovich - November 2021</w:t>
      </w:r>
      <w:r w:rsidRPr="00204A46">
        <w:rPr>
          <w:color w:val="003054"/>
        </w:rPr>
        <w:t>.</w:t>
      </w:r>
    </w:p>
    <w:p w:rsidR="0077179D" w:rsidRDefault="00FE4E72" w:rsidP="00AC637B">
      <w:pPr>
        <w:pStyle w:val="Heading1"/>
      </w:pPr>
      <w:bookmarkStart w:id="7" w:name="_Toc125113263"/>
      <w:r>
        <w:lastRenderedPageBreak/>
        <w:t>Chief Executive Officer’s Report</w:t>
      </w:r>
      <w:bookmarkEnd w:id="7"/>
    </w:p>
    <w:p w:rsidR="00AC637B" w:rsidRDefault="00AC637B">
      <w:r w:rsidRPr="00AC637B">
        <w:rPr>
          <w:noProof/>
        </w:rPr>
        <w:drawing>
          <wp:inline distT="0" distB="0" distL="0" distR="0">
            <wp:extent cx="1844702" cy="1836333"/>
            <wp:effectExtent l="38100" t="38100" r="98425" b="88265"/>
            <wp:docPr id="5" name="Picture 5" descr="Victoria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871792" cy="1863300"/>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77179D" w:rsidRDefault="00FE4E72">
      <w:r>
        <w:t>Service delivery, infrastructure and strategic planning were the standout achievements for Cockburn this year.</w:t>
      </w:r>
    </w:p>
    <w:p w:rsidR="0077179D" w:rsidRDefault="00FE4E72">
      <w:r>
        <w:t>Council and the Administration prioritised strategic planning commitments by reviewing the Strategic Community Plan objectives and Corporate Business Plan activities.</w:t>
      </w:r>
    </w:p>
    <w:p w:rsidR="0077179D" w:rsidRDefault="00FE4E72">
      <w:r>
        <w:t>A successful organisation has the right people, with the right skills at the right time to collectively achieve its purpose.</w:t>
      </w:r>
    </w:p>
    <w:p w:rsidR="0077179D" w:rsidRDefault="00FE4E72">
      <w:r>
        <w:t>The City developed a new Workforce Plan 2022-26, to create and sustain a skilled workforce. It ensures we continue to attract, retain and upskill our most valuable assets to fulfil our vision of being an employer of choice.</w:t>
      </w:r>
    </w:p>
    <w:p w:rsidR="0077179D" w:rsidRDefault="00FE4E72">
      <w:r>
        <w:t>Significantly, the Council adopted a range of strategic documents to take our City’s transparency and strategic processes to the next level and reinforce Cockburn as the benchmark local government.</w:t>
      </w:r>
    </w:p>
    <w:p w:rsidR="0077179D" w:rsidRDefault="00FE4E72">
      <w:r>
        <w:t>With a performance index score of 73, as rated by you, our community, Cockburn is a leader among similar Councils.</w:t>
      </w:r>
    </w:p>
    <w:p w:rsidR="0077179D" w:rsidRDefault="00FE4E72">
      <w:r>
        <w:t>We’re always striving to improve, and the research highlights the priorities the City should focus on. These include safety and security and streetscapes, particularly in our older suburbs. We will continue to work with State and Federal governments, stakeholders, industry and the community to achieve the best outcomes.</w:t>
      </w:r>
    </w:p>
    <w:p w:rsidR="00024DC1" w:rsidRDefault="00AC637B">
      <w:pPr>
        <w:rPr>
          <w:color w:val="003054"/>
        </w:rPr>
      </w:pPr>
      <w:r w:rsidRPr="00AC637B">
        <w:rPr>
          <w:noProof/>
        </w:rPr>
        <w:lastRenderedPageBreak/>
        <w:drawing>
          <wp:inline distT="0" distB="0" distL="0" distR="0">
            <wp:extent cx="3996055" cy="2838450"/>
            <wp:effectExtent l="76200" t="76200" r="137795" b="133350"/>
            <wp:docPr id="6" name="Picture 6" descr="Mayor Logan Howlett, Victoria Green, Emma Milne and Anton L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996055" cy="283845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AC637B">
        <w:rPr>
          <w:color w:val="003054"/>
        </w:rPr>
        <w:t>Members of the City's Executive team with Mayor Logan Howlett: (</w:t>
      </w:r>
      <w:r w:rsidRPr="00AC637B">
        <w:rPr>
          <w:color w:val="003054"/>
        </w:rPr>
        <w:t xml:space="preserve">from </w:t>
      </w:r>
      <w:r w:rsidR="00FE4E72" w:rsidRPr="00AC637B">
        <w:rPr>
          <w:color w:val="003054"/>
        </w:rPr>
        <w:t>L</w:t>
      </w:r>
      <w:r w:rsidRPr="00AC637B">
        <w:rPr>
          <w:color w:val="003054"/>
        </w:rPr>
        <w:t xml:space="preserve">eft to </w:t>
      </w:r>
      <w:r w:rsidR="00FE4E72" w:rsidRPr="00AC637B">
        <w:rPr>
          <w:color w:val="003054"/>
        </w:rPr>
        <w:t>R</w:t>
      </w:r>
      <w:r w:rsidRPr="00AC637B">
        <w:rPr>
          <w:color w:val="003054"/>
        </w:rPr>
        <w:t>ight</w:t>
      </w:r>
      <w:r w:rsidR="00FE4E72" w:rsidRPr="00AC637B">
        <w:rPr>
          <w:color w:val="003054"/>
        </w:rPr>
        <w:t>) Mayor Logan Howlett, Victoria Green Executive Corporate Affairs, Emma Milne Executive Governance and Strategy and Anton Lees Chief of Operations</w:t>
      </w:r>
      <w:r w:rsidRPr="00AC637B">
        <w:rPr>
          <w:color w:val="003054"/>
        </w:rPr>
        <w:t>.</w:t>
      </w:r>
    </w:p>
    <w:p w:rsidR="0077179D" w:rsidRPr="00024DC1" w:rsidRDefault="00024DC1">
      <w:pPr>
        <w:rPr>
          <w:color w:val="003054"/>
        </w:rPr>
      </w:pPr>
      <w:r>
        <w:rPr>
          <w:color w:val="003054"/>
        </w:rPr>
        <w:t>To r</w:t>
      </w:r>
      <w:r w:rsidRPr="00024DC1">
        <w:rPr>
          <w:color w:val="003054"/>
        </w:rPr>
        <w:t xml:space="preserve">ead full story: </w:t>
      </w:r>
      <w:hyperlink r:id="rId18" w:history="1">
        <w:r w:rsidRPr="00024DC1">
          <w:rPr>
            <w:rStyle w:val="Hyperlink"/>
          </w:rPr>
          <w:t>Diverse team committed to City of Cockburn during CEO recruitment</w:t>
        </w:r>
      </w:hyperlink>
      <w:r>
        <w:t>.</w:t>
      </w:r>
    </w:p>
    <w:p w:rsidR="0077179D" w:rsidRDefault="00FE4E72">
      <w:r>
        <w:t>In a major boost to the priority of improved traffic and transport congestion, several major capital works projects are now complete. The final stage of Jandakot Road has transformed a once dangerous two-way rural road into a safer contemporary four-lane carriageway.</w:t>
      </w:r>
    </w:p>
    <w:p w:rsidR="0077179D" w:rsidRDefault="00FE4E72">
      <w:r>
        <w:t>The City welcomed completion of the Karel Avenue upgrade and the Armadale Road to North Lake Road bridge after several years of advocating to ease traffic congestion in Cockburn Central.</w:t>
      </w:r>
    </w:p>
    <w:p w:rsidR="0077179D" w:rsidRDefault="00FE4E72">
      <w:r>
        <w:t>At a time of high national inflation and construction costs, rising interest rates and a tight labour market, it is critical we continue to deliver value-for-money services for our community.</w:t>
      </w:r>
    </w:p>
    <w:p w:rsidR="0077179D" w:rsidRDefault="00FE4E72">
      <w:r>
        <w:t>We have reduced recurrent and capital works expenditure without negatively impacting service delivery. Council, in consideration of prevailing market conditions, delayed or deferred several capital works projects.</w:t>
      </w:r>
    </w:p>
    <w:p w:rsidR="0077179D" w:rsidRDefault="00FE4E72">
      <w:r>
        <w:lastRenderedPageBreak/>
        <w:t>A focus on supporting our local economy, including creating jobs and skills, has enabled us to provide our 8,500 local businesses with educational workshops, scholarships and reduction in government red tape.</w:t>
      </w:r>
    </w:p>
    <w:p w:rsidR="0077179D" w:rsidRDefault="00FE4E72">
      <w:r>
        <w:t>The City granted more than $184,000 to nearly 50 Cockburn businesses during the period.</w:t>
      </w:r>
    </w:p>
    <w:p w:rsidR="0077179D" w:rsidRDefault="00FE4E72">
      <w:r>
        <w:t>In closing, I would like to acknowledge the work of outgoing CEO Tony Brun and wish him all the best for the future.</w:t>
      </w:r>
    </w:p>
    <w:p w:rsidR="0077179D" w:rsidRDefault="00FE4E72">
      <w:r>
        <w:rPr>
          <w:noProof/>
        </w:rPr>
        <w:drawing>
          <wp:inline distT="0" distB="0" distL="0" distR="0">
            <wp:extent cx="809625" cy="533400"/>
            <wp:effectExtent l="0" t="0" r="0" b="0"/>
            <wp:docPr id="14" name="Picture 14" descr="Victoria Gre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_Pic14"/>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09625" cy="533400"/>
                    </a:xfrm>
                    <a:prstGeom prst="rect">
                      <a:avLst/>
                    </a:prstGeom>
                    <a:noFill/>
                    <a:ln>
                      <a:noFill/>
                    </a:ln>
                  </pic:spPr>
                </pic:pic>
              </a:graphicData>
            </a:graphic>
          </wp:inline>
        </w:drawing>
      </w:r>
    </w:p>
    <w:p w:rsidR="0077179D" w:rsidRDefault="00FE4E72">
      <w:r>
        <w:t>Victoria Green</w:t>
      </w:r>
      <w:r w:rsidR="00024DC1">
        <w:br/>
      </w:r>
      <w:r>
        <w:t>Acting Chief Executive Officer</w:t>
      </w:r>
    </w:p>
    <w:p w:rsidR="0077179D" w:rsidRDefault="00024DC1">
      <w:r w:rsidRPr="00024DC1">
        <w:rPr>
          <w:noProof/>
        </w:rPr>
        <w:drawing>
          <wp:inline distT="0" distB="0" distL="0" distR="0">
            <wp:extent cx="3957955" cy="2767330"/>
            <wp:effectExtent l="76200" t="76200" r="137795" b="128270"/>
            <wp:docPr id="7" name="Picture 7" descr="Members of the council and executive team at the City of Cockburn Administration building with representatives from the Indonesian Consu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957955" cy="276733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024DC1">
        <w:rPr>
          <w:color w:val="003054"/>
        </w:rPr>
        <w:t>Indonesian Consulate visit at City of Cockburn Administration Building: (</w:t>
      </w:r>
      <w:r w:rsidRPr="00024DC1">
        <w:rPr>
          <w:color w:val="003054"/>
        </w:rPr>
        <w:t xml:space="preserve">from </w:t>
      </w:r>
      <w:r w:rsidR="00FE4E72" w:rsidRPr="00024DC1">
        <w:rPr>
          <w:color w:val="003054"/>
        </w:rPr>
        <w:t>L</w:t>
      </w:r>
      <w:r w:rsidRPr="00024DC1">
        <w:rPr>
          <w:color w:val="003054"/>
        </w:rPr>
        <w:t xml:space="preserve">eft to </w:t>
      </w:r>
      <w:r w:rsidR="00FE4E72" w:rsidRPr="00024DC1">
        <w:rPr>
          <w:color w:val="003054"/>
        </w:rPr>
        <w:t>R</w:t>
      </w:r>
      <w:r w:rsidRPr="00024DC1">
        <w:rPr>
          <w:color w:val="003054"/>
        </w:rPr>
        <w:t>ight</w:t>
      </w:r>
      <w:r w:rsidR="00FE4E72" w:rsidRPr="00024DC1">
        <w:rPr>
          <w:color w:val="003054"/>
        </w:rPr>
        <w:t>) Victoria Green Executive Corporate Affairs, Widya Fitri Vice Consul Economy of the Republic of Indonesia in Perth, Daniel Arndt Chief Built and Natural Environment, Listiana Operananta Consul General of the Republic of Indonesia in Perth, Deputy Mayor Tom Widenbar, Mayor Logan Howlett, Tony Brun Chief Executive Officer, Michael Faulkner Manager Business and Economic Development and William Barry Economic Development Officer - June 2022</w:t>
      </w:r>
      <w:r w:rsidRPr="00024DC1">
        <w:rPr>
          <w:color w:val="003054"/>
        </w:rPr>
        <w:t>.</w:t>
      </w:r>
    </w:p>
    <w:p w:rsidR="0077179D" w:rsidRDefault="00FE4E72" w:rsidP="00024DC1">
      <w:pPr>
        <w:pStyle w:val="Heading1"/>
      </w:pPr>
      <w:bookmarkStart w:id="8" w:name="_Toc125113264"/>
      <w:r>
        <w:lastRenderedPageBreak/>
        <w:t>A Snapshot of our City</w:t>
      </w:r>
      <w:bookmarkEnd w:id="8"/>
    </w:p>
    <w:p w:rsidR="0077179D" w:rsidRPr="00974AE1" w:rsidRDefault="00FE4E72">
      <w:pPr>
        <w:rPr>
          <w:b/>
          <w:color w:val="003054"/>
        </w:rPr>
      </w:pPr>
      <w:r w:rsidRPr="00974AE1">
        <w:rPr>
          <w:b/>
          <w:color w:val="003054"/>
        </w:rPr>
        <w:t>Based on Australian Bureau of Statistics 2021 Census data</w:t>
      </w:r>
    </w:p>
    <w:p w:rsidR="0077179D" w:rsidRDefault="00F5465F">
      <w:r>
        <w:rPr>
          <w:noProof/>
        </w:rPr>
        <w:drawing>
          <wp:inline distT="0" distB="0" distL="0" distR="0" wp14:anchorId="69777E2B" wp14:editId="61DA6F86">
            <wp:extent cx="5343525" cy="3748087"/>
            <wp:effectExtent l="0" t="0" r="0" b="5080"/>
            <wp:docPr id="8" name="Picture 8" descr="A Snapshot of our City infographic containing illustrated statistics. See below for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5343525" cy="3748087"/>
                    </a:xfrm>
                    <a:prstGeom prst="rect">
                      <a:avLst/>
                    </a:prstGeom>
                    <a:ln>
                      <a:noFill/>
                    </a:ln>
                    <a:extLst>
                      <a:ext uri="{53640926-AAD7-44D8-BBD7-CCE9431645EC}">
                        <a14:shadowObscured xmlns:a14="http://schemas.microsoft.com/office/drawing/2010/main"/>
                      </a:ext>
                    </a:extLst>
                  </pic:spPr>
                </pic:pic>
              </a:graphicData>
            </a:graphic>
          </wp:inline>
        </w:drawing>
      </w:r>
    </w:p>
    <w:p w:rsidR="00F5465F" w:rsidRDefault="00F5465F" w:rsidP="00B656D4">
      <w:pPr>
        <w:pStyle w:val="ListParagraph"/>
        <w:numPr>
          <w:ilvl w:val="0"/>
          <w:numId w:val="1"/>
        </w:numPr>
      </w:pPr>
      <w:r w:rsidRPr="0055166D">
        <w:rPr>
          <w:b/>
        </w:rPr>
        <w:t>118,091</w:t>
      </w:r>
      <w:r>
        <w:t xml:space="preserve"> – population (ABS Population 2021)</w:t>
      </w:r>
    </w:p>
    <w:p w:rsidR="0077179D" w:rsidRDefault="00FE4E72" w:rsidP="00B656D4">
      <w:pPr>
        <w:pStyle w:val="ListParagraph"/>
        <w:numPr>
          <w:ilvl w:val="0"/>
          <w:numId w:val="1"/>
        </w:numPr>
      </w:pPr>
      <w:r w:rsidRPr="0055166D">
        <w:rPr>
          <w:b/>
        </w:rPr>
        <w:t>15.3%</w:t>
      </w:r>
      <w:r w:rsidR="00F5465F">
        <w:t xml:space="preserve"> – </w:t>
      </w:r>
      <w:r>
        <w:t>people with a disability</w:t>
      </w:r>
      <w:r w:rsidR="00F5465F">
        <w:t xml:space="preserve"> (</w:t>
      </w:r>
      <w:r>
        <w:t>based on ABS 2018 data</w:t>
      </w:r>
      <w:r w:rsidR="00F5465F">
        <w:t>)</w:t>
      </w:r>
    </w:p>
    <w:p w:rsidR="00F5465F" w:rsidRDefault="00F5465F" w:rsidP="00B656D4">
      <w:pPr>
        <w:pStyle w:val="ListParagraph"/>
        <w:numPr>
          <w:ilvl w:val="0"/>
          <w:numId w:val="1"/>
        </w:numPr>
      </w:pPr>
      <w:r w:rsidRPr="0055166D">
        <w:rPr>
          <w:b/>
        </w:rPr>
        <w:t>37</w:t>
      </w:r>
      <w:r>
        <w:t xml:space="preserve"> – median age</w:t>
      </w:r>
    </w:p>
    <w:p w:rsidR="00F5465F" w:rsidRDefault="00F5465F" w:rsidP="00B656D4">
      <w:pPr>
        <w:pStyle w:val="ListParagraph"/>
        <w:numPr>
          <w:ilvl w:val="0"/>
          <w:numId w:val="1"/>
        </w:numPr>
      </w:pPr>
      <w:r w:rsidRPr="0055166D">
        <w:rPr>
          <w:b/>
        </w:rPr>
        <w:t>45%</w:t>
      </w:r>
      <w:r>
        <w:t xml:space="preserve"> – households with a mortgage</w:t>
      </w:r>
    </w:p>
    <w:p w:rsidR="0077179D" w:rsidRDefault="00FE4E72" w:rsidP="00B656D4">
      <w:pPr>
        <w:pStyle w:val="ListParagraph"/>
        <w:numPr>
          <w:ilvl w:val="0"/>
          <w:numId w:val="1"/>
        </w:numPr>
      </w:pPr>
      <w:r w:rsidRPr="0055166D">
        <w:rPr>
          <w:b/>
        </w:rPr>
        <w:t>$1,750</w:t>
      </w:r>
      <w:r w:rsidR="00F5465F">
        <w:t xml:space="preserve"> – </w:t>
      </w:r>
      <w:r>
        <w:t>median weekly household income</w:t>
      </w:r>
    </w:p>
    <w:p w:rsidR="0077179D" w:rsidRDefault="00FE4E72" w:rsidP="00B656D4">
      <w:pPr>
        <w:pStyle w:val="ListParagraph"/>
        <w:numPr>
          <w:ilvl w:val="0"/>
          <w:numId w:val="1"/>
        </w:numPr>
      </w:pPr>
      <w:r w:rsidRPr="0055166D">
        <w:rPr>
          <w:b/>
        </w:rPr>
        <w:t>22.6%</w:t>
      </w:r>
      <w:r w:rsidR="00F5465F">
        <w:t xml:space="preserve"> – </w:t>
      </w:r>
      <w:r>
        <w:t>parents and homebuilders</w:t>
      </w:r>
    </w:p>
    <w:p w:rsidR="0077179D" w:rsidRDefault="00FE4E72" w:rsidP="00B656D4">
      <w:pPr>
        <w:pStyle w:val="ListParagraph"/>
        <w:numPr>
          <w:ilvl w:val="0"/>
          <w:numId w:val="1"/>
        </w:numPr>
      </w:pPr>
      <w:r w:rsidRPr="0055166D">
        <w:rPr>
          <w:b/>
        </w:rPr>
        <w:t>18.6%</w:t>
      </w:r>
      <w:r w:rsidR="00F5465F">
        <w:t xml:space="preserve"> – </w:t>
      </w:r>
      <w:r>
        <w:t>seniors</w:t>
      </w:r>
    </w:p>
    <w:p w:rsidR="0077179D" w:rsidRDefault="00FE4E72" w:rsidP="00B656D4">
      <w:pPr>
        <w:pStyle w:val="ListParagraph"/>
        <w:numPr>
          <w:ilvl w:val="0"/>
          <w:numId w:val="1"/>
        </w:numPr>
      </w:pPr>
      <w:r w:rsidRPr="0055166D">
        <w:rPr>
          <w:b/>
        </w:rPr>
        <w:t>1.9%</w:t>
      </w:r>
      <w:r w:rsidR="00F5465F">
        <w:t xml:space="preserve"> – </w:t>
      </w:r>
      <w:r>
        <w:t>Aboriginal or Torres Strait Islanders</w:t>
      </w:r>
    </w:p>
    <w:p w:rsidR="0077179D" w:rsidRDefault="00F5465F">
      <w:r w:rsidRPr="00F5465F">
        <w:rPr>
          <w:noProof/>
        </w:rPr>
        <w:lastRenderedPageBreak/>
        <w:drawing>
          <wp:inline distT="0" distB="0" distL="0" distR="0">
            <wp:extent cx="3957955" cy="2181225"/>
            <wp:effectExtent l="76200" t="76200" r="137795" b="142875"/>
            <wp:docPr id="9" name="Picture 9" descr="A mother and daughter playing in a water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957955" cy="218122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F5465F">
        <w:rPr>
          <w:color w:val="003054"/>
        </w:rPr>
        <w:t>Family enjoying water playground at Cockburn Central - January 2022</w:t>
      </w:r>
      <w:r w:rsidRPr="00F5465F">
        <w:rPr>
          <w:color w:val="003054"/>
        </w:rPr>
        <w:t>.</w:t>
      </w:r>
    </w:p>
    <w:p w:rsidR="0077179D" w:rsidRDefault="00FE4E72" w:rsidP="00F5465F">
      <w:pPr>
        <w:pStyle w:val="Heading1"/>
      </w:pPr>
      <w:bookmarkStart w:id="9" w:name="_Toc125113265"/>
      <w:r>
        <w:t>Cultural Diversity in Cockburn</w:t>
      </w:r>
      <w:bookmarkEnd w:id="9"/>
    </w:p>
    <w:p w:rsidR="0077179D" w:rsidRPr="00974AE1" w:rsidRDefault="00FE4E72">
      <w:pPr>
        <w:rPr>
          <w:b/>
          <w:color w:val="003054"/>
        </w:rPr>
      </w:pPr>
      <w:r w:rsidRPr="00974AE1">
        <w:rPr>
          <w:b/>
          <w:color w:val="003054"/>
        </w:rPr>
        <w:t>Diversity statistics in Cockburn from the 2021 Census</w:t>
      </w:r>
    </w:p>
    <w:p w:rsidR="0077179D" w:rsidRDefault="00FE4E72">
      <w:r>
        <w:t>Australian Census 2021 results show that the City of Cockburn is becoming more culturally diverse. Overall, 34.2 per cent of the population was born overseas.</w:t>
      </w:r>
    </w:p>
    <w:p w:rsidR="0077179D" w:rsidRDefault="00FE4E72" w:rsidP="00974AE1">
      <w:pPr>
        <w:pStyle w:val="Heading2"/>
      </w:pPr>
      <w:r>
        <w:t>The most common ancestries</w:t>
      </w:r>
    </w:p>
    <w:p w:rsidR="0077179D" w:rsidRDefault="00FE4E72">
      <w:r>
        <w:rPr>
          <w:noProof/>
        </w:rPr>
        <w:drawing>
          <wp:inline distT="0" distB="0" distL="0" distR="0">
            <wp:extent cx="576263" cy="552450"/>
            <wp:effectExtent l="0" t="0" r="0" b="0"/>
            <wp:docPr id="19" name="Picture 19" descr="Flag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_Pic19"/>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76263" cy="552450"/>
                    </a:xfrm>
                    <a:prstGeom prst="rect">
                      <a:avLst/>
                    </a:prstGeom>
                    <a:noFill/>
                    <a:ln>
                      <a:noFill/>
                    </a:ln>
                    <a:extLst>
                      <a:ext uri="{53640926-AAD7-44D8-BBD7-CCE9431645EC}">
                        <a14:shadowObscured xmlns:a14="http://schemas.microsoft.com/office/drawing/2010/main"/>
                      </a:ext>
                    </a:extLst>
                  </pic:spPr>
                </pic:pic>
              </a:graphicData>
            </a:graphic>
          </wp:inline>
        </w:drawing>
      </w:r>
      <w:r w:rsidR="00974AE1">
        <w:t xml:space="preserve"> </w:t>
      </w:r>
      <w:r w:rsidR="00974AE1" w:rsidRPr="0055166D">
        <w:rPr>
          <w:b/>
        </w:rPr>
        <w:t>35%</w:t>
      </w:r>
      <w:r w:rsidR="00974AE1">
        <w:t xml:space="preserve"> </w:t>
      </w:r>
      <w:r w:rsidR="0055166D">
        <w:t xml:space="preserve">– </w:t>
      </w:r>
      <w:r w:rsidR="00974AE1">
        <w:t>English</w:t>
      </w:r>
    </w:p>
    <w:p w:rsidR="00974AE1" w:rsidRDefault="00974AE1">
      <w:r>
        <w:rPr>
          <w:noProof/>
        </w:rPr>
        <w:drawing>
          <wp:inline distT="0" distB="0" distL="0" distR="0" wp14:anchorId="4FC6801A" wp14:editId="0D2D4E33">
            <wp:extent cx="581025" cy="542265"/>
            <wp:effectExtent l="0" t="0" r="0" b="0"/>
            <wp:docPr id="148" name="Picture 148" descr="Flag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_Pic19"/>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581684" cy="54288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55166D">
        <w:rPr>
          <w:b/>
        </w:rPr>
        <w:t>29%</w:t>
      </w:r>
      <w:r>
        <w:t xml:space="preserve"> </w:t>
      </w:r>
      <w:r w:rsidR="0055166D">
        <w:t xml:space="preserve">– </w:t>
      </w:r>
      <w:r>
        <w:t>Australian</w:t>
      </w:r>
    </w:p>
    <w:p w:rsidR="00974AE1" w:rsidRDefault="00974AE1">
      <w:r>
        <w:rPr>
          <w:noProof/>
        </w:rPr>
        <w:drawing>
          <wp:inline distT="0" distB="0" distL="0" distR="0" wp14:anchorId="4FC6801A" wp14:editId="0D2D4E33">
            <wp:extent cx="581025" cy="542201"/>
            <wp:effectExtent l="0" t="0" r="0" b="0"/>
            <wp:docPr id="151" name="Picture 151" descr="Flag of 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_Pic19"/>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581752" cy="54288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55166D">
        <w:rPr>
          <w:b/>
        </w:rPr>
        <w:t>9%</w:t>
      </w:r>
      <w:r>
        <w:t xml:space="preserve"> </w:t>
      </w:r>
      <w:r w:rsidR="0055166D">
        <w:t xml:space="preserve">– </w:t>
      </w:r>
      <w:r>
        <w:t>Italian</w:t>
      </w:r>
    </w:p>
    <w:p w:rsidR="00974AE1" w:rsidRDefault="00974AE1">
      <w:r>
        <w:rPr>
          <w:noProof/>
        </w:rPr>
        <w:lastRenderedPageBreak/>
        <w:drawing>
          <wp:inline distT="0" distB="0" distL="0" distR="0" wp14:anchorId="4FC6801A" wp14:editId="0D2D4E33">
            <wp:extent cx="560278" cy="542290"/>
            <wp:effectExtent l="0" t="0" r="0" b="0"/>
            <wp:docPr id="153" name="Picture 153" descr="Flag of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_Pic19"/>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560888" cy="54288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55166D">
        <w:rPr>
          <w:b/>
        </w:rPr>
        <w:t>9%</w:t>
      </w:r>
      <w:r>
        <w:t xml:space="preserve"> </w:t>
      </w:r>
      <w:r w:rsidR="0055166D">
        <w:t xml:space="preserve">– </w:t>
      </w:r>
      <w:r>
        <w:t>Scottish</w:t>
      </w:r>
    </w:p>
    <w:p w:rsidR="00974AE1" w:rsidRDefault="00974AE1" w:rsidP="00974AE1">
      <w:r>
        <w:rPr>
          <w:noProof/>
        </w:rPr>
        <w:drawing>
          <wp:inline distT="0" distB="0" distL="0" distR="0" wp14:anchorId="0A899AD0" wp14:editId="5C04D888">
            <wp:extent cx="590550" cy="542139"/>
            <wp:effectExtent l="0" t="0" r="0" b="0"/>
            <wp:docPr id="152" name="Picture 152" descr="Flag of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_Pic19"/>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591357" cy="54288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55166D">
        <w:rPr>
          <w:b/>
        </w:rPr>
        <w:t>8%</w:t>
      </w:r>
      <w:r>
        <w:t xml:space="preserve"> </w:t>
      </w:r>
      <w:r w:rsidR="0055166D">
        <w:t xml:space="preserve">– </w:t>
      </w:r>
      <w:r>
        <w:t>Irish</w:t>
      </w:r>
    </w:p>
    <w:p w:rsidR="00974AE1" w:rsidRDefault="00974AE1" w:rsidP="00974AE1">
      <w:pPr>
        <w:pStyle w:val="Heading2"/>
      </w:pPr>
      <w:r>
        <w:t>The most common countries of birth</w:t>
      </w:r>
    </w:p>
    <w:p w:rsidR="00974AE1" w:rsidRPr="0055166D" w:rsidRDefault="00974AE1" w:rsidP="0055166D">
      <w:r w:rsidRPr="0055166D">
        <w:rPr>
          <w:noProof/>
        </w:rPr>
        <w:drawing>
          <wp:inline distT="0" distB="0" distL="0" distR="0" wp14:anchorId="49632997" wp14:editId="7C3F6A1B">
            <wp:extent cx="560070" cy="558800"/>
            <wp:effectExtent l="0" t="0" r="0" b="0"/>
            <wp:docPr id="154" name="Picture 154" descr="Flag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_Pic20"/>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560274" cy="559004"/>
                    </a:xfrm>
                    <a:prstGeom prst="rect">
                      <a:avLst/>
                    </a:prstGeom>
                    <a:noFill/>
                    <a:ln>
                      <a:noFill/>
                    </a:ln>
                    <a:extLst>
                      <a:ext uri="{53640926-AAD7-44D8-BBD7-CCE9431645EC}">
                        <a14:shadowObscured xmlns:a14="http://schemas.microsoft.com/office/drawing/2010/main"/>
                      </a:ext>
                    </a:extLst>
                  </pic:spPr>
                </pic:pic>
              </a:graphicData>
            </a:graphic>
          </wp:inline>
        </w:drawing>
      </w:r>
      <w:r w:rsidR="0055166D">
        <w:t xml:space="preserve"> </w:t>
      </w:r>
      <w:r w:rsidR="0055166D" w:rsidRPr="0055166D">
        <w:rPr>
          <w:b/>
        </w:rPr>
        <w:t>62%</w:t>
      </w:r>
      <w:r w:rsidR="0055166D">
        <w:t xml:space="preserve"> – Australia</w:t>
      </w:r>
    </w:p>
    <w:p w:rsidR="00974AE1" w:rsidRPr="0055166D" w:rsidRDefault="00974AE1" w:rsidP="0055166D">
      <w:r w:rsidRPr="0055166D">
        <w:rPr>
          <w:noProof/>
        </w:rPr>
        <w:drawing>
          <wp:inline distT="0" distB="0" distL="0" distR="0" wp14:anchorId="49632997" wp14:editId="7C3F6A1B">
            <wp:extent cx="571500" cy="558794"/>
            <wp:effectExtent l="0" t="0" r="0" b="0"/>
            <wp:docPr id="155" name="Picture 155" descr="Flag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_Pic20"/>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571715" cy="559004"/>
                    </a:xfrm>
                    <a:prstGeom prst="rect">
                      <a:avLst/>
                    </a:prstGeom>
                    <a:noFill/>
                    <a:ln>
                      <a:noFill/>
                    </a:ln>
                    <a:extLst>
                      <a:ext uri="{53640926-AAD7-44D8-BBD7-CCE9431645EC}">
                        <a14:shadowObscured xmlns:a14="http://schemas.microsoft.com/office/drawing/2010/main"/>
                      </a:ext>
                    </a:extLst>
                  </pic:spPr>
                </pic:pic>
              </a:graphicData>
            </a:graphic>
          </wp:inline>
        </w:drawing>
      </w:r>
      <w:r w:rsidR="0055166D">
        <w:t xml:space="preserve"> </w:t>
      </w:r>
      <w:r w:rsidR="0055166D" w:rsidRPr="0055166D">
        <w:rPr>
          <w:b/>
        </w:rPr>
        <w:t>7%</w:t>
      </w:r>
      <w:r w:rsidR="0055166D">
        <w:t xml:space="preserve"> – England</w:t>
      </w:r>
    </w:p>
    <w:p w:rsidR="00974AE1" w:rsidRPr="0055166D" w:rsidRDefault="00974AE1" w:rsidP="0055166D">
      <w:r w:rsidRPr="0055166D">
        <w:rPr>
          <w:noProof/>
        </w:rPr>
        <w:drawing>
          <wp:inline distT="0" distB="0" distL="0" distR="0" wp14:anchorId="49632997" wp14:editId="7C3F6A1B">
            <wp:extent cx="560070" cy="553720"/>
            <wp:effectExtent l="0" t="0" r="0" b="0"/>
            <wp:docPr id="156" name="Picture 156" descr="Flag of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_Pic20"/>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560595" cy="554239"/>
                    </a:xfrm>
                    <a:prstGeom prst="rect">
                      <a:avLst/>
                    </a:prstGeom>
                    <a:noFill/>
                    <a:ln>
                      <a:noFill/>
                    </a:ln>
                    <a:extLst>
                      <a:ext uri="{53640926-AAD7-44D8-BBD7-CCE9431645EC}">
                        <a14:shadowObscured xmlns:a14="http://schemas.microsoft.com/office/drawing/2010/main"/>
                      </a:ext>
                    </a:extLst>
                  </pic:spPr>
                </pic:pic>
              </a:graphicData>
            </a:graphic>
          </wp:inline>
        </w:drawing>
      </w:r>
      <w:r w:rsidR="0055166D">
        <w:t xml:space="preserve"> </w:t>
      </w:r>
      <w:r w:rsidR="0055166D" w:rsidRPr="0055166D">
        <w:rPr>
          <w:b/>
        </w:rPr>
        <w:t>3%</w:t>
      </w:r>
      <w:r w:rsidR="0055166D">
        <w:t xml:space="preserve"> – New Zealand</w:t>
      </w:r>
    </w:p>
    <w:p w:rsidR="00974AE1" w:rsidRPr="0055166D" w:rsidRDefault="00974AE1" w:rsidP="0055166D">
      <w:r w:rsidRPr="0055166D">
        <w:rPr>
          <w:noProof/>
        </w:rPr>
        <w:drawing>
          <wp:inline distT="0" distB="0" distL="0" distR="0" wp14:anchorId="49632997" wp14:editId="7C3F6A1B">
            <wp:extent cx="571500" cy="558724"/>
            <wp:effectExtent l="0" t="0" r="0" b="0"/>
            <wp:docPr id="157" name="Picture 157" descr="Flag of the Philipp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_Pic20"/>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571787" cy="559004"/>
                    </a:xfrm>
                    <a:prstGeom prst="rect">
                      <a:avLst/>
                    </a:prstGeom>
                    <a:noFill/>
                    <a:ln>
                      <a:noFill/>
                    </a:ln>
                    <a:extLst>
                      <a:ext uri="{53640926-AAD7-44D8-BBD7-CCE9431645EC}">
                        <a14:shadowObscured xmlns:a14="http://schemas.microsoft.com/office/drawing/2010/main"/>
                      </a:ext>
                    </a:extLst>
                  </pic:spPr>
                </pic:pic>
              </a:graphicData>
            </a:graphic>
          </wp:inline>
        </w:drawing>
      </w:r>
      <w:r w:rsidR="0055166D">
        <w:t xml:space="preserve"> </w:t>
      </w:r>
      <w:r w:rsidR="0055166D" w:rsidRPr="0055166D">
        <w:rPr>
          <w:b/>
        </w:rPr>
        <w:t>2%</w:t>
      </w:r>
      <w:r w:rsidR="0055166D">
        <w:t xml:space="preserve"> – Philippines</w:t>
      </w:r>
    </w:p>
    <w:p w:rsidR="00974AE1" w:rsidRDefault="00974AE1" w:rsidP="0055166D">
      <w:r w:rsidRPr="0055166D">
        <w:rPr>
          <w:noProof/>
        </w:rPr>
        <w:drawing>
          <wp:inline distT="0" distB="0" distL="0" distR="0" wp14:anchorId="49632997" wp14:editId="7C3F6A1B">
            <wp:extent cx="571500" cy="558673"/>
            <wp:effectExtent l="0" t="0" r="0" b="0"/>
            <wp:docPr id="158" name="Picture 158" descr="Flag of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_Pic20"/>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571838" cy="559004"/>
                    </a:xfrm>
                    <a:prstGeom prst="rect">
                      <a:avLst/>
                    </a:prstGeom>
                    <a:noFill/>
                    <a:ln>
                      <a:noFill/>
                    </a:ln>
                    <a:extLst>
                      <a:ext uri="{53640926-AAD7-44D8-BBD7-CCE9431645EC}">
                        <a14:shadowObscured xmlns:a14="http://schemas.microsoft.com/office/drawing/2010/main"/>
                      </a:ext>
                    </a:extLst>
                  </pic:spPr>
                </pic:pic>
              </a:graphicData>
            </a:graphic>
          </wp:inline>
        </w:drawing>
      </w:r>
      <w:r w:rsidR="0055166D">
        <w:t xml:space="preserve"> </w:t>
      </w:r>
      <w:r w:rsidR="0055166D" w:rsidRPr="0055166D">
        <w:rPr>
          <w:b/>
        </w:rPr>
        <w:t>2%</w:t>
      </w:r>
      <w:r w:rsidR="0055166D">
        <w:t xml:space="preserve"> – South Africa</w:t>
      </w:r>
    </w:p>
    <w:p w:rsidR="0055166D" w:rsidRPr="0055166D" w:rsidRDefault="0055166D" w:rsidP="0055166D">
      <w:r w:rsidRPr="0055166D">
        <w:rPr>
          <w:noProof/>
        </w:rPr>
        <w:drawing>
          <wp:inline distT="0" distB="0" distL="0" distR="0" wp14:anchorId="7E941C4C" wp14:editId="130E894C">
            <wp:extent cx="557212" cy="558800"/>
            <wp:effectExtent l="0" t="0" r="0" b="0"/>
            <wp:docPr id="159" name="Picture 159" descr="Flag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_Pic20"/>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557212" cy="5588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55166D">
        <w:rPr>
          <w:b/>
        </w:rPr>
        <w:t>2%</w:t>
      </w:r>
      <w:r>
        <w:t xml:space="preserve"> – India</w:t>
      </w:r>
    </w:p>
    <w:p w:rsidR="0077179D" w:rsidRDefault="00FE4E72" w:rsidP="008B7598">
      <w:pPr>
        <w:pStyle w:val="Heading2"/>
      </w:pPr>
      <w:r>
        <w:lastRenderedPageBreak/>
        <w:t>The common languages other than English spoken at home</w:t>
      </w:r>
    </w:p>
    <w:p w:rsidR="0077179D" w:rsidRDefault="00FE4E72">
      <w:r>
        <w:t>In 2021, 26.1 per cent of residents spoke a language other than English at home, above the average for WA (21.2 per cent).</w:t>
      </w:r>
    </w:p>
    <w:p w:rsidR="00F82441" w:rsidRDefault="008B7598">
      <w:r>
        <w:rPr>
          <w:noProof/>
        </w:rPr>
        <w:drawing>
          <wp:inline distT="0" distB="0" distL="0" distR="0" wp14:anchorId="42882D21" wp14:editId="6CC757BF">
            <wp:extent cx="500063" cy="342900"/>
            <wp:effectExtent l="0" t="0" r="0" b="0"/>
            <wp:docPr id="160" name="Picture 160" descr="nihao - &quot;Hello&quot; in Manda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90558" b="-5883"/>
                    <a:stretch/>
                  </pic:blipFill>
                  <pic:spPr bwMode="auto">
                    <a:xfrm>
                      <a:off x="0" y="0"/>
                      <a:ext cx="500063" cy="342900"/>
                    </a:xfrm>
                    <a:prstGeom prst="rect">
                      <a:avLst/>
                    </a:prstGeom>
                    <a:ln>
                      <a:noFill/>
                    </a:ln>
                    <a:extLst>
                      <a:ext uri="{53640926-AAD7-44D8-BBD7-CCE9431645EC}">
                        <a14:shadowObscured xmlns:a14="http://schemas.microsoft.com/office/drawing/2010/main"/>
                      </a:ext>
                    </a:extLst>
                  </pic:spPr>
                </pic:pic>
              </a:graphicData>
            </a:graphic>
          </wp:inline>
        </w:drawing>
      </w:r>
    </w:p>
    <w:p w:rsidR="008B7598" w:rsidRDefault="00F82441">
      <w:r w:rsidRPr="00F82441">
        <w:rPr>
          <w:b/>
        </w:rPr>
        <w:t>3%</w:t>
      </w:r>
      <w:r>
        <w:t xml:space="preserve"> – Mandarin</w:t>
      </w:r>
    </w:p>
    <w:p w:rsidR="00F82441" w:rsidRDefault="008B7598">
      <w:r>
        <w:rPr>
          <w:noProof/>
        </w:rPr>
        <w:drawing>
          <wp:inline distT="0" distB="0" distL="0" distR="0" wp14:anchorId="42B411D0" wp14:editId="02C07FD8">
            <wp:extent cx="485775" cy="338114"/>
            <wp:effectExtent l="0" t="0" r="0" b="5080"/>
            <wp:docPr id="161" name="Picture 161" descr="Ciao - &quot;Hello&quot; in 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email">
                      <a:extLst>
                        <a:ext uri="{28A0092B-C50C-407E-A947-70E740481C1C}">
                          <a14:useLocalDpi xmlns:a14="http://schemas.microsoft.com/office/drawing/2010/main"/>
                        </a:ext>
                      </a:extLst>
                    </a:blip>
                    <a:srcRect l="22392" t="-4413" r="68435"/>
                    <a:stretch/>
                  </pic:blipFill>
                  <pic:spPr bwMode="auto">
                    <a:xfrm>
                      <a:off x="0" y="0"/>
                      <a:ext cx="485812" cy="338140"/>
                    </a:xfrm>
                    <a:prstGeom prst="rect">
                      <a:avLst/>
                    </a:prstGeom>
                    <a:ln>
                      <a:noFill/>
                    </a:ln>
                    <a:extLst>
                      <a:ext uri="{53640926-AAD7-44D8-BBD7-CCE9431645EC}">
                        <a14:shadowObscured xmlns:a14="http://schemas.microsoft.com/office/drawing/2010/main"/>
                      </a:ext>
                    </a:extLst>
                  </pic:spPr>
                </pic:pic>
              </a:graphicData>
            </a:graphic>
          </wp:inline>
        </w:drawing>
      </w:r>
    </w:p>
    <w:p w:rsidR="008B7598" w:rsidRDefault="00F82441">
      <w:r w:rsidRPr="00F82441">
        <w:rPr>
          <w:b/>
        </w:rPr>
        <w:t>2%</w:t>
      </w:r>
      <w:r>
        <w:t xml:space="preserve"> – Italian</w:t>
      </w:r>
    </w:p>
    <w:p w:rsidR="00F82441" w:rsidRDefault="008B7598">
      <w:r>
        <w:rPr>
          <w:noProof/>
        </w:rPr>
        <w:drawing>
          <wp:inline distT="0" distB="0" distL="0" distR="0" wp14:anchorId="70AF7784" wp14:editId="1E260B7E">
            <wp:extent cx="542925" cy="323532"/>
            <wp:effectExtent l="0" t="0" r="0" b="635"/>
            <wp:docPr id="162" name="Picture 162" descr="Zdravo - &quot;Hello&quot;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email">
                      <a:extLst>
                        <a:ext uri="{28A0092B-C50C-407E-A947-70E740481C1C}">
                          <a14:useLocalDpi xmlns:a14="http://schemas.microsoft.com/office/drawing/2010/main"/>
                        </a:ext>
                      </a:extLst>
                    </a:blip>
                    <a:srcRect l="42176" t="-11" r="47561" b="-1"/>
                    <a:stretch/>
                  </pic:blipFill>
                  <pic:spPr bwMode="auto">
                    <a:xfrm>
                      <a:off x="0" y="0"/>
                      <a:ext cx="543518" cy="323885"/>
                    </a:xfrm>
                    <a:prstGeom prst="rect">
                      <a:avLst/>
                    </a:prstGeom>
                    <a:ln>
                      <a:noFill/>
                    </a:ln>
                    <a:extLst>
                      <a:ext uri="{53640926-AAD7-44D8-BBD7-CCE9431645EC}">
                        <a14:shadowObscured xmlns:a14="http://schemas.microsoft.com/office/drawing/2010/main"/>
                      </a:ext>
                    </a:extLst>
                  </pic:spPr>
                </pic:pic>
              </a:graphicData>
            </a:graphic>
          </wp:inline>
        </w:drawing>
      </w:r>
    </w:p>
    <w:p w:rsidR="008B7598" w:rsidRDefault="00F82441">
      <w:r w:rsidRPr="00F82441">
        <w:rPr>
          <w:b/>
        </w:rPr>
        <w:t>1%</w:t>
      </w:r>
      <w:r>
        <w:t xml:space="preserve"> – Croatian</w:t>
      </w:r>
    </w:p>
    <w:p w:rsidR="00F82441" w:rsidRDefault="008B7598">
      <w:r>
        <w:rPr>
          <w:noProof/>
        </w:rPr>
        <w:drawing>
          <wp:inline distT="0" distB="0" distL="0" distR="0" wp14:anchorId="7C7CEA99" wp14:editId="59166585">
            <wp:extent cx="381000" cy="309245"/>
            <wp:effectExtent l="0" t="0" r="0" b="0"/>
            <wp:docPr id="163" name="Picture 163" descr="Ola - &quot;Hello&quot; in Portugu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63219" t="4429" r="29580" b="1"/>
                    <a:stretch/>
                  </pic:blipFill>
                  <pic:spPr bwMode="auto">
                    <a:xfrm>
                      <a:off x="0" y="0"/>
                      <a:ext cx="381322" cy="309507"/>
                    </a:xfrm>
                    <a:prstGeom prst="rect">
                      <a:avLst/>
                    </a:prstGeom>
                    <a:ln>
                      <a:noFill/>
                    </a:ln>
                    <a:extLst>
                      <a:ext uri="{53640926-AAD7-44D8-BBD7-CCE9431645EC}">
                        <a14:shadowObscured xmlns:a14="http://schemas.microsoft.com/office/drawing/2010/main"/>
                      </a:ext>
                    </a:extLst>
                  </pic:spPr>
                </pic:pic>
              </a:graphicData>
            </a:graphic>
          </wp:inline>
        </w:drawing>
      </w:r>
    </w:p>
    <w:p w:rsidR="008B7598" w:rsidRDefault="00F82441">
      <w:r w:rsidRPr="00F82441">
        <w:rPr>
          <w:b/>
        </w:rPr>
        <w:t>1%</w:t>
      </w:r>
      <w:r>
        <w:t xml:space="preserve"> – Portuguese</w:t>
      </w:r>
    </w:p>
    <w:p w:rsidR="00F82441" w:rsidRDefault="008B7598">
      <w:r>
        <w:rPr>
          <w:noProof/>
        </w:rPr>
        <w:drawing>
          <wp:inline distT="0" distB="0" distL="0" distR="0" wp14:anchorId="203FD70B" wp14:editId="70237812">
            <wp:extent cx="876300" cy="342900"/>
            <wp:effectExtent l="0" t="0" r="0" b="0"/>
            <wp:docPr id="164" name="Picture 164" descr="Kamusta - &quot;Hello&quot; in Tag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83453" t="-5883"/>
                    <a:stretch/>
                  </pic:blipFill>
                  <pic:spPr bwMode="auto">
                    <a:xfrm>
                      <a:off x="0" y="0"/>
                      <a:ext cx="876300" cy="342900"/>
                    </a:xfrm>
                    <a:prstGeom prst="rect">
                      <a:avLst/>
                    </a:prstGeom>
                    <a:ln>
                      <a:noFill/>
                    </a:ln>
                    <a:extLst>
                      <a:ext uri="{53640926-AAD7-44D8-BBD7-CCE9431645EC}">
                        <a14:shadowObscured xmlns:a14="http://schemas.microsoft.com/office/drawing/2010/main"/>
                      </a:ext>
                    </a:extLst>
                  </pic:spPr>
                </pic:pic>
              </a:graphicData>
            </a:graphic>
          </wp:inline>
        </w:drawing>
      </w:r>
    </w:p>
    <w:p w:rsidR="008B7598" w:rsidRDefault="00F82441">
      <w:r w:rsidRPr="00F82441">
        <w:rPr>
          <w:b/>
        </w:rPr>
        <w:t>1%</w:t>
      </w:r>
      <w:r>
        <w:t xml:space="preserve"> – Tagalog</w:t>
      </w:r>
    </w:p>
    <w:p w:rsidR="00F82441" w:rsidRDefault="00F82441">
      <w:pPr>
        <w:spacing w:before="0" w:after="160" w:line="259" w:lineRule="auto"/>
      </w:pPr>
      <w:r>
        <w:br w:type="page"/>
      </w:r>
    </w:p>
    <w:p w:rsidR="0077179D" w:rsidRDefault="00FE4E72" w:rsidP="00F82441">
      <w:pPr>
        <w:pStyle w:val="Heading1"/>
      </w:pPr>
      <w:bookmarkStart w:id="10" w:name="_Toc125113266"/>
      <w:r>
        <w:lastRenderedPageBreak/>
        <w:t>Elected Members</w:t>
      </w:r>
      <w:bookmarkEnd w:id="10"/>
    </w:p>
    <w:p w:rsidR="00F82441" w:rsidRDefault="00F82441" w:rsidP="00F82441">
      <w:r>
        <w:rPr>
          <w:noProof/>
        </w:rPr>
        <w:drawing>
          <wp:inline distT="0" distB="0" distL="0" distR="0" wp14:anchorId="4C8917AD" wp14:editId="425E29A1">
            <wp:extent cx="757555" cy="771525"/>
            <wp:effectExtent l="0" t="0" r="0" b="0"/>
            <wp:docPr id="21" name="Picture 21" descr="Logan Howle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_Pic21"/>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757555" cy="771525"/>
                    </a:xfrm>
                    <a:prstGeom prst="rect">
                      <a:avLst/>
                    </a:prstGeom>
                    <a:noFill/>
                    <a:ln>
                      <a:noFill/>
                    </a:ln>
                  </pic:spPr>
                </pic:pic>
              </a:graphicData>
            </a:graphic>
          </wp:inline>
        </w:drawing>
      </w:r>
      <w:r>
        <w:t xml:space="preserve"> </w:t>
      </w:r>
      <w:r w:rsidRPr="00F82441">
        <w:rPr>
          <w:b/>
        </w:rPr>
        <w:t>Logan K. Howlett, JP</w:t>
      </w:r>
      <w:r>
        <w:t>, His Worship the Mayor</w:t>
      </w:r>
    </w:p>
    <w:p w:rsidR="00F82441" w:rsidRDefault="00F82441" w:rsidP="00B656D4">
      <w:pPr>
        <w:pStyle w:val="ListParagraph"/>
        <w:numPr>
          <w:ilvl w:val="0"/>
          <w:numId w:val="2"/>
        </w:numPr>
      </w:pPr>
      <w:r>
        <w:t>Age group: 61+</w:t>
      </w:r>
    </w:p>
    <w:p w:rsidR="00F82441" w:rsidRDefault="00F82441" w:rsidP="00B656D4">
      <w:pPr>
        <w:pStyle w:val="ListParagraph"/>
        <w:numPr>
          <w:ilvl w:val="0"/>
          <w:numId w:val="2"/>
        </w:numPr>
      </w:pPr>
      <w:r>
        <w:t>Gender: Male</w:t>
      </w:r>
    </w:p>
    <w:p w:rsidR="00F82441" w:rsidRDefault="00F82441" w:rsidP="00B656D4">
      <w:pPr>
        <w:pStyle w:val="ListParagraph"/>
        <w:numPr>
          <w:ilvl w:val="0"/>
          <w:numId w:val="2"/>
        </w:numPr>
      </w:pPr>
      <w:r>
        <w:t>Linguistic Background: English</w:t>
      </w:r>
    </w:p>
    <w:p w:rsidR="00F82441" w:rsidRDefault="00F82441" w:rsidP="00B656D4">
      <w:pPr>
        <w:pStyle w:val="ListParagraph"/>
        <w:numPr>
          <w:ilvl w:val="0"/>
          <w:numId w:val="2"/>
        </w:numPr>
      </w:pPr>
      <w:r>
        <w:t>Country of Birth: Australia</w:t>
      </w:r>
    </w:p>
    <w:p w:rsidR="00F82441" w:rsidRDefault="00F82441" w:rsidP="00B656D4">
      <w:pPr>
        <w:pStyle w:val="ListParagraph"/>
        <w:numPr>
          <w:ilvl w:val="0"/>
          <w:numId w:val="2"/>
        </w:numPr>
      </w:pPr>
      <w:r>
        <w:t>Identifies as Aboriginal or Torres Strait Islander? (Yes or No): No</w:t>
      </w:r>
    </w:p>
    <w:p w:rsidR="00F82441" w:rsidRDefault="00F82441" w:rsidP="00F82441">
      <w:r>
        <w:rPr>
          <w:noProof/>
        </w:rPr>
        <w:drawing>
          <wp:inline distT="0" distB="0" distL="0" distR="0" wp14:anchorId="7201B9B8" wp14:editId="473EC114">
            <wp:extent cx="748030" cy="776605"/>
            <wp:effectExtent l="0" t="0" r="0" b="0"/>
            <wp:docPr id="22" name="Picture 22" descr="Tom Widenba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_Pic22"/>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748030" cy="776605"/>
                    </a:xfrm>
                    <a:prstGeom prst="rect">
                      <a:avLst/>
                    </a:prstGeom>
                    <a:noFill/>
                    <a:ln>
                      <a:noFill/>
                    </a:ln>
                  </pic:spPr>
                </pic:pic>
              </a:graphicData>
            </a:graphic>
          </wp:inline>
        </w:drawing>
      </w:r>
      <w:r>
        <w:t xml:space="preserve"> </w:t>
      </w:r>
      <w:r w:rsidRPr="00F82441">
        <w:rPr>
          <w:b/>
        </w:rPr>
        <w:t>Tom Widenbar</w:t>
      </w:r>
      <w:r>
        <w:t>, Deputy Mayor from October 2021 and Councillor, Central Ward</w:t>
      </w:r>
    </w:p>
    <w:p w:rsidR="00F82441" w:rsidRDefault="00F82441" w:rsidP="00B656D4">
      <w:pPr>
        <w:pStyle w:val="ListParagraph"/>
        <w:numPr>
          <w:ilvl w:val="0"/>
          <w:numId w:val="2"/>
        </w:numPr>
      </w:pPr>
      <w:r>
        <w:t xml:space="preserve">Age group: </w:t>
      </w:r>
      <w:r w:rsidR="00DB35F4">
        <w:t>25-35</w:t>
      </w:r>
    </w:p>
    <w:p w:rsidR="00F82441" w:rsidRDefault="00F82441" w:rsidP="00B656D4">
      <w:pPr>
        <w:pStyle w:val="ListParagraph"/>
        <w:numPr>
          <w:ilvl w:val="0"/>
          <w:numId w:val="2"/>
        </w:numPr>
      </w:pPr>
      <w:r>
        <w:t>Gender: Male</w:t>
      </w:r>
    </w:p>
    <w:p w:rsidR="00F82441" w:rsidRDefault="00F82441" w:rsidP="00B656D4">
      <w:pPr>
        <w:pStyle w:val="ListParagraph"/>
        <w:numPr>
          <w:ilvl w:val="0"/>
          <w:numId w:val="2"/>
        </w:numPr>
      </w:pPr>
      <w:r>
        <w:t>Linguistic Background: English</w:t>
      </w:r>
    </w:p>
    <w:p w:rsidR="00F82441" w:rsidRDefault="00F82441" w:rsidP="00B656D4">
      <w:pPr>
        <w:pStyle w:val="ListParagraph"/>
        <w:numPr>
          <w:ilvl w:val="0"/>
          <w:numId w:val="2"/>
        </w:numPr>
      </w:pPr>
      <w:r>
        <w:t>Country of Birth: Australia</w:t>
      </w:r>
    </w:p>
    <w:p w:rsidR="00DB35F4" w:rsidRDefault="00DB35F4" w:rsidP="00B656D4">
      <w:pPr>
        <w:pStyle w:val="ListParagraph"/>
        <w:numPr>
          <w:ilvl w:val="0"/>
          <w:numId w:val="2"/>
        </w:numPr>
      </w:pPr>
      <w:r>
        <w:t>Identifies as Aboriginal or Torres Strait Islander? (Yes or No): No</w:t>
      </w:r>
    </w:p>
    <w:p w:rsidR="00DB35F4" w:rsidRDefault="00DB35F4" w:rsidP="00DB35F4">
      <w:r>
        <w:rPr>
          <w:noProof/>
        </w:rPr>
        <w:drawing>
          <wp:inline distT="0" distB="0" distL="0" distR="0" wp14:anchorId="47E9ECDD" wp14:editId="7430A4C3">
            <wp:extent cx="757555" cy="757555"/>
            <wp:effectExtent l="0" t="0" r="0" b="0"/>
            <wp:docPr id="23" name="Picture 23" descr="Philip Eva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_Pic23"/>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757555" cy="757555"/>
                    </a:xfrm>
                    <a:prstGeom prst="rect">
                      <a:avLst/>
                    </a:prstGeom>
                    <a:noFill/>
                    <a:ln>
                      <a:noFill/>
                    </a:ln>
                  </pic:spPr>
                </pic:pic>
              </a:graphicData>
            </a:graphic>
          </wp:inline>
        </w:drawing>
      </w:r>
      <w:r>
        <w:t xml:space="preserve"> </w:t>
      </w:r>
      <w:r w:rsidRPr="00DB35F4">
        <w:rPr>
          <w:b/>
        </w:rPr>
        <w:t>Philip Eva JP</w:t>
      </w:r>
      <w:r>
        <w:t>, Councillor, Central Ward</w:t>
      </w:r>
    </w:p>
    <w:p w:rsidR="00DB35F4" w:rsidRDefault="00DB35F4" w:rsidP="00B656D4">
      <w:pPr>
        <w:pStyle w:val="ListParagraph"/>
        <w:numPr>
          <w:ilvl w:val="0"/>
          <w:numId w:val="2"/>
        </w:numPr>
      </w:pPr>
      <w:r>
        <w:t>Age group: 55-64</w:t>
      </w:r>
    </w:p>
    <w:p w:rsidR="00DB35F4" w:rsidRDefault="00DB35F4" w:rsidP="00B656D4">
      <w:pPr>
        <w:pStyle w:val="ListParagraph"/>
        <w:numPr>
          <w:ilvl w:val="0"/>
          <w:numId w:val="2"/>
        </w:numPr>
      </w:pPr>
      <w:r>
        <w:lastRenderedPageBreak/>
        <w:t>Gender: Male</w:t>
      </w:r>
    </w:p>
    <w:p w:rsidR="00DB35F4" w:rsidRDefault="00DB35F4" w:rsidP="00B656D4">
      <w:pPr>
        <w:pStyle w:val="ListParagraph"/>
        <w:numPr>
          <w:ilvl w:val="0"/>
          <w:numId w:val="2"/>
        </w:numPr>
      </w:pPr>
      <w:r>
        <w:t>Linguistic Background: English</w:t>
      </w:r>
    </w:p>
    <w:p w:rsidR="00DB35F4" w:rsidRDefault="00DB35F4" w:rsidP="00B656D4">
      <w:pPr>
        <w:pStyle w:val="ListParagraph"/>
        <w:numPr>
          <w:ilvl w:val="0"/>
          <w:numId w:val="2"/>
        </w:numPr>
      </w:pPr>
      <w:r>
        <w:t>Country of Birth: United Kingdom</w:t>
      </w:r>
    </w:p>
    <w:p w:rsidR="00DB35F4" w:rsidRDefault="00DB35F4" w:rsidP="00B656D4">
      <w:pPr>
        <w:pStyle w:val="ListParagraph"/>
        <w:numPr>
          <w:ilvl w:val="0"/>
          <w:numId w:val="2"/>
        </w:numPr>
      </w:pPr>
      <w:r>
        <w:t>Identifies as Aboriginal or Torres Strait Islander? (Yes or No): No</w:t>
      </w:r>
    </w:p>
    <w:p w:rsidR="00DB35F4" w:rsidRDefault="00DB35F4" w:rsidP="00DB35F4">
      <w:r>
        <w:rPr>
          <w:noProof/>
        </w:rPr>
        <w:drawing>
          <wp:inline distT="0" distB="0" distL="0" distR="0" wp14:anchorId="13C4185B" wp14:editId="64E70F22">
            <wp:extent cx="757555" cy="757555"/>
            <wp:effectExtent l="0" t="0" r="0" b="0"/>
            <wp:docPr id="24" name="Picture 24" descr="Chontelle Ston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_Pic24"/>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757555" cy="757555"/>
                    </a:xfrm>
                    <a:prstGeom prst="rect">
                      <a:avLst/>
                    </a:prstGeom>
                    <a:noFill/>
                    <a:ln>
                      <a:noFill/>
                    </a:ln>
                  </pic:spPr>
                </pic:pic>
              </a:graphicData>
            </a:graphic>
          </wp:inline>
        </w:drawing>
      </w:r>
      <w:r>
        <w:t xml:space="preserve"> </w:t>
      </w:r>
      <w:r w:rsidRPr="00DB35F4">
        <w:rPr>
          <w:b/>
        </w:rPr>
        <w:t>Chontelle Stone</w:t>
      </w:r>
      <w:r>
        <w:t>, Councillor, Central Ward</w:t>
      </w:r>
    </w:p>
    <w:p w:rsidR="00DB35F4" w:rsidRDefault="00DB35F4" w:rsidP="00B656D4">
      <w:pPr>
        <w:pStyle w:val="ListParagraph"/>
        <w:numPr>
          <w:ilvl w:val="0"/>
          <w:numId w:val="2"/>
        </w:numPr>
      </w:pPr>
      <w:r>
        <w:t>Age group: 35-44</w:t>
      </w:r>
    </w:p>
    <w:p w:rsidR="00DB35F4" w:rsidRDefault="00DB35F4" w:rsidP="00B656D4">
      <w:pPr>
        <w:pStyle w:val="ListParagraph"/>
        <w:numPr>
          <w:ilvl w:val="0"/>
          <w:numId w:val="2"/>
        </w:numPr>
      </w:pPr>
      <w:r>
        <w:t>Gender: Female</w:t>
      </w:r>
    </w:p>
    <w:p w:rsidR="00DB35F4" w:rsidRDefault="00DB35F4" w:rsidP="00B656D4">
      <w:pPr>
        <w:pStyle w:val="ListParagraph"/>
        <w:numPr>
          <w:ilvl w:val="0"/>
          <w:numId w:val="2"/>
        </w:numPr>
      </w:pPr>
      <w:r>
        <w:t>Linguistic Background: English</w:t>
      </w:r>
    </w:p>
    <w:p w:rsidR="00DB35F4" w:rsidRDefault="00DB35F4" w:rsidP="00B656D4">
      <w:pPr>
        <w:pStyle w:val="ListParagraph"/>
        <w:numPr>
          <w:ilvl w:val="0"/>
          <w:numId w:val="2"/>
        </w:numPr>
      </w:pPr>
      <w:r>
        <w:t>Country of Birth: Australia</w:t>
      </w:r>
    </w:p>
    <w:p w:rsidR="00DB35F4" w:rsidRDefault="00DB35F4" w:rsidP="00B656D4">
      <w:pPr>
        <w:pStyle w:val="ListParagraph"/>
        <w:numPr>
          <w:ilvl w:val="0"/>
          <w:numId w:val="2"/>
        </w:numPr>
      </w:pPr>
      <w:r>
        <w:t>Identifies as Aboriginal or Torres Strait Islander? (Yes or No): Yes</w:t>
      </w:r>
    </w:p>
    <w:p w:rsidR="00DB35F4" w:rsidRDefault="00DB35F4" w:rsidP="00DB35F4">
      <w:r>
        <w:rPr>
          <w:noProof/>
        </w:rPr>
        <w:drawing>
          <wp:inline distT="0" distB="0" distL="0" distR="0" wp14:anchorId="3F26AEF8" wp14:editId="4A132973">
            <wp:extent cx="757555" cy="757555"/>
            <wp:effectExtent l="0" t="0" r="0" b="0"/>
            <wp:docPr id="25" name="Picture 25" descr="Lara Kirkwood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_Pic25"/>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757555" cy="757555"/>
                    </a:xfrm>
                    <a:prstGeom prst="rect">
                      <a:avLst/>
                    </a:prstGeom>
                    <a:noFill/>
                    <a:ln>
                      <a:noFill/>
                    </a:ln>
                  </pic:spPr>
                </pic:pic>
              </a:graphicData>
            </a:graphic>
          </wp:inline>
        </w:drawing>
      </w:r>
      <w:r>
        <w:t xml:space="preserve"> </w:t>
      </w:r>
      <w:r w:rsidRPr="00DB35F4">
        <w:rPr>
          <w:b/>
        </w:rPr>
        <w:t>Lara Kirkwood,</w:t>
      </w:r>
      <w:r>
        <w:t xml:space="preserve"> Deputy Mayor until October 2021 (Maternity leave: 23 October 2021 to 1 March 2022) and Councillor, East Ward</w:t>
      </w:r>
    </w:p>
    <w:p w:rsidR="00DB35F4" w:rsidRDefault="00DB35F4" w:rsidP="00B656D4">
      <w:pPr>
        <w:pStyle w:val="ListParagraph"/>
        <w:numPr>
          <w:ilvl w:val="0"/>
          <w:numId w:val="2"/>
        </w:numPr>
      </w:pPr>
      <w:r>
        <w:t>Age group: 35-44</w:t>
      </w:r>
    </w:p>
    <w:p w:rsidR="00DB35F4" w:rsidRDefault="00DB35F4" w:rsidP="00B656D4">
      <w:pPr>
        <w:pStyle w:val="ListParagraph"/>
        <w:numPr>
          <w:ilvl w:val="0"/>
          <w:numId w:val="2"/>
        </w:numPr>
      </w:pPr>
      <w:r>
        <w:t>Gender: Female</w:t>
      </w:r>
    </w:p>
    <w:p w:rsidR="00DB35F4" w:rsidRDefault="00DB35F4" w:rsidP="00B656D4">
      <w:pPr>
        <w:pStyle w:val="ListParagraph"/>
        <w:numPr>
          <w:ilvl w:val="0"/>
          <w:numId w:val="2"/>
        </w:numPr>
      </w:pPr>
      <w:r>
        <w:t>Linguistic Background: English</w:t>
      </w:r>
    </w:p>
    <w:p w:rsidR="00DB35F4" w:rsidRDefault="00DB35F4" w:rsidP="00B656D4">
      <w:pPr>
        <w:pStyle w:val="ListParagraph"/>
        <w:numPr>
          <w:ilvl w:val="0"/>
          <w:numId w:val="2"/>
        </w:numPr>
      </w:pPr>
      <w:r>
        <w:t>Country of Birth: South Africa</w:t>
      </w:r>
    </w:p>
    <w:p w:rsidR="00DB35F4" w:rsidRDefault="00DB35F4" w:rsidP="00B656D4">
      <w:pPr>
        <w:pStyle w:val="ListParagraph"/>
        <w:numPr>
          <w:ilvl w:val="0"/>
          <w:numId w:val="2"/>
        </w:numPr>
      </w:pPr>
      <w:r>
        <w:t>Identifies as Aboriginal or Torres Strait Islander? (Yes or No): No</w:t>
      </w:r>
    </w:p>
    <w:p w:rsidR="00DB35F4" w:rsidRDefault="00DB35F4" w:rsidP="00DB35F4">
      <w:r>
        <w:rPr>
          <w:noProof/>
        </w:rPr>
        <w:lastRenderedPageBreak/>
        <w:drawing>
          <wp:inline distT="0" distB="0" distL="0" distR="0" wp14:anchorId="2129A528" wp14:editId="55B1B06B">
            <wp:extent cx="757555" cy="757555"/>
            <wp:effectExtent l="0" t="0" r="0" b="0"/>
            <wp:docPr id="167" name="Picture 167" descr="Chamomix Terblanch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_Pic26"/>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757555" cy="757555"/>
                    </a:xfrm>
                    <a:prstGeom prst="rect">
                      <a:avLst/>
                    </a:prstGeom>
                    <a:noFill/>
                    <a:ln>
                      <a:noFill/>
                    </a:ln>
                  </pic:spPr>
                </pic:pic>
              </a:graphicData>
            </a:graphic>
          </wp:inline>
        </w:drawing>
      </w:r>
      <w:r>
        <w:t xml:space="preserve"> </w:t>
      </w:r>
      <w:r w:rsidRPr="00DB35F4">
        <w:rPr>
          <w:b/>
        </w:rPr>
        <w:t>Chamonix Terblanche</w:t>
      </w:r>
      <w:r>
        <w:t>, Councillor, East Ward (resigned April 2022)</w:t>
      </w:r>
    </w:p>
    <w:p w:rsidR="00DB35F4" w:rsidRDefault="00DB35F4" w:rsidP="00B656D4">
      <w:pPr>
        <w:pStyle w:val="ListParagraph"/>
        <w:numPr>
          <w:ilvl w:val="0"/>
          <w:numId w:val="2"/>
        </w:numPr>
      </w:pPr>
      <w:r>
        <w:t>Age group: 35-44</w:t>
      </w:r>
    </w:p>
    <w:p w:rsidR="00DB35F4" w:rsidRDefault="00DB35F4" w:rsidP="00B656D4">
      <w:pPr>
        <w:pStyle w:val="ListParagraph"/>
        <w:numPr>
          <w:ilvl w:val="0"/>
          <w:numId w:val="2"/>
        </w:numPr>
      </w:pPr>
      <w:r>
        <w:t>Gender: Female</w:t>
      </w:r>
    </w:p>
    <w:p w:rsidR="00DB35F4" w:rsidRDefault="00DB35F4" w:rsidP="00B656D4">
      <w:pPr>
        <w:pStyle w:val="ListParagraph"/>
        <w:numPr>
          <w:ilvl w:val="0"/>
          <w:numId w:val="2"/>
        </w:numPr>
      </w:pPr>
      <w:r>
        <w:t>Linguistic Background: Afrikaans</w:t>
      </w:r>
    </w:p>
    <w:p w:rsidR="00DB35F4" w:rsidRDefault="00DB35F4" w:rsidP="00B656D4">
      <w:pPr>
        <w:pStyle w:val="ListParagraph"/>
        <w:numPr>
          <w:ilvl w:val="0"/>
          <w:numId w:val="2"/>
        </w:numPr>
      </w:pPr>
      <w:r>
        <w:t>Country of Birth: South Africa</w:t>
      </w:r>
    </w:p>
    <w:p w:rsidR="00DB35F4" w:rsidRDefault="00DB35F4" w:rsidP="00B656D4">
      <w:pPr>
        <w:pStyle w:val="ListParagraph"/>
        <w:numPr>
          <w:ilvl w:val="0"/>
          <w:numId w:val="2"/>
        </w:numPr>
      </w:pPr>
      <w:r>
        <w:t>Identifies as Aboriginal or Torres Strait Islander? (Yes or No): No</w:t>
      </w:r>
    </w:p>
    <w:p w:rsidR="00500CD3" w:rsidRDefault="00500CD3" w:rsidP="00500CD3">
      <w:r>
        <w:rPr>
          <w:noProof/>
        </w:rPr>
        <w:drawing>
          <wp:inline distT="0" distB="0" distL="0" distR="0" wp14:anchorId="3EB0CAE7" wp14:editId="1F64C47B">
            <wp:extent cx="757555" cy="781050"/>
            <wp:effectExtent l="0" t="0" r="0" b="0"/>
            <wp:docPr id="27" name="Picture 27" descr="Tarun Dew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_Pic27"/>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757555" cy="781050"/>
                    </a:xfrm>
                    <a:prstGeom prst="rect">
                      <a:avLst/>
                    </a:prstGeom>
                    <a:noFill/>
                    <a:ln>
                      <a:noFill/>
                    </a:ln>
                  </pic:spPr>
                </pic:pic>
              </a:graphicData>
            </a:graphic>
          </wp:inline>
        </w:drawing>
      </w:r>
      <w:r>
        <w:t xml:space="preserve"> </w:t>
      </w:r>
      <w:r w:rsidRPr="00500CD3">
        <w:rPr>
          <w:b/>
        </w:rPr>
        <w:t>Tarun Dewan</w:t>
      </w:r>
      <w:r>
        <w:t>, Councillor, East Ward from October 2021</w:t>
      </w:r>
    </w:p>
    <w:p w:rsidR="00500CD3" w:rsidRDefault="00500CD3" w:rsidP="00B656D4">
      <w:pPr>
        <w:pStyle w:val="ListParagraph"/>
        <w:numPr>
          <w:ilvl w:val="0"/>
          <w:numId w:val="2"/>
        </w:numPr>
      </w:pPr>
      <w:r>
        <w:t>Age group: 55-64</w:t>
      </w:r>
    </w:p>
    <w:p w:rsidR="00500CD3" w:rsidRDefault="00500CD3" w:rsidP="00B656D4">
      <w:pPr>
        <w:pStyle w:val="ListParagraph"/>
        <w:numPr>
          <w:ilvl w:val="0"/>
          <w:numId w:val="2"/>
        </w:numPr>
      </w:pPr>
      <w:r>
        <w:t>Gender: Male</w:t>
      </w:r>
    </w:p>
    <w:p w:rsidR="00500CD3" w:rsidRDefault="00500CD3" w:rsidP="00B656D4">
      <w:pPr>
        <w:pStyle w:val="ListParagraph"/>
        <w:numPr>
          <w:ilvl w:val="0"/>
          <w:numId w:val="2"/>
        </w:numPr>
      </w:pPr>
      <w:r>
        <w:t>Linguistic Background: Hindi/English</w:t>
      </w:r>
    </w:p>
    <w:p w:rsidR="00500CD3" w:rsidRDefault="00500CD3" w:rsidP="00B656D4">
      <w:pPr>
        <w:pStyle w:val="ListParagraph"/>
        <w:numPr>
          <w:ilvl w:val="0"/>
          <w:numId w:val="2"/>
        </w:numPr>
      </w:pPr>
      <w:r>
        <w:t>Country of Birth: India</w:t>
      </w:r>
    </w:p>
    <w:p w:rsidR="00500CD3" w:rsidRDefault="00500CD3" w:rsidP="00B656D4">
      <w:pPr>
        <w:pStyle w:val="ListParagraph"/>
        <w:numPr>
          <w:ilvl w:val="0"/>
          <w:numId w:val="2"/>
        </w:numPr>
      </w:pPr>
      <w:r>
        <w:t>Identifies as Aboriginal or Torres Strait Islander? (Yes or No): No</w:t>
      </w:r>
    </w:p>
    <w:p w:rsidR="00500CD3" w:rsidRDefault="00500CD3" w:rsidP="00500CD3">
      <w:r>
        <w:rPr>
          <w:noProof/>
        </w:rPr>
        <w:drawing>
          <wp:inline distT="0" distB="0" distL="0" distR="0" wp14:anchorId="076CC62D" wp14:editId="72FB5FD2">
            <wp:extent cx="757555" cy="767080"/>
            <wp:effectExtent l="0" t="0" r="0" b="0"/>
            <wp:docPr id="168" name="Picture 168" descr="Lee-Anne Smit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_Pic28"/>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757555" cy="767080"/>
                    </a:xfrm>
                    <a:prstGeom prst="rect">
                      <a:avLst/>
                    </a:prstGeom>
                    <a:noFill/>
                    <a:ln>
                      <a:noFill/>
                    </a:ln>
                  </pic:spPr>
                </pic:pic>
              </a:graphicData>
            </a:graphic>
          </wp:inline>
        </w:drawing>
      </w:r>
      <w:r>
        <w:t xml:space="preserve"> </w:t>
      </w:r>
      <w:r w:rsidRPr="00500CD3">
        <w:rPr>
          <w:b/>
        </w:rPr>
        <w:t>Cr Lee-Anne Smith</w:t>
      </w:r>
      <w:r>
        <w:t>, Councillor, East Ward until September 2021</w:t>
      </w:r>
    </w:p>
    <w:p w:rsidR="00500CD3" w:rsidRDefault="00500CD3" w:rsidP="00500CD3"/>
    <w:p w:rsidR="00500CD3" w:rsidRDefault="00500CD3" w:rsidP="00500CD3">
      <w:r>
        <w:rPr>
          <w:noProof/>
        </w:rPr>
        <w:lastRenderedPageBreak/>
        <w:drawing>
          <wp:inline distT="0" distB="0" distL="0" distR="0" wp14:anchorId="475F166D" wp14:editId="25EC359B">
            <wp:extent cx="757555" cy="767080"/>
            <wp:effectExtent l="0" t="0" r="0" b="0"/>
            <wp:docPr id="29" name="Picture 29" descr="Kevin All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_Pic29"/>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757555" cy="767080"/>
                    </a:xfrm>
                    <a:prstGeom prst="rect">
                      <a:avLst/>
                    </a:prstGeom>
                    <a:noFill/>
                    <a:ln>
                      <a:noFill/>
                    </a:ln>
                  </pic:spPr>
                </pic:pic>
              </a:graphicData>
            </a:graphic>
          </wp:inline>
        </w:drawing>
      </w:r>
      <w:r>
        <w:t xml:space="preserve"> </w:t>
      </w:r>
      <w:r w:rsidRPr="00500CD3">
        <w:rPr>
          <w:b/>
        </w:rPr>
        <w:t>Kevin Allen</w:t>
      </w:r>
      <w:r>
        <w:t>, Councillor, West Ward</w:t>
      </w:r>
    </w:p>
    <w:p w:rsidR="00500CD3" w:rsidRDefault="00500CD3" w:rsidP="00B656D4">
      <w:pPr>
        <w:pStyle w:val="ListParagraph"/>
        <w:numPr>
          <w:ilvl w:val="0"/>
          <w:numId w:val="2"/>
        </w:numPr>
      </w:pPr>
      <w:r>
        <w:t>Age group: 64</w:t>
      </w:r>
      <w:r w:rsidR="00331FFA">
        <w:t>+</w:t>
      </w:r>
    </w:p>
    <w:p w:rsidR="00500CD3" w:rsidRDefault="00500CD3" w:rsidP="00B656D4">
      <w:pPr>
        <w:pStyle w:val="ListParagraph"/>
        <w:numPr>
          <w:ilvl w:val="0"/>
          <w:numId w:val="2"/>
        </w:numPr>
      </w:pPr>
      <w:r>
        <w:t>Gender: Male</w:t>
      </w:r>
    </w:p>
    <w:p w:rsidR="00500CD3" w:rsidRDefault="00500CD3" w:rsidP="00B656D4">
      <w:pPr>
        <w:pStyle w:val="ListParagraph"/>
        <w:numPr>
          <w:ilvl w:val="0"/>
          <w:numId w:val="2"/>
        </w:numPr>
      </w:pPr>
      <w:r>
        <w:t>Linguistic Background: English</w:t>
      </w:r>
    </w:p>
    <w:p w:rsidR="00500CD3" w:rsidRDefault="00500CD3" w:rsidP="00B656D4">
      <w:pPr>
        <w:pStyle w:val="ListParagraph"/>
        <w:numPr>
          <w:ilvl w:val="0"/>
          <w:numId w:val="2"/>
        </w:numPr>
      </w:pPr>
      <w:r>
        <w:t xml:space="preserve">Country of Birth: </w:t>
      </w:r>
      <w:r w:rsidR="00331FFA">
        <w:t>Australia</w:t>
      </w:r>
    </w:p>
    <w:p w:rsidR="00500CD3" w:rsidRDefault="00500CD3" w:rsidP="00B656D4">
      <w:pPr>
        <w:pStyle w:val="ListParagraph"/>
        <w:numPr>
          <w:ilvl w:val="0"/>
          <w:numId w:val="2"/>
        </w:numPr>
      </w:pPr>
      <w:r>
        <w:t>Identifies as Aboriginal or Torres Strait Islander? (Yes or No): No</w:t>
      </w:r>
    </w:p>
    <w:p w:rsidR="00331FFA" w:rsidRDefault="00331FFA" w:rsidP="00331FFA">
      <w:r>
        <w:rPr>
          <w:noProof/>
        </w:rPr>
        <w:drawing>
          <wp:inline distT="0" distB="0" distL="0" distR="0" wp14:anchorId="5DD3D21D" wp14:editId="22309960">
            <wp:extent cx="757555" cy="767080"/>
            <wp:effectExtent l="0" t="0" r="0" b="0"/>
            <wp:docPr id="30" name="Picture 30" descr="Michael Separovic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_Pic30"/>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757555" cy="767080"/>
                    </a:xfrm>
                    <a:prstGeom prst="rect">
                      <a:avLst/>
                    </a:prstGeom>
                    <a:noFill/>
                    <a:ln>
                      <a:noFill/>
                    </a:ln>
                  </pic:spPr>
                </pic:pic>
              </a:graphicData>
            </a:graphic>
          </wp:inline>
        </w:drawing>
      </w:r>
      <w:r>
        <w:t xml:space="preserve"> </w:t>
      </w:r>
      <w:r w:rsidRPr="00331FFA">
        <w:rPr>
          <w:b/>
        </w:rPr>
        <w:t>Michael Separovich</w:t>
      </w:r>
      <w:r>
        <w:t>, Councillor, West Ward</w:t>
      </w:r>
    </w:p>
    <w:p w:rsidR="00331FFA" w:rsidRDefault="00331FFA" w:rsidP="00B656D4">
      <w:pPr>
        <w:pStyle w:val="ListParagraph"/>
        <w:numPr>
          <w:ilvl w:val="0"/>
          <w:numId w:val="2"/>
        </w:numPr>
      </w:pPr>
      <w:r>
        <w:t>Age group: 25-35</w:t>
      </w:r>
    </w:p>
    <w:p w:rsidR="00331FFA" w:rsidRDefault="00331FFA" w:rsidP="00B656D4">
      <w:pPr>
        <w:pStyle w:val="ListParagraph"/>
        <w:numPr>
          <w:ilvl w:val="0"/>
          <w:numId w:val="2"/>
        </w:numPr>
      </w:pPr>
      <w:r>
        <w:t>Gender: Male</w:t>
      </w:r>
    </w:p>
    <w:p w:rsidR="00331FFA" w:rsidRDefault="00331FFA" w:rsidP="00B656D4">
      <w:pPr>
        <w:pStyle w:val="ListParagraph"/>
        <w:numPr>
          <w:ilvl w:val="0"/>
          <w:numId w:val="2"/>
        </w:numPr>
      </w:pPr>
      <w:r>
        <w:t>Linguistic Background: English</w:t>
      </w:r>
    </w:p>
    <w:p w:rsidR="00331FFA" w:rsidRDefault="00331FFA" w:rsidP="00B656D4">
      <w:pPr>
        <w:pStyle w:val="ListParagraph"/>
        <w:numPr>
          <w:ilvl w:val="0"/>
          <w:numId w:val="2"/>
        </w:numPr>
      </w:pPr>
      <w:r>
        <w:t>Country of Birth: Australia</w:t>
      </w:r>
    </w:p>
    <w:p w:rsidR="00331FFA" w:rsidRDefault="00331FFA" w:rsidP="00B656D4">
      <w:pPr>
        <w:pStyle w:val="ListParagraph"/>
        <w:numPr>
          <w:ilvl w:val="0"/>
          <w:numId w:val="2"/>
        </w:numPr>
      </w:pPr>
      <w:r>
        <w:t>Identifies as Aboriginal or Torres Strait Islander? (Yes or No): No</w:t>
      </w:r>
    </w:p>
    <w:p w:rsidR="00331FFA" w:rsidRDefault="00331FFA" w:rsidP="00331FFA">
      <w:r>
        <w:rPr>
          <w:noProof/>
        </w:rPr>
        <w:drawing>
          <wp:inline distT="0" distB="0" distL="0" distR="0" wp14:anchorId="09496090" wp14:editId="5F0A2B88">
            <wp:extent cx="757555" cy="767080"/>
            <wp:effectExtent l="0" t="0" r="0" b="0"/>
            <wp:docPr id="31" name="Picture 31" descr="Phoebe Cork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_Pic31"/>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757555" cy="767080"/>
                    </a:xfrm>
                    <a:prstGeom prst="rect">
                      <a:avLst/>
                    </a:prstGeom>
                    <a:noFill/>
                    <a:ln>
                      <a:noFill/>
                    </a:ln>
                  </pic:spPr>
                </pic:pic>
              </a:graphicData>
            </a:graphic>
          </wp:inline>
        </w:drawing>
      </w:r>
      <w:r>
        <w:t xml:space="preserve"> </w:t>
      </w:r>
      <w:r w:rsidRPr="00331FFA">
        <w:rPr>
          <w:b/>
        </w:rPr>
        <w:t>Phoebe Corke</w:t>
      </w:r>
      <w:r>
        <w:t>, Councillor, West Ward</w:t>
      </w:r>
    </w:p>
    <w:p w:rsidR="00331FFA" w:rsidRDefault="00331FFA" w:rsidP="00B656D4">
      <w:pPr>
        <w:pStyle w:val="ListParagraph"/>
        <w:numPr>
          <w:ilvl w:val="0"/>
          <w:numId w:val="2"/>
        </w:numPr>
      </w:pPr>
      <w:r>
        <w:t>Age group: 55-64</w:t>
      </w:r>
    </w:p>
    <w:p w:rsidR="00331FFA" w:rsidRDefault="00331FFA" w:rsidP="00B656D4">
      <w:pPr>
        <w:pStyle w:val="ListParagraph"/>
        <w:numPr>
          <w:ilvl w:val="0"/>
          <w:numId w:val="2"/>
        </w:numPr>
      </w:pPr>
      <w:r>
        <w:t>Gender: Female</w:t>
      </w:r>
    </w:p>
    <w:p w:rsidR="00331FFA" w:rsidRDefault="00331FFA" w:rsidP="00B656D4">
      <w:pPr>
        <w:pStyle w:val="ListParagraph"/>
        <w:numPr>
          <w:ilvl w:val="0"/>
          <w:numId w:val="2"/>
        </w:numPr>
      </w:pPr>
      <w:r>
        <w:t>Linguistic Background: English</w:t>
      </w:r>
    </w:p>
    <w:p w:rsidR="00331FFA" w:rsidRDefault="00331FFA" w:rsidP="00B656D4">
      <w:pPr>
        <w:pStyle w:val="ListParagraph"/>
        <w:numPr>
          <w:ilvl w:val="0"/>
          <w:numId w:val="2"/>
        </w:numPr>
      </w:pPr>
      <w:r>
        <w:lastRenderedPageBreak/>
        <w:t>Country of Birth: England</w:t>
      </w:r>
    </w:p>
    <w:p w:rsidR="00331FFA" w:rsidRDefault="00331FFA" w:rsidP="00B656D4">
      <w:pPr>
        <w:pStyle w:val="ListParagraph"/>
        <w:numPr>
          <w:ilvl w:val="0"/>
          <w:numId w:val="2"/>
        </w:numPr>
      </w:pPr>
      <w:r>
        <w:t>Identifies as Aboriginal or Torres Strait Islander? (Yes or No): No</w:t>
      </w:r>
    </w:p>
    <w:p w:rsidR="0077179D" w:rsidRDefault="00FE4E72" w:rsidP="00331FFA">
      <w:pPr>
        <w:pStyle w:val="Heading1"/>
      </w:pPr>
      <w:bookmarkStart w:id="11" w:name="_Toc125113267"/>
      <w:r>
        <w:t>Meeting Attendance Elected Members</w:t>
      </w:r>
      <w:bookmarkEnd w:id="11"/>
    </w:p>
    <w:p w:rsidR="00331FFA" w:rsidRDefault="00331FFA" w:rsidP="00331FFA">
      <w:pPr>
        <w:pStyle w:val="Heading2"/>
      </w:pPr>
      <w:r>
        <w:t>Council Meetings</w:t>
      </w:r>
    </w:p>
    <w:p w:rsidR="00331FFA" w:rsidRPr="00B93BC7" w:rsidRDefault="00331FFA" w:rsidP="00331FFA">
      <w:pPr>
        <w:rPr>
          <w:b/>
        </w:rPr>
      </w:pPr>
      <w:r w:rsidRPr="00B93BC7">
        <w:rPr>
          <w:b/>
        </w:rPr>
        <w:t>1 July 2021 – 30 June 2022</w:t>
      </w:r>
      <w:r w:rsidR="006E7289">
        <w:rPr>
          <w:b/>
        </w:rPr>
        <w:t>:</w:t>
      </w:r>
    </w:p>
    <w:tbl>
      <w:tblPr>
        <w:tblStyle w:val="TableGrid"/>
        <w:tblW w:w="0" w:type="auto"/>
        <w:tblLook w:val="04A0" w:firstRow="1" w:lastRow="0" w:firstColumn="1" w:lastColumn="0" w:noHBand="0" w:noVBand="1"/>
        <w:tblDescription w:val="Table showing attendance of elected members at council meetings between 1 July 2021 and 30 June 2022."/>
      </w:tblPr>
      <w:tblGrid>
        <w:gridCol w:w="3116"/>
        <w:gridCol w:w="3117"/>
        <w:gridCol w:w="3117"/>
      </w:tblGrid>
      <w:tr w:rsidR="00331FFA" w:rsidTr="00331FFA">
        <w:trPr>
          <w:cantSplit/>
          <w:tblHeader/>
        </w:trPr>
        <w:tc>
          <w:tcPr>
            <w:tcW w:w="3116" w:type="dxa"/>
            <w:shd w:val="clear" w:color="auto" w:fill="FBE4D5" w:themeFill="accent2" w:themeFillTint="33"/>
          </w:tcPr>
          <w:p w:rsidR="00331FFA" w:rsidRPr="00331FFA" w:rsidRDefault="00331FFA" w:rsidP="00331FFA">
            <w:pPr>
              <w:rPr>
                <w:b/>
              </w:rPr>
            </w:pPr>
            <w:bookmarkStart w:id="12" w:name="RowTitle_CouncilMeetings"/>
            <w:bookmarkEnd w:id="12"/>
            <w:r w:rsidRPr="00331FFA">
              <w:rPr>
                <w:b/>
              </w:rPr>
              <w:t>Elected Members</w:t>
            </w:r>
          </w:p>
        </w:tc>
        <w:tc>
          <w:tcPr>
            <w:tcW w:w="3117" w:type="dxa"/>
            <w:shd w:val="clear" w:color="auto" w:fill="FBE4D5" w:themeFill="accent2" w:themeFillTint="33"/>
          </w:tcPr>
          <w:p w:rsidR="00331FFA" w:rsidRPr="00331FFA" w:rsidRDefault="00331FFA" w:rsidP="00331FFA">
            <w:pPr>
              <w:rPr>
                <w:b/>
              </w:rPr>
            </w:pPr>
            <w:r w:rsidRPr="00331FFA">
              <w:rPr>
                <w:b/>
              </w:rPr>
              <w:t xml:space="preserve">Ordinary Council Meeting </w:t>
            </w:r>
            <w:r w:rsidRPr="00B93BC7">
              <w:t>(total: 12)</w:t>
            </w:r>
          </w:p>
        </w:tc>
        <w:tc>
          <w:tcPr>
            <w:tcW w:w="3117" w:type="dxa"/>
            <w:shd w:val="clear" w:color="auto" w:fill="FBE4D5" w:themeFill="accent2" w:themeFillTint="33"/>
          </w:tcPr>
          <w:p w:rsidR="00331FFA" w:rsidRPr="00331FFA" w:rsidRDefault="00331FFA" w:rsidP="00331FFA">
            <w:pPr>
              <w:rPr>
                <w:b/>
              </w:rPr>
            </w:pPr>
            <w:r w:rsidRPr="00331FFA">
              <w:rPr>
                <w:b/>
              </w:rPr>
              <w:t xml:space="preserve">Special Council Meeting </w:t>
            </w:r>
            <w:r w:rsidRPr="00B93BC7">
              <w:t>(total: 4)</w:t>
            </w:r>
          </w:p>
        </w:tc>
      </w:tr>
      <w:tr w:rsidR="00331FFA" w:rsidTr="00331FFA">
        <w:trPr>
          <w:cantSplit/>
        </w:trPr>
        <w:tc>
          <w:tcPr>
            <w:tcW w:w="3116" w:type="dxa"/>
          </w:tcPr>
          <w:p w:rsidR="00331FFA" w:rsidRPr="00B93BC7" w:rsidRDefault="00331FFA" w:rsidP="00331FFA">
            <w:pPr>
              <w:rPr>
                <w:b/>
              </w:rPr>
            </w:pPr>
            <w:r w:rsidRPr="00B93BC7">
              <w:rPr>
                <w:b/>
              </w:rPr>
              <w:t>Mayor Logan Howlett</w:t>
            </w:r>
          </w:p>
        </w:tc>
        <w:tc>
          <w:tcPr>
            <w:tcW w:w="3117" w:type="dxa"/>
          </w:tcPr>
          <w:p w:rsidR="00331FFA" w:rsidRDefault="00331FFA" w:rsidP="00331FFA">
            <w:r>
              <w:t>11</w:t>
            </w:r>
          </w:p>
        </w:tc>
        <w:tc>
          <w:tcPr>
            <w:tcW w:w="3117" w:type="dxa"/>
          </w:tcPr>
          <w:p w:rsidR="00331FFA" w:rsidRDefault="00331FFA" w:rsidP="00331FFA">
            <w:r>
              <w:t>4</w:t>
            </w:r>
          </w:p>
        </w:tc>
      </w:tr>
      <w:tr w:rsidR="00331FFA" w:rsidTr="00331FFA">
        <w:trPr>
          <w:cantSplit/>
        </w:trPr>
        <w:tc>
          <w:tcPr>
            <w:tcW w:w="3116" w:type="dxa"/>
          </w:tcPr>
          <w:p w:rsidR="00331FFA" w:rsidRPr="00B93BC7" w:rsidRDefault="00331FFA" w:rsidP="00331FFA">
            <w:pPr>
              <w:rPr>
                <w:b/>
              </w:rPr>
            </w:pPr>
            <w:r w:rsidRPr="00B93BC7">
              <w:rPr>
                <w:b/>
              </w:rPr>
              <w:t xml:space="preserve">Deputy Mayor </w:t>
            </w:r>
            <w:r w:rsidRPr="00B93BC7">
              <w:rPr>
                <w:b/>
              </w:rPr>
              <w:br/>
              <w:t>Cr Tom Widenbar</w:t>
            </w:r>
          </w:p>
        </w:tc>
        <w:tc>
          <w:tcPr>
            <w:tcW w:w="3117" w:type="dxa"/>
          </w:tcPr>
          <w:p w:rsidR="00331FFA" w:rsidRDefault="00B93BC7" w:rsidP="00331FFA">
            <w:r>
              <w:t>9</w:t>
            </w:r>
          </w:p>
        </w:tc>
        <w:tc>
          <w:tcPr>
            <w:tcW w:w="3117" w:type="dxa"/>
          </w:tcPr>
          <w:p w:rsidR="00331FFA" w:rsidRDefault="00B93BC7" w:rsidP="00331FFA">
            <w:r>
              <w:t>2</w:t>
            </w:r>
          </w:p>
        </w:tc>
      </w:tr>
      <w:tr w:rsidR="00B93BC7" w:rsidTr="00331FFA">
        <w:trPr>
          <w:cantSplit/>
        </w:trPr>
        <w:tc>
          <w:tcPr>
            <w:tcW w:w="3116" w:type="dxa"/>
          </w:tcPr>
          <w:p w:rsidR="00B93BC7" w:rsidRPr="00B93BC7" w:rsidRDefault="00B93BC7" w:rsidP="00B93BC7">
            <w:pPr>
              <w:rPr>
                <w:b/>
              </w:rPr>
            </w:pPr>
            <w:r w:rsidRPr="00B93BC7">
              <w:rPr>
                <w:b/>
              </w:rPr>
              <w:t>Cr Philip Eva</w:t>
            </w:r>
          </w:p>
        </w:tc>
        <w:tc>
          <w:tcPr>
            <w:tcW w:w="3117" w:type="dxa"/>
          </w:tcPr>
          <w:p w:rsidR="00B93BC7" w:rsidRDefault="00B93BC7" w:rsidP="00B93BC7">
            <w:r>
              <w:t>12</w:t>
            </w:r>
          </w:p>
        </w:tc>
        <w:tc>
          <w:tcPr>
            <w:tcW w:w="3117" w:type="dxa"/>
          </w:tcPr>
          <w:p w:rsidR="00B93BC7" w:rsidRDefault="00B93BC7" w:rsidP="00331FFA">
            <w:r>
              <w:t>4</w:t>
            </w:r>
          </w:p>
        </w:tc>
      </w:tr>
      <w:tr w:rsidR="00B93BC7" w:rsidTr="00331FFA">
        <w:trPr>
          <w:cantSplit/>
        </w:trPr>
        <w:tc>
          <w:tcPr>
            <w:tcW w:w="3116" w:type="dxa"/>
          </w:tcPr>
          <w:p w:rsidR="00B93BC7" w:rsidRPr="00B93BC7" w:rsidRDefault="00B93BC7" w:rsidP="00B93BC7">
            <w:pPr>
              <w:rPr>
                <w:b/>
              </w:rPr>
            </w:pPr>
            <w:r w:rsidRPr="00B93BC7">
              <w:rPr>
                <w:b/>
              </w:rPr>
              <w:t>Cr Chontelle Stone</w:t>
            </w:r>
          </w:p>
        </w:tc>
        <w:tc>
          <w:tcPr>
            <w:tcW w:w="3117" w:type="dxa"/>
          </w:tcPr>
          <w:p w:rsidR="00B93BC7" w:rsidRDefault="00B93BC7" w:rsidP="00B93BC7">
            <w:r>
              <w:t>12</w:t>
            </w:r>
          </w:p>
        </w:tc>
        <w:tc>
          <w:tcPr>
            <w:tcW w:w="3117" w:type="dxa"/>
          </w:tcPr>
          <w:p w:rsidR="00B93BC7" w:rsidRDefault="00B93BC7" w:rsidP="00331FFA">
            <w:r>
              <w:t>4</w:t>
            </w:r>
          </w:p>
        </w:tc>
      </w:tr>
      <w:tr w:rsidR="00B93BC7" w:rsidTr="00331FFA">
        <w:trPr>
          <w:cantSplit/>
        </w:trPr>
        <w:tc>
          <w:tcPr>
            <w:tcW w:w="3116" w:type="dxa"/>
          </w:tcPr>
          <w:p w:rsidR="00B93BC7" w:rsidRPr="00B93BC7" w:rsidRDefault="00B93BC7" w:rsidP="00B93BC7">
            <w:pPr>
              <w:rPr>
                <w:b/>
              </w:rPr>
            </w:pPr>
            <w:r w:rsidRPr="00B93BC7">
              <w:rPr>
                <w:b/>
              </w:rPr>
              <w:t>Cr Lara Kirkwood</w:t>
            </w:r>
          </w:p>
        </w:tc>
        <w:tc>
          <w:tcPr>
            <w:tcW w:w="3117" w:type="dxa"/>
          </w:tcPr>
          <w:p w:rsidR="00B93BC7" w:rsidRDefault="00B93BC7" w:rsidP="00B93BC7">
            <w:r>
              <w:t>9</w:t>
            </w:r>
          </w:p>
        </w:tc>
        <w:tc>
          <w:tcPr>
            <w:tcW w:w="3117" w:type="dxa"/>
          </w:tcPr>
          <w:p w:rsidR="00B93BC7" w:rsidRDefault="00B93BC7" w:rsidP="00331FFA">
            <w:r>
              <w:t>4</w:t>
            </w:r>
          </w:p>
        </w:tc>
      </w:tr>
      <w:tr w:rsidR="00B93BC7" w:rsidTr="00331FFA">
        <w:trPr>
          <w:cantSplit/>
        </w:trPr>
        <w:tc>
          <w:tcPr>
            <w:tcW w:w="3116" w:type="dxa"/>
          </w:tcPr>
          <w:p w:rsidR="00B93BC7" w:rsidRPr="00B93BC7" w:rsidRDefault="00B93BC7" w:rsidP="00B93BC7">
            <w:pPr>
              <w:rPr>
                <w:b/>
              </w:rPr>
            </w:pPr>
            <w:r w:rsidRPr="00B93BC7">
              <w:rPr>
                <w:b/>
              </w:rPr>
              <w:t xml:space="preserve">Cr Chamonix Terblanche </w:t>
            </w:r>
            <w:r w:rsidRPr="00B93BC7">
              <w:t>(Resigned April 2022)</w:t>
            </w:r>
          </w:p>
        </w:tc>
        <w:tc>
          <w:tcPr>
            <w:tcW w:w="3117" w:type="dxa"/>
          </w:tcPr>
          <w:p w:rsidR="00B93BC7" w:rsidRDefault="00B93BC7" w:rsidP="00B93BC7">
            <w:r>
              <w:t>6</w:t>
            </w:r>
          </w:p>
        </w:tc>
        <w:tc>
          <w:tcPr>
            <w:tcW w:w="3117" w:type="dxa"/>
          </w:tcPr>
          <w:p w:rsidR="00B93BC7" w:rsidRDefault="00B93BC7" w:rsidP="00331FFA">
            <w:r>
              <w:t>3</w:t>
            </w:r>
          </w:p>
        </w:tc>
      </w:tr>
      <w:tr w:rsidR="00B93BC7" w:rsidTr="00331FFA">
        <w:trPr>
          <w:cantSplit/>
        </w:trPr>
        <w:tc>
          <w:tcPr>
            <w:tcW w:w="3116" w:type="dxa"/>
          </w:tcPr>
          <w:p w:rsidR="00B93BC7" w:rsidRPr="00B93BC7" w:rsidRDefault="00B93BC7" w:rsidP="00B93BC7">
            <w:pPr>
              <w:rPr>
                <w:b/>
              </w:rPr>
            </w:pPr>
            <w:r w:rsidRPr="00B93BC7">
              <w:rPr>
                <w:b/>
              </w:rPr>
              <w:t>Cr Tarun Dewan</w:t>
            </w:r>
          </w:p>
        </w:tc>
        <w:tc>
          <w:tcPr>
            <w:tcW w:w="3117" w:type="dxa"/>
          </w:tcPr>
          <w:p w:rsidR="00B93BC7" w:rsidRDefault="00B93BC7" w:rsidP="00B93BC7">
            <w:r>
              <w:t>8</w:t>
            </w:r>
          </w:p>
        </w:tc>
        <w:tc>
          <w:tcPr>
            <w:tcW w:w="3117" w:type="dxa"/>
          </w:tcPr>
          <w:p w:rsidR="00B93BC7" w:rsidRDefault="00B93BC7" w:rsidP="00331FFA">
            <w:r>
              <w:t>3</w:t>
            </w:r>
          </w:p>
        </w:tc>
      </w:tr>
      <w:tr w:rsidR="00B93BC7" w:rsidTr="00331FFA">
        <w:trPr>
          <w:cantSplit/>
        </w:trPr>
        <w:tc>
          <w:tcPr>
            <w:tcW w:w="3116" w:type="dxa"/>
          </w:tcPr>
          <w:p w:rsidR="00B93BC7" w:rsidRPr="00B93BC7" w:rsidRDefault="00B93BC7" w:rsidP="00B93BC7">
            <w:pPr>
              <w:rPr>
                <w:b/>
              </w:rPr>
            </w:pPr>
            <w:r w:rsidRPr="00B93BC7">
              <w:rPr>
                <w:b/>
              </w:rPr>
              <w:t xml:space="preserve">Cr Lee-Anne Smith </w:t>
            </w:r>
            <w:r w:rsidRPr="00B93BC7">
              <w:t>(Resigned September 2021)</w:t>
            </w:r>
          </w:p>
        </w:tc>
        <w:tc>
          <w:tcPr>
            <w:tcW w:w="3117" w:type="dxa"/>
          </w:tcPr>
          <w:p w:rsidR="00B93BC7" w:rsidRDefault="00B93BC7" w:rsidP="00B93BC7">
            <w:r>
              <w:t>0</w:t>
            </w:r>
          </w:p>
        </w:tc>
        <w:tc>
          <w:tcPr>
            <w:tcW w:w="3117" w:type="dxa"/>
          </w:tcPr>
          <w:p w:rsidR="00B93BC7" w:rsidRDefault="00B93BC7" w:rsidP="00331FFA">
            <w:r>
              <w:t>1</w:t>
            </w:r>
          </w:p>
        </w:tc>
      </w:tr>
      <w:tr w:rsidR="00B93BC7" w:rsidTr="00331FFA">
        <w:trPr>
          <w:cantSplit/>
        </w:trPr>
        <w:tc>
          <w:tcPr>
            <w:tcW w:w="3116" w:type="dxa"/>
          </w:tcPr>
          <w:p w:rsidR="00B93BC7" w:rsidRPr="00B93BC7" w:rsidRDefault="00B93BC7" w:rsidP="00B93BC7">
            <w:pPr>
              <w:rPr>
                <w:b/>
              </w:rPr>
            </w:pPr>
            <w:r w:rsidRPr="00B93BC7">
              <w:rPr>
                <w:b/>
              </w:rPr>
              <w:t>Cr Kevin Allen</w:t>
            </w:r>
          </w:p>
        </w:tc>
        <w:tc>
          <w:tcPr>
            <w:tcW w:w="3117" w:type="dxa"/>
          </w:tcPr>
          <w:p w:rsidR="00B93BC7" w:rsidRDefault="00B93BC7" w:rsidP="00B93BC7">
            <w:r>
              <w:t>10</w:t>
            </w:r>
          </w:p>
        </w:tc>
        <w:tc>
          <w:tcPr>
            <w:tcW w:w="3117" w:type="dxa"/>
          </w:tcPr>
          <w:p w:rsidR="00B93BC7" w:rsidRDefault="00B93BC7" w:rsidP="00331FFA">
            <w:r>
              <w:t>4</w:t>
            </w:r>
          </w:p>
        </w:tc>
      </w:tr>
      <w:tr w:rsidR="00B93BC7" w:rsidTr="00331FFA">
        <w:trPr>
          <w:cantSplit/>
        </w:trPr>
        <w:tc>
          <w:tcPr>
            <w:tcW w:w="3116" w:type="dxa"/>
          </w:tcPr>
          <w:p w:rsidR="00B93BC7" w:rsidRPr="00B93BC7" w:rsidRDefault="00B93BC7" w:rsidP="00B93BC7">
            <w:pPr>
              <w:rPr>
                <w:b/>
              </w:rPr>
            </w:pPr>
            <w:r w:rsidRPr="00B93BC7">
              <w:rPr>
                <w:b/>
              </w:rPr>
              <w:lastRenderedPageBreak/>
              <w:t>Cr Michael Separovich</w:t>
            </w:r>
          </w:p>
        </w:tc>
        <w:tc>
          <w:tcPr>
            <w:tcW w:w="3117" w:type="dxa"/>
          </w:tcPr>
          <w:p w:rsidR="00B93BC7" w:rsidRDefault="00B93BC7" w:rsidP="00B93BC7">
            <w:r>
              <w:t>12</w:t>
            </w:r>
          </w:p>
        </w:tc>
        <w:tc>
          <w:tcPr>
            <w:tcW w:w="3117" w:type="dxa"/>
          </w:tcPr>
          <w:p w:rsidR="00B93BC7" w:rsidRDefault="00B93BC7" w:rsidP="00331FFA">
            <w:r>
              <w:t>4</w:t>
            </w:r>
          </w:p>
        </w:tc>
      </w:tr>
      <w:tr w:rsidR="00B93BC7" w:rsidTr="00331FFA">
        <w:trPr>
          <w:cantSplit/>
        </w:trPr>
        <w:tc>
          <w:tcPr>
            <w:tcW w:w="3116" w:type="dxa"/>
          </w:tcPr>
          <w:p w:rsidR="00B93BC7" w:rsidRPr="00B93BC7" w:rsidRDefault="00B93BC7" w:rsidP="00B93BC7">
            <w:pPr>
              <w:rPr>
                <w:b/>
              </w:rPr>
            </w:pPr>
            <w:r w:rsidRPr="00B93BC7">
              <w:rPr>
                <w:b/>
              </w:rPr>
              <w:t>Cr Phoebe Corke</w:t>
            </w:r>
          </w:p>
        </w:tc>
        <w:tc>
          <w:tcPr>
            <w:tcW w:w="3117" w:type="dxa"/>
          </w:tcPr>
          <w:p w:rsidR="00B93BC7" w:rsidRDefault="00B93BC7" w:rsidP="00B93BC7">
            <w:r>
              <w:t>12</w:t>
            </w:r>
          </w:p>
        </w:tc>
        <w:tc>
          <w:tcPr>
            <w:tcW w:w="3117" w:type="dxa"/>
          </w:tcPr>
          <w:p w:rsidR="00B93BC7" w:rsidRDefault="00B93BC7" w:rsidP="00331FFA">
            <w:r>
              <w:t>4</w:t>
            </w:r>
          </w:p>
        </w:tc>
      </w:tr>
    </w:tbl>
    <w:p w:rsidR="00B93BC7" w:rsidRDefault="00B93BC7" w:rsidP="00B93BC7">
      <w:pPr>
        <w:pStyle w:val="Heading2"/>
      </w:pPr>
      <w:r>
        <w:t>Committee Meetings</w:t>
      </w:r>
    </w:p>
    <w:p w:rsidR="00331FFA" w:rsidRPr="00B93BC7" w:rsidRDefault="00B93BC7" w:rsidP="00B93BC7">
      <w:pPr>
        <w:rPr>
          <w:b/>
        </w:rPr>
      </w:pPr>
      <w:r w:rsidRPr="00B93BC7">
        <w:rPr>
          <w:b/>
        </w:rPr>
        <w:t>1 July 2021 – 28 February 2022</w:t>
      </w:r>
      <w:r w:rsidR="006E7289">
        <w:rPr>
          <w:b/>
        </w:rPr>
        <w:t>:</w:t>
      </w:r>
    </w:p>
    <w:tbl>
      <w:tblPr>
        <w:tblStyle w:val="TableGrid"/>
        <w:tblW w:w="0" w:type="auto"/>
        <w:tblLook w:val="04A0" w:firstRow="1" w:lastRow="0" w:firstColumn="1" w:lastColumn="0" w:noHBand="0" w:noVBand="1"/>
        <w:tblDescription w:val="Table showing attendance of elected members at committee meetings between 1 July 2021 and 28 February 2022."/>
      </w:tblPr>
      <w:tblGrid>
        <w:gridCol w:w="2468"/>
        <w:gridCol w:w="1720"/>
        <w:gridCol w:w="1721"/>
        <w:gridCol w:w="1720"/>
        <w:gridCol w:w="1721"/>
      </w:tblGrid>
      <w:tr w:rsidR="00B93BC7" w:rsidTr="00A76F16">
        <w:trPr>
          <w:cantSplit/>
          <w:tblHeader/>
        </w:trPr>
        <w:tc>
          <w:tcPr>
            <w:tcW w:w="2468" w:type="dxa"/>
            <w:shd w:val="clear" w:color="auto" w:fill="DEEAF6" w:themeFill="accent5" w:themeFillTint="33"/>
          </w:tcPr>
          <w:p w:rsidR="00B93BC7" w:rsidRPr="00B93BC7" w:rsidRDefault="00B93BC7" w:rsidP="00B93BC7">
            <w:pPr>
              <w:rPr>
                <w:b/>
              </w:rPr>
            </w:pPr>
            <w:bookmarkStart w:id="13" w:name="RowTitle_CommitteeMeetings1"/>
            <w:bookmarkEnd w:id="13"/>
            <w:r w:rsidRPr="00B93BC7">
              <w:rPr>
                <w:b/>
              </w:rPr>
              <w:t>Elected Members</w:t>
            </w:r>
          </w:p>
        </w:tc>
        <w:tc>
          <w:tcPr>
            <w:tcW w:w="1720" w:type="dxa"/>
            <w:shd w:val="clear" w:color="auto" w:fill="DEEAF6" w:themeFill="accent5" w:themeFillTint="33"/>
          </w:tcPr>
          <w:p w:rsidR="00B93BC7" w:rsidRPr="00B93BC7" w:rsidRDefault="00B93BC7" w:rsidP="00B93BC7">
            <w:pPr>
              <w:rPr>
                <w:b/>
              </w:rPr>
            </w:pPr>
            <w:r w:rsidRPr="00B93BC7">
              <w:rPr>
                <w:b/>
              </w:rPr>
              <w:t xml:space="preserve">Audit and Strategic Finance Committee </w:t>
            </w:r>
            <w:r w:rsidRPr="00B93BC7">
              <w:t>(total: 2)</w:t>
            </w:r>
          </w:p>
        </w:tc>
        <w:tc>
          <w:tcPr>
            <w:tcW w:w="1721" w:type="dxa"/>
            <w:shd w:val="clear" w:color="auto" w:fill="DEEAF6" w:themeFill="accent5" w:themeFillTint="33"/>
          </w:tcPr>
          <w:p w:rsidR="00B93BC7" w:rsidRPr="00B93BC7" w:rsidRDefault="00B93BC7" w:rsidP="00B93BC7">
            <w:pPr>
              <w:rPr>
                <w:b/>
              </w:rPr>
            </w:pPr>
            <w:r w:rsidRPr="00B93BC7">
              <w:rPr>
                <w:b/>
              </w:rPr>
              <w:t xml:space="preserve">Delegated Authorities and Policies Committee </w:t>
            </w:r>
            <w:r w:rsidRPr="00B93BC7">
              <w:t>(total: 3)</w:t>
            </w:r>
          </w:p>
        </w:tc>
        <w:tc>
          <w:tcPr>
            <w:tcW w:w="1720" w:type="dxa"/>
            <w:shd w:val="clear" w:color="auto" w:fill="DEEAF6" w:themeFill="accent5" w:themeFillTint="33"/>
          </w:tcPr>
          <w:p w:rsidR="00B93BC7" w:rsidRPr="00B93BC7" w:rsidRDefault="00B93BC7" w:rsidP="00B93BC7">
            <w:pPr>
              <w:rPr>
                <w:b/>
              </w:rPr>
            </w:pPr>
            <w:r w:rsidRPr="00B93BC7">
              <w:rPr>
                <w:b/>
              </w:rPr>
              <w:t xml:space="preserve">Grants and Donations Committee </w:t>
            </w:r>
            <w:r w:rsidRPr="00B93BC7">
              <w:t>(total: 1)</w:t>
            </w:r>
          </w:p>
        </w:tc>
        <w:tc>
          <w:tcPr>
            <w:tcW w:w="1721" w:type="dxa"/>
            <w:shd w:val="clear" w:color="auto" w:fill="DEEAF6" w:themeFill="accent5" w:themeFillTint="33"/>
          </w:tcPr>
          <w:p w:rsidR="00B93BC7" w:rsidRPr="00B93BC7" w:rsidRDefault="00B93BC7" w:rsidP="00B93BC7">
            <w:pPr>
              <w:rPr>
                <w:b/>
              </w:rPr>
            </w:pPr>
            <w:r w:rsidRPr="00B93BC7">
              <w:rPr>
                <w:b/>
              </w:rPr>
              <w:t xml:space="preserve">CEO Performance Review and Key Projects Appraisal Committee </w:t>
            </w:r>
            <w:r w:rsidRPr="00B93BC7">
              <w:t>(total: 2)</w:t>
            </w:r>
          </w:p>
        </w:tc>
      </w:tr>
      <w:tr w:rsidR="00B93BC7" w:rsidTr="00A76F16">
        <w:trPr>
          <w:cantSplit/>
        </w:trPr>
        <w:tc>
          <w:tcPr>
            <w:tcW w:w="2468" w:type="dxa"/>
          </w:tcPr>
          <w:p w:rsidR="00B93BC7" w:rsidRPr="00B93BC7" w:rsidRDefault="00B93BC7" w:rsidP="00B93BC7">
            <w:pPr>
              <w:rPr>
                <w:b/>
              </w:rPr>
            </w:pPr>
            <w:r w:rsidRPr="00B93BC7">
              <w:rPr>
                <w:b/>
              </w:rPr>
              <w:t>Mayor Logan Howlett</w:t>
            </w:r>
          </w:p>
        </w:tc>
        <w:tc>
          <w:tcPr>
            <w:tcW w:w="1720" w:type="dxa"/>
          </w:tcPr>
          <w:p w:rsidR="00B93BC7" w:rsidRDefault="00A76F16" w:rsidP="00B93BC7">
            <w:r>
              <w:t>0</w:t>
            </w:r>
          </w:p>
        </w:tc>
        <w:tc>
          <w:tcPr>
            <w:tcW w:w="1721" w:type="dxa"/>
          </w:tcPr>
          <w:p w:rsidR="00B93BC7" w:rsidRDefault="00A76F16" w:rsidP="00B93BC7">
            <w:r>
              <w:t>1</w:t>
            </w:r>
          </w:p>
        </w:tc>
        <w:tc>
          <w:tcPr>
            <w:tcW w:w="1720" w:type="dxa"/>
          </w:tcPr>
          <w:p w:rsidR="00B93BC7" w:rsidRDefault="00A76F16" w:rsidP="00B93BC7">
            <w:r>
              <w:t>1</w:t>
            </w:r>
          </w:p>
        </w:tc>
        <w:tc>
          <w:tcPr>
            <w:tcW w:w="1721" w:type="dxa"/>
          </w:tcPr>
          <w:p w:rsidR="00B93BC7" w:rsidRDefault="00A76F16" w:rsidP="00B93BC7">
            <w:r>
              <w:t>2</w:t>
            </w:r>
          </w:p>
        </w:tc>
      </w:tr>
      <w:tr w:rsidR="00B93BC7" w:rsidTr="00A76F16">
        <w:trPr>
          <w:cantSplit/>
        </w:trPr>
        <w:tc>
          <w:tcPr>
            <w:tcW w:w="2468" w:type="dxa"/>
          </w:tcPr>
          <w:p w:rsidR="00B93BC7" w:rsidRPr="00B93BC7" w:rsidRDefault="00B93BC7" w:rsidP="00B93BC7">
            <w:pPr>
              <w:rPr>
                <w:b/>
              </w:rPr>
            </w:pPr>
            <w:r w:rsidRPr="00B93BC7">
              <w:rPr>
                <w:b/>
              </w:rPr>
              <w:t xml:space="preserve">Deputy Mayor </w:t>
            </w:r>
            <w:r w:rsidRPr="00B93BC7">
              <w:rPr>
                <w:b/>
              </w:rPr>
              <w:br/>
              <w:t>Cr Tom Widenbar</w:t>
            </w:r>
          </w:p>
        </w:tc>
        <w:tc>
          <w:tcPr>
            <w:tcW w:w="1720" w:type="dxa"/>
          </w:tcPr>
          <w:p w:rsidR="00B93BC7" w:rsidRDefault="00A76F16" w:rsidP="00B93BC7">
            <w:r>
              <w:t>1</w:t>
            </w:r>
          </w:p>
        </w:tc>
        <w:tc>
          <w:tcPr>
            <w:tcW w:w="1721" w:type="dxa"/>
          </w:tcPr>
          <w:p w:rsidR="00B93BC7" w:rsidRDefault="00A76F16" w:rsidP="00B93BC7">
            <w:r>
              <w:t>2</w:t>
            </w:r>
          </w:p>
        </w:tc>
        <w:tc>
          <w:tcPr>
            <w:tcW w:w="1720" w:type="dxa"/>
          </w:tcPr>
          <w:p w:rsidR="00B93BC7" w:rsidRDefault="00A76F16" w:rsidP="00B93BC7">
            <w:r>
              <w:t>0</w:t>
            </w:r>
          </w:p>
        </w:tc>
        <w:tc>
          <w:tcPr>
            <w:tcW w:w="1721" w:type="dxa"/>
          </w:tcPr>
          <w:p w:rsidR="00B93BC7" w:rsidRDefault="00A76F16" w:rsidP="00B93BC7">
            <w:r>
              <w:t>1</w:t>
            </w:r>
          </w:p>
        </w:tc>
      </w:tr>
      <w:tr w:rsidR="00B93BC7" w:rsidTr="00A76F16">
        <w:trPr>
          <w:cantSplit/>
        </w:trPr>
        <w:tc>
          <w:tcPr>
            <w:tcW w:w="2468" w:type="dxa"/>
          </w:tcPr>
          <w:p w:rsidR="00B93BC7" w:rsidRPr="00B93BC7" w:rsidRDefault="00B93BC7" w:rsidP="00B93BC7">
            <w:pPr>
              <w:rPr>
                <w:b/>
              </w:rPr>
            </w:pPr>
            <w:r w:rsidRPr="00B93BC7">
              <w:rPr>
                <w:b/>
              </w:rPr>
              <w:t>Cr Philip Eva</w:t>
            </w:r>
          </w:p>
        </w:tc>
        <w:tc>
          <w:tcPr>
            <w:tcW w:w="1720" w:type="dxa"/>
          </w:tcPr>
          <w:p w:rsidR="00B93BC7" w:rsidRDefault="00A76F16" w:rsidP="00B93BC7">
            <w:r>
              <w:t>Not a member</w:t>
            </w:r>
          </w:p>
        </w:tc>
        <w:tc>
          <w:tcPr>
            <w:tcW w:w="1721" w:type="dxa"/>
          </w:tcPr>
          <w:p w:rsidR="00B93BC7" w:rsidRDefault="00A76F16" w:rsidP="00B93BC7">
            <w:r>
              <w:t>Not a member</w:t>
            </w:r>
          </w:p>
        </w:tc>
        <w:tc>
          <w:tcPr>
            <w:tcW w:w="1720" w:type="dxa"/>
          </w:tcPr>
          <w:p w:rsidR="00B93BC7" w:rsidRDefault="00A76F16" w:rsidP="00B93BC7">
            <w:r>
              <w:t>1</w:t>
            </w:r>
          </w:p>
        </w:tc>
        <w:tc>
          <w:tcPr>
            <w:tcW w:w="1721" w:type="dxa"/>
          </w:tcPr>
          <w:p w:rsidR="00B93BC7" w:rsidRDefault="00A76F16" w:rsidP="00B93BC7">
            <w:r>
              <w:t>2</w:t>
            </w:r>
          </w:p>
        </w:tc>
      </w:tr>
      <w:tr w:rsidR="00B93BC7" w:rsidTr="00A76F16">
        <w:trPr>
          <w:cantSplit/>
        </w:trPr>
        <w:tc>
          <w:tcPr>
            <w:tcW w:w="2468" w:type="dxa"/>
          </w:tcPr>
          <w:p w:rsidR="00B93BC7" w:rsidRPr="00B93BC7" w:rsidRDefault="00B93BC7" w:rsidP="00B93BC7">
            <w:pPr>
              <w:rPr>
                <w:b/>
              </w:rPr>
            </w:pPr>
            <w:r w:rsidRPr="00B93BC7">
              <w:rPr>
                <w:b/>
              </w:rPr>
              <w:t>Cr Chontelle Stone</w:t>
            </w:r>
          </w:p>
        </w:tc>
        <w:tc>
          <w:tcPr>
            <w:tcW w:w="1720" w:type="dxa"/>
          </w:tcPr>
          <w:p w:rsidR="00B93BC7" w:rsidRDefault="00A76F16" w:rsidP="00B93BC7">
            <w:r>
              <w:t>Not a member</w:t>
            </w:r>
          </w:p>
        </w:tc>
        <w:tc>
          <w:tcPr>
            <w:tcW w:w="1721" w:type="dxa"/>
          </w:tcPr>
          <w:p w:rsidR="00B93BC7" w:rsidRDefault="00A76F16" w:rsidP="00B93BC7">
            <w:r>
              <w:t>3</w:t>
            </w:r>
          </w:p>
        </w:tc>
        <w:tc>
          <w:tcPr>
            <w:tcW w:w="1720" w:type="dxa"/>
          </w:tcPr>
          <w:p w:rsidR="00B93BC7" w:rsidRDefault="00A76F16" w:rsidP="00B93BC7">
            <w:r>
              <w:t>Not a member</w:t>
            </w:r>
          </w:p>
        </w:tc>
        <w:tc>
          <w:tcPr>
            <w:tcW w:w="1721" w:type="dxa"/>
          </w:tcPr>
          <w:p w:rsidR="00B93BC7" w:rsidRDefault="00A76F16" w:rsidP="00B93BC7">
            <w:r>
              <w:t>1</w:t>
            </w:r>
          </w:p>
        </w:tc>
      </w:tr>
      <w:tr w:rsidR="00B93BC7" w:rsidTr="00A76F16">
        <w:trPr>
          <w:cantSplit/>
        </w:trPr>
        <w:tc>
          <w:tcPr>
            <w:tcW w:w="2468" w:type="dxa"/>
          </w:tcPr>
          <w:p w:rsidR="00B93BC7" w:rsidRPr="00B93BC7" w:rsidRDefault="00B93BC7" w:rsidP="00B93BC7">
            <w:pPr>
              <w:rPr>
                <w:b/>
              </w:rPr>
            </w:pPr>
            <w:r w:rsidRPr="00B93BC7">
              <w:rPr>
                <w:b/>
              </w:rPr>
              <w:t>Cr Lara Kirkwood</w:t>
            </w:r>
          </w:p>
        </w:tc>
        <w:tc>
          <w:tcPr>
            <w:tcW w:w="1720" w:type="dxa"/>
          </w:tcPr>
          <w:p w:rsidR="00B93BC7" w:rsidRDefault="00A76F16" w:rsidP="00B93BC7">
            <w:r>
              <w:t>Not a member</w:t>
            </w:r>
          </w:p>
        </w:tc>
        <w:tc>
          <w:tcPr>
            <w:tcW w:w="1721" w:type="dxa"/>
          </w:tcPr>
          <w:p w:rsidR="00B93BC7" w:rsidRDefault="00A76F16" w:rsidP="00B93BC7">
            <w:r>
              <w:t>Not a member</w:t>
            </w:r>
          </w:p>
        </w:tc>
        <w:tc>
          <w:tcPr>
            <w:tcW w:w="1720" w:type="dxa"/>
          </w:tcPr>
          <w:p w:rsidR="00B93BC7" w:rsidRDefault="00A76F16" w:rsidP="00B93BC7">
            <w:r>
              <w:t>Not a member</w:t>
            </w:r>
          </w:p>
        </w:tc>
        <w:tc>
          <w:tcPr>
            <w:tcW w:w="1721" w:type="dxa"/>
          </w:tcPr>
          <w:p w:rsidR="00B93BC7" w:rsidRDefault="00A76F16" w:rsidP="00B93BC7">
            <w:r>
              <w:t>1</w:t>
            </w:r>
          </w:p>
        </w:tc>
      </w:tr>
      <w:tr w:rsidR="00B93BC7" w:rsidTr="00A76F16">
        <w:trPr>
          <w:cantSplit/>
        </w:trPr>
        <w:tc>
          <w:tcPr>
            <w:tcW w:w="2468" w:type="dxa"/>
          </w:tcPr>
          <w:p w:rsidR="00B93BC7" w:rsidRPr="00B93BC7" w:rsidRDefault="00B93BC7" w:rsidP="00B93BC7">
            <w:pPr>
              <w:rPr>
                <w:b/>
              </w:rPr>
            </w:pPr>
            <w:r w:rsidRPr="00B93BC7">
              <w:rPr>
                <w:b/>
              </w:rPr>
              <w:lastRenderedPageBreak/>
              <w:t xml:space="preserve">Cr Chamonix Terblanche </w:t>
            </w:r>
            <w:r w:rsidRPr="00B93BC7">
              <w:t>(Resigned April 2022)</w:t>
            </w:r>
          </w:p>
        </w:tc>
        <w:tc>
          <w:tcPr>
            <w:tcW w:w="1720" w:type="dxa"/>
          </w:tcPr>
          <w:p w:rsidR="00B93BC7" w:rsidRDefault="00A76F16" w:rsidP="00B93BC7">
            <w:r>
              <w:t>0</w:t>
            </w:r>
          </w:p>
        </w:tc>
        <w:tc>
          <w:tcPr>
            <w:tcW w:w="1721" w:type="dxa"/>
          </w:tcPr>
          <w:p w:rsidR="00B93BC7" w:rsidRDefault="00A76F16" w:rsidP="00B93BC7">
            <w:r>
              <w:t>1</w:t>
            </w:r>
          </w:p>
        </w:tc>
        <w:tc>
          <w:tcPr>
            <w:tcW w:w="1720" w:type="dxa"/>
          </w:tcPr>
          <w:p w:rsidR="00B93BC7" w:rsidRDefault="00A76F16" w:rsidP="00B93BC7">
            <w:r>
              <w:t>Not a member</w:t>
            </w:r>
          </w:p>
        </w:tc>
        <w:tc>
          <w:tcPr>
            <w:tcW w:w="1721" w:type="dxa"/>
          </w:tcPr>
          <w:p w:rsidR="00B93BC7" w:rsidRDefault="00A76F16" w:rsidP="00B93BC7">
            <w:r>
              <w:t>1</w:t>
            </w:r>
          </w:p>
        </w:tc>
      </w:tr>
      <w:tr w:rsidR="00B93BC7" w:rsidTr="00A76F16">
        <w:trPr>
          <w:cantSplit/>
        </w:trPr>
        <w:tc>
          <w:tcPr>
            <w:tcW w:w="2468" w:type="dxa"/>
          </w:tcPr>
          <w:p w:rsidR="00B93BC7" w:rsidRPr="00B93BC7" w:rsidRDefault="00B93BC7" w:rsidP="00B93BC7">
            <w:pPr>
              <w:rPr>
                <w:b/>
              </w:rPr>
            </w:pPr>
            <w:r w:rsidRPr="00B93BC7">
              <w:rPr>
                <w:b/>
              </w:rPr>
              <w:t>Cr Tarun Dewan</w:t>
            </w:r>
          </w:p>
        </w:tc>
        <w:tc>
          <w:tcPr>
            <w:tcW w:w="1720" w:type="dxa"/>
          </w:tcPr>
          <w:p w:rsidR="00B93BC7" w:rsidRDefault="00A76F16" w:rsidP="00B93BC7">
            <w:r>
              <w:t>1</w:t>
            </w:r>
          </w:p>
        </w:tc>
        <w:tc>
          <w:tcPr>
            <w:tcW w:w="1721" w:type="dxa"/>
          </w:tcPr>
          <w:p w:rsidR="00B93BC7" w:rsidRDefault="00A76F16" w:rsidP="00B93BC7">
            <w:r>
              <w:t>2</w:t>
            </w:r>
          </w:p>
        </w:tc>
        <w:tc>
          <w:tcPr>
            <w:tcW w:w="1720" w:type="dxa"/>
          </w:tcPr>
          <w:p w:rsidR="00B93BC7" w:rsidRDefault="00A76F16" w:rsidP="00B93BC7">
            <w:r>
              <w:t>Not a member</w:t>
            </w:r>
          </w:p>
        </w:tc>
        <w:tc>
          <w:tcPr>
            <w:tcW w:w="1721" w:type="dxa"/>
          </w:tcPr>
          <w:p w:rsidR="00B93BC7" w:rsidRDefault="00A76F16" w:rsidP="00B93BC7">
            <w:r>
              <w:t>Not a member</w:t>
            </w:r>
          </w:p>
        </w:tc>
      </w:tr>
      <w:tr w:rsidR="00B93BC7" w:rsidTr="00A76F16">
        <w:trPr>
          <w:cantSplit/>
        </w:trPr>
        <w:tc>
          <w:tcPr>
            <w:tcW w:w="2468" w:type="dxa"/>
          </w:tcPr>
          <w:p w:rsidR="00B93BC7" w:rsidRPr="00B93BC7" w:rsidRDefault="00B93BC7" w:rsidP="00B93BC7">
            <w:pPr>
              <w:rPr>
                <w:b/>
              </w:rPr>
            </w:pPr>
            <w:r w:rsidRPr="00B93BC7">
              <w:rPr>
                <w:b/>
              </w:rPr>
              <w:t xml:space="preserve">Cr Lee-Anne Smith </w:t>
            </w:r>
            <w:r w:rsidRPr="00B93BC7">
              <w:t>(Resigned September 2021)</w:t>
            </w:r>
          </w:p>
        </w:tc>
        <w:tc>
          <w:tcPr>
            <w:tcW w:w="1720" w:type="dxa"/>
          </w:tcPr>
          <w:p w:rsidR="00B93BC7" w:rsidRDefault="00A76F16" w:rsidP="00B93BC7">
            <w:r>
              <w:t>Not a member</w:t>
            </w:r>
          </w:p>
        </w:tc>
        <w:tc>
          <w:tcPr>
            <w:tcW w:w="1721" w:type="dxa"/>
          </w:tcPr>
          <w:p w:rsidR="00B93BC7" w:rsidRDefault="00A76F16" w:rsidP="00B93BC7">
            <w:r>
              <w:t>0</w:t>
            </w:r>
          </w:p>
        </w:tc>
        <w:tc>
          <w:tcPr>
            <w:tcW w:w="1720" w:type="dxa"/>
          </w:tcPr>
          <w:p w:rsidR="00B93BC7" w:rsidRDefault="00A76F16" w:rsidP="00B93BC7">
            <w:r>
              <w:t>0</w:t>
            </w:r>
          </w:p>
        </w:tc>
        <w:tc>
          <w:tcPr>
            <w:tcW w:w="1721" w:type="dxa"/>
          </w:tcPr>
          <w:p w:rsidR="00B93BC7" w:rsidRDefault="00A76F16" w:rsidP="00B93BC7">
            <w:r>
              <w:t>Not a member</w:t>
            </w:r>
          </w:p>
        </w:tc>
      </w:tr>
      <w:tr w:rsidR="00B93BC7" w:rsidTr="00A76F16">
        <w:trPr>
          <w:cantSplit/>
        </w:trPr>
        <w:tc>
          <w:tcPr>
            <w:tcW w:w="2468" w:type="dxa"/>
          </w:tcPr>
          <w:p w:rsidR="00B93BC7" w:rsidRPr="00B93BC7" w:rsidRDefault="00B93BC7" w:rsidP="00B93BC7">
            <w:pPr>
              <w:rPr>
                <w:b/>
              </w:rPr>
            </w:pPr>
            <w:r w:rsidRPr="00B93BC7">
              <w:rPr>
                <w:b/>
              </w:rPr>
              <w:t>Cr Kevin Allen</w:t>
            </w:r>
          </w:p>
        </w:tc>
        <w:tc>
          <w:tcPr>
            <w:tcW w:w="1720" w:type="dxa"/>
          </w:tcPr>
          <w:p w:rsidR="00B93BC7" w:rsidRDefault="00A76F16" w:rsidP="00B93BC7">
            <w:r>
              <w:t>2</w:t>
            </w:r>
          </w:p>
        </w:tc>
        <w:tc>
          <w:tcPr>
            <w:tcW w:w="1721" w:type="dxa"/>
          </w:tcPr>
          <w:p w:rsidR="00B93BC7" w:rsidRDefault="00A76F16" w:rsidP="00B93BC7">
            <w:r>
              <w:t>Not a member</w:t>
            </w:r>
          </w:p>
        </w:tc>
        <w:tc>
          <w:tcPr>
            <w:tcW w:w="1720" w:type="dxa"/>
          </w:tcPr>
          <w:p w:rsidR="00B93BC7" w:rsidRDefault="00A76F16" w:rsidP="00B93BC7">
            <w:r>
              <w:t>Not a member</w:t>
            </w:r>
          </w:p>
        </w:tc>
        <w:tc>
          <w:tcPr>
            <w:tcW w:w="1721" w:type="dxa"/>
          </w:tcPr>
          <w:p w:rsidR="00B93BC7" w:rsidRDefault="00A76F16" w:rsidP="00B93BC7">
            <w:r>
              <w:t>1</w:t>
            </w:r>
          </w:p>
        </w:tc>
      </w:tr>
      <w:tr w:rsidR="00B93BC7" w:rsidTr="00A76F16">
        <w:trPr>
          <w:cantSplit/>
        </w:trPr>
        <w:tc>
          <w:tcPr>
            <w:tcW w:w="2468" w:type="dxa"/>
          </w:tcPr>
          <w:p w:rsidR="00B93BC7" w:rsidRPr="00B93BC7" w:rsidRDefault="00B93BC7" w:rsidP="00B93BC7">
            <w:pPr>
              <w:rPr>
                <w:b/>
              </w:rPr>
            </w:pPr>
            <w:r w:rsidRPr="00B93BC7">
              <w:rPr>
                <w:b/>
              </w:rPr>
              <w:t>Cr Michael Separovich</w:t>
            </w:r>
          </w:p>
        </w:tc>
        <w:tc>
          <w:tcPr>
            <w:tcW w:w="1720" w:type="dxa"/>
          </w:tcPr>
          <w:p w:rsidR="00B93BC7" w:rsidRDefault="00A76F16" w:rsidP="00B93BC7">
            <w:r>
              <w:t>1</w:t>
            </w:r>
          </w:p>
        </w:tc>
        <w:tc>
          <w:tcPr>
            <w:tcW w:w="1721" w:type="dxa"/>
          </w:tcPr>
          <w:p w:rsidR="00B93BC7" w:rsidRDefault="00A76F16" w:rsidP="00B93BC7">
            <w:r>
              <w:t>3</w:t>
            </w:r>
          </w:p>
        </w:tc>
        <w:tc>
          <w:tcPr>
            <w:tcW w:w="1720" w:type="dxa"/>
          </w:tcPr>
          <w:p w:rsidR="00B93BC7" w:rsidRDefault="00A76F16" w:rsidP="00B93BC7">
            <w:r>
              <w:t>0</w:t>
            </w:r>
          </w:p>
        </w:tc>
        <w:tc>
          <w:tcPr>
            <w:tcW w:w="1721" w:type="dxa"/>
          </w:tcPr>
          <w:p w:rsidR="00B93BC7" w:rsidRDefault="00A76F16" w:rsidP="00B93BC7">
            <w:r>
              <w:t>2</w:t>
            </w:r>
          </w:p>
        </w:tc>
      </w:tr>
      <w:tr w:rsidR="00B93BC7" w:rsidTr="00A76F16">
        <w:trPr>
          <w:cantSplit/>
        </w:trPr>
        <w:tc>
          <w:tcPr>
            <w:tcW w:w="2468" w:type="dxa"/>
          </w:tcPr>
          <w:p w:rsidR="00B93BC7" w:rsidRPr="00B93BC7" w:rsidRDefault="00B93BC7" w:rsidP="00B93BC7">
            <w:pPr>
              <w:rPr>
                <w:b/>
              </w:rPr>
            </w:pPr>
            <w:r w:rsidRPr="00B93BC7">
              <w:rPr>
                <w:b/>
              </w:rPr>
              <w:t>Cr Phoebe Corke</w:t>
            </w:r>
          </w:p>
        </w:tc>
        <w:tc>
          <w:tcPr>
            <w:tcW w:w="1720" w:type="dxa"/>
          </w:tcPr>
          <w:p w:rsidR="00B93BC7" w:rsidRDefault="00A76F16" w:rsidP="00B93BC7">
            <w:r>
              <w:t>2</w:t>
            </w:r>
          </w:p>
        </w:tc>
        <w:tc>
          <w:tcPr>
            <w:tcW w:w="1721" w:type="dxa"/>
          </w:tcPr>
          <w:p w:rsidR="00B93BC7" w:rsidRDefault="00A76F16" w:rsidP="00B93BC7">
            <w:r>
              <w:t>3</w:t>
            </w:r>
          </w:p>
        </w:tc>
        <w:tc>
          <w:tcPr>
            <w:tcW w:w="1720" w:type="dxa"/>
          </w:tcPr>
          <w:p w:rsidR="00B93BC7" w:rsidRDefault="00A76F16" w:rsidP="00B93BC7">
            <w:r>
              <w:t>1</w:t>
            </w:r>
          </w:p>
        </w:tc>
        <w:tc>
          <w:tcPr>
            <w:tcW w:w="1721" w:type="dxa"/>
          </w:tcPr>
          <w:p w:rsidR="00B93BC7" w:rsidRDefault="00A76F16" w:rsidP="00B93BC7">
            <w:r>
              <w:t>2</w:t>
            </w:r>
          </w:p>
        </w:tc>
      </w:tr>
    </w:tbl>
    <w:p w:rsidR="006E7289" w:rsidRDefault="006E7289" w:rsidP="00B93BC7">
      <w:pPr>
        <w:rPr>
          <w:b/>
        </w:rPr>
      </w:pPr>
    </w:p>
    <w:p w:rsidR="006E7289" w:rsidRPr="006E7289" w:rsidRDefault="006E7289" w:rsidP="00B93BC7">
      <w:pPr>
        <w:rPr>
          <w:b/>
        </w:rPr>
      </w:pPr>
      <w:r w:rsidRPr="006E7289">
        <w:rPr>
          <w:b/>
        </w:rPr>
        <w:t>1 March 2022 – 30 June 2022</w:t>
      </w:r>
      <w:r>
        <w:rPr>
          <w:b/>
        </w:rPr>
        <w:t>:</w:t>
      </w:r>
    </w:p>
    <w:p w:rsidR="006E7289" w:rsidRDefault="00331FFA" w:rsidP="00B93BC7">
      <w:r w:rsidRPr="00B93BC7">
        <w:t>On 10 March 2022 Council endorsed a new committee structure, disbanding the old committee structure. The new committees are:</w:t>
      </w:r>
    </w:p>
    <w:p w:rsidR="006E7289" w:rsidRDefault="006E7289" w:rsidP="00B93BC7">
      <w:pPr>
        <w:sectPr w:rsidR="006E7289" w:rsidSect="00D41022">
          <w:footerReference w:type="default" r:id="rId46"/>
          <w:pgSz w:w="12240" w:h="15840"/>
          <w:pgMar w:top="1440" w:right="1440" w:bottom="1044" w:left="1440" w:header="720" w:footer="720" w:gutter="0"/>
          <w:cols w:space="720"/>
          <w:noEndnote/>
          <w:titlePg/>
          <w:docGrid w:linePitch="326"/>
        </w:sectPr>
      </w:pPr>
    </w:p>
    <w:tbl>
      <w:tblPr>
        <w:tblStyle w:val="TableGrid"/>
        <w:tblW w:w="0" w:type="auto"/>
        <w:tblLook w:val="04A0" w:firstRow="1" w:lastRow="0" w:firstColumn="1" w:lastColumn="0" w:noHBand="0" w:noVBand="1"/>
        <w:tblDescription w:val="Table showing attendance of elected members at committee meetings between 1 March 2022 and 30 June 2022."/>
      </w:tblPr>
      <w:tblGrid>
        <w:gridCol w:w="2830"/>
        <w:gridCol w:w="2103"/>
        <w:gridCol w:w="2103"/>
        <w:gridCol w:w="2103"/>
        <w:gridCol w:w="2103"/>
        <w:gridCol w:w="2104"/>
      </w:tblGrid>
      <w:tr w:rsidR="006E7289" w:rsidTr="00937188">
        <w:trPr>
          <w:cantSplit/>
          <w:tblHeader/>
        </w:trPr>
        <w:tc>
          <w:tcPr>
            <w:tcW w:w="2830" w:type="dxa"/>
            <w:shd w:val="clear" w:color="auto" w:fill="DEEAF6" w:themeFill="accent5" w:themeFillTint="33"/>
          </w:tcPr>
          <w:p w:rsidR="006E7289" w:rsidRPr="00937188" w:rsidRDefault="006E7289" w:rsidP="00B93BC7">
            <w:pPr>
              <w:rPr>
                <w:b/>
              </w:rPr>
            </w:pPr>
            <w:bookmarkStart w:id="14" w:name="RowTitle_CommitteeMeetings2"/>
            <w:bookmarkEnd w:id="14"/>
            <w:r w:rsidRPr="00937188">
              <w:rPr>
                <w:b/>
              </w:rPr>
              <w:lastRenderedPageBreak/>
              <w:t>Elected Members</w:t>
            </w:r>
          </w:p>
        </w:tc>
        <w:tc>
          <w:tcPr>
            <w:tcW w:w="2103" w:type="dxa"/>
            <w:shd w:val="clear" w:color="auto" w:fill="DEEAF6" w:themeFill="accent5" w:themeFillTint="33"/>
          </w:tcPr>
          <w:p w:rsidR="006E7289" w:rsidRPr="00937188" w:rsidRDefault="006E7289" w:rsidP="00B93BC7">
            <w:pPr>
              <w:rPr>
                <w:b/>
              </w:rPr>
            </w:pPr>
            <w:r w:rsidRPr="00937188">
              <w:rPr>
                <w:b/>
              </w:rPr>
              <w:t xml:space="preserve">Audit Risk and Compliance Committee </w:t>
            </w:r>
            <w:r w:rsidRPr="00937188">
              <w:t>(total: 2)</w:t>
            </w:r>
          </w:p>
        </w:tc>
        <w:tc>
          <w:tcPr>
            <w:tcW w:w="2103" w:type="dxa"/>
            <w:shd w:val="clear" w:color="auto" w:fill="DEEAF6" w:themeFill="accent5" w:themeFillTint="33"/>
          </w:tcPr>
          <w:p w:rsidR="006E7289" w:rsidRPr="00937188" w:rsidRDefault="006E7289" w:rsidP="00B93BC7">
            <w:pPr>
              <w:rPr>
                <w:b/>
              </w:rPr>
            </w:pPr>
            <w:r w:rsidRPr="00937188">
              <w:rPr>
                <w:b/>
              </w:rPr>
              <w:t xml:space="preserve">Governance Committee </w:t>
            </w:r>
            <w:r w:rsidRPr="00937188">
              <w:t>(total: 2)</w:t>
            </w:r>
          </w:p>
        </w:tc>
        <w:tc>
          <w:tcPr>
            <w:tcW w:w="2103" w:type="dxa"/>
            <w:shd w:val="clear" w:color="auto" w:fill="DEEAF6" w:themeFill="accent5" w:themeFillTint="33"/>
          </w:tcPr>
          <w:p w:rsidR="006E7289" w:rsidRPr="00937188" w:rsidRDefault="006E7289" w:rsidP="00B93BC7">
            <w:pPr>
              <w:rPr>
                <w:b/>
              </w:rPr>
            </w:pPr>
            <w:r w:rsidRPr="00937188">
              <w:rPr>
                <w:b/>
              </w:rPr>
              <w:t xml:space="preserve">Organisational Performance Committee </w:t>
            </w:r>
            <w:r w:rsidRPr="00937188">
              <w:t>(total: 2)</w:t>
            </w:r>
          </w:p>
        </w:tc>
        <w:tc>
          <w:tcPr>
            <w:tcW w:w="2103" w:type="dxa"/>
            <w:shd w:val="clear" w:color="auto" w:fill="DEEAF6" w:themeFill="accent5" w:themeFillTint="33"/>
          </w:tcPr>
          <w:p w:rsidR="006E7289" w:rsidRPr="00937188" w:rsidRDefault="00937188" w:rsidP="00B93BC7">
            <w:pPr>
              <w:rPr>
                <w:b/>
              </w:rPr>
            </w:pPr>
            <w:r w:rsidRPr="00937188">
              <w:rPr>
                <w:b/>
              </w:rPr>
              <w:t xml:space="preserve">Expenditure Review Committee </w:t>
            </w:r>
            <w:r w:rsidRPr="00937188">
              <w:t>(total: 1)</w:t>
            </w:r>
          </w:p>
        </w:tc>
        <w:tc>
          <w:tcPr>
            <w:tcW w:w="2104" w:type="dxa"/>
            <w:shd w:val="clear" w:color="auto" w:fill="DEEAF6" w:themeFill="accent5" w:themeFillTint="33"/>
          </w:tcPr>
          <w:p w:rsidR="006E7289" w:rsidRPr="00937188" w:rsidRDefault="00937188" w:rsidP="00B93BC7">
            <w:pPr>
              <w:rPr>
                <w:b/>
              </w:rPr>
            </w:pPr>
            <w:r w:rsidRPr="00937188">
              <w:rPr>
                <w:b/>
              </w:rPr>
              <w:t xml:space="preserve">Code of Conduct and Complaints Committee </w:t>
            </w:r>
            <w:r w:rsidRPr="00937188">
              <w:t>(total: 1)</w:t>
            </w:r>
          </w:p>
        </w:tc>
      </w:tr>
      <w:tr w:rsidR="00937188" w:rsidTr="00937188">
        <w:trPr>
          <w:cantSplit/>
        </w:trPr>
        <w:tc>
          <w:tcPr>
            <w:tcW w:w="2830" w:type="dxa"/>
          </w:tcPr>
          <w:p w:rsidR="00937188" w:rsidRPr="00B93BC7" w:rsidRDefault="00937188" w:rsidP="00937188">
            <w:pPr>
              <w:rPr>
                <w:b/>
              </w:rPr>
            </w:pPr>
            <w:r w:rsidRPr="00B93BC7">
              <w:rPr>
                <w:b/>
              </w:rPr>
              <w:t>Mayor Logan Howlett</w:t>
            </w:r>
          </w:p>
        </w:tc>
        <w:tc>
          <w:tcPr>
            <w:tcW w:w="2103" w:type="dxa"/>
          </w:tcPr>
          <w:p w:rsidR="00937188" w:rsidRDefault="00937188" w:rsidP="00937188">
            <w:r>
              <w:t>Not a member</w:t>
            </w:r>
          </w:p>
        </w:tc>
        <w:tc>
          <w:tcPr>
            <w:tcW w:w="2103" w:type="dxa"/>
          </w:tcPr>
          <w:p w:rsidR="00937188" w:rsidRDefault="00937188" w:rsidP="00937188">
            <w:r>
              <w:t>Not a member</w:t>
            </w:r>
          </w:p>
        </w:tc>
        <w:tc>
          <w:tcPr>
            <w:tcW w:w="2103" w:type="dxa"/>
          </w:tcPr>
          <w:p w:rsidR="00937188" w:rsidRDefault="00937188" w:rsidP="00937188">
            <w:r>
              <w:t>2</w:t>
            </w:r>
          </w:p>
        </w:tc>
        <w:tc>
          <w:tcPr>
            <w:tcW w:w="2103" w:type="dxa"/>
          </w:tcPr>
          <w:p w:rsidR="00937188" w:rsidRDefault="00937188" w:rsidP="00937188">
            <w:r>
              <w:t>Not a member</w:t>
            </w:r>
          </w:p>
        </w:tc>
        <w:tc>
          <w:tcPr>
            <w:tcW w:w="2104" w:type="dxa"/>
          </w:tcPr>
          <w:p w:rsidR="00937188" w:rsidRDefault="00937188" w:rsidP="00937188">
            <w:r>
              <w:t>1</w:t>
            </w:r>
          </w:p>
        </w:tc>
      </w:tr>
      <w:tr w:rsidR="00937188" w:rsidTr="00937188">
        <w:trPr>
          <w:cantSplit/>
        </w:trPr>
        <w:tc>
          <w:tcPr>
            <w:tcW w:w="2830" w:type="dxa"/>
          </w:tcPr>
          <w:p w:rsidR="00937188" w:rsidRPr="00B93BC7" w:rsidRDefault="00937188" w:rsidP="00937188">
            <w:pPr>
              <w:rPr>
                <w:b/>
              </w:rPr>
            </w:pPr>
            <w:r w:rsidRPr="00B93BC7">
              <w:rPr>
                <w:b/>
              </w:rPr>
              <w:t xml:space="preserve">Deputy Mayor </w:t>
            </w:r>
            <w:r w:rsidRPr="00B93BC7">
              <w:rPr>
                <w:b/>
              </w:rPr>
              <w:br/>
              <w:t>Cr Tom Widenbar</w:t>
            </w:r>
          </w:p>
        </w:tc>
        <w:tc>
          <w:tcPr>
            <w:tcW w:w="2103" w:type="dxa"/>
          </w:tcPr>
          <w:p w:rsidR="00937188" w:rsidRDefault="00937188" w:rsidP="00937188">
            <w:r>
              <w:t>2</w:t>
            </w:r>
          </w:p>
        </w:tc>
        <w:tc>
          <w:tcPr>
            <w:tcW w:w="2103" w:type="dxa"/>
          </w:tcPr>
          <w:p w:rsidR="00937188" w:rsidRDefault="00937188" w:rsidP="00937188">
            <w:r>
              <w:t>2</w:t>
            </w:r>
          </w:p>
        </w:tc>
        <w:tc>
          <w:tcPr>
            <w:tcW w:w="2103" w:type="dxa"/>
          </w:tcPr>
          <w:p w:rsidR="00937188" w:rsidRDefault="00937188" w:rsidP="00937188">
            <w:r>
              <w:t>Not a member</w:t>
            </w:r>
          </w:p>
        </w:tc>
        <w:tc>
          <w:tcPr>
            <w:tcW w:w="2103" w:type="dxa"/>
          </w:tcPr>
          <w:p w:rsidR="00937188" w:rsidRDefault="00937188" w:rsidP="00937188">
            <w:r>
              <w:t>1</w:t>
            </w:r>
          </w:p>
        </w:tc>
        <w:tc>
          <w:tcPr>
            <w:tcW w:w="2104" w:type="dxa"/>
          </w:tcPr>
          <w:p w:rsidR="00937188" w:rsidRDefault="00937188" w:rsidP="00937188">
            <w:r>
              <w:t>1</w:t>
            </w:r>
          </w:p>
        </w:tc>
      </w:tr>
      <w:tr w:rsidR="00937188" w:rsidTr="00937188">
        <w:trPr>
          <w:cantSplit/>
        </w:trPr>
        <w:tc>
          <w:tcPr>
            <w:tcW w:w="2830" w:type="dxa"/>
          </w:tcPr>
          <w:p w:rsidR="00937188" w:rsidRPr="00B93BC7" w:rsidRDefault="00937188" w:rsidP="00937188">
            <w:pPr>
              <w:rPr>
                <w:b/>
              </w:rPr>
            </w:pPr>
            <w:r w:rsidRPr="00B93BC7">
              <w:rPr>
                <w:b/>
              </w:rPr>
              <w:t>Cr Philip Eva</w:t>
            </w:r>
          </w:p>
        </w:tc>
        <w:tc>
          <w:tcPr>
            <w:tcW w:w="2103" w:type="dxa"/>
          </w:tcPr>
          <w:p w:rsidR="00937188" w:rsidRDefault="00937188" w:rsidP="00937188">
            <w:r>
              <w:t>Not a member</w:t>
            </w:r>
          </w:p>
        </w:tc>
        <w:tc>
          <w:tcPr>
            <w:tcW w:w="2103" w:type="dxa"/>
          </w:tcPr>
          <w:p w:rsidR="00937188" w:rsidRDefault="00937188" w:rsidP="00937188">
            <w:r>
              <w:t>0</w:t>
            </w:r>
          </w:p>
        </w:tc>
        <w:tc>
          <w:tcPr>
            <w:tcW w:w="2103" w:type="dxa"/>
          </w:tcPr>
          <w:p w:rsidR="00937188" w:rsidRDefault="00937188" w:rsidP="00937188">
            <w:r>
              <w:t>1</w:t>
            </w:r>
          </w:p>
        </w:tc>
        <w:tc>
          <w:tcPr>
            <w:tcW w:w="2103" w:type="dxa"/>
          </w:tcPr>
          <w:p w:rsidR="00937188" w:rsidRDefault="00937188" w:rsidP="00937188">
            <w:r>
              <w:t>Not a member</w:t>
            </w:r>
          </w:p>
        </w:tc>
        <w:tc>
          <w:tcPr>
            <w:tcW w:w="2104" w:type="dxa"/>
          </w:tcPr>
          <w:p w:rsidR="00937188" w:rsidRDefault="00937188" w:rsidP="00937188">
            <w:r>
              <w:t>1</w:t>
            </w:r>
          </w:p>
        </w:tc>
      </w:tr>
      <w:tr w:rsidR="00937188" w:rsidTr="00937188">
        <w:trPr>
          <w:cantSplit/>
        </w:trPr>
        <w:tc>
          <w:tcPr>
            <w:tcW w:w="2830" w:type="dxa"/>
          </w:tcPr>
          <w:p w:rsidR="00937188" w:rsidRPr="00B93BC7" w:rsidRDefault="00937188" w:rsidP="00937188">
            <w:pPr>
              <w:rPr>
                <w:b/>
              </w:rPr>
            </w:pPr>
            <w:r w:rsidRPr="00B93BC7">
              <w:rPr>
                <w:b/>
              </w:rPr>
              <w:t>Cr Chontelle Stone</w:t>
            </w:r>
          </w:p>
        </w:tc>
        <w:tc>
          <w:tcPr>
            <w:tcW w:w="2103" w:type="dxa"/>
          </w:tcPr>
          <w:p w:rsidR="00937188" w:rsidRDefault="00937188" w:rsidP="00937188">
            <w:r>
              <w:t>Not a member</w:t>
            </w:r>
          </w:p>
        </w:tc>
        <w:tc>
          <w:tcPr>
            <w:tcW w:w="2103" w:type="dxa"/>
          </w:tcPr>
          <w:p w:rsidR="00937188" w:rsidRDefault="00937188" w:rsidP="00937188">
            <w:r>
              <w:t>2</w:t>
            </w:r>
          </w:p>
        </w:tc>
        <w:tc>
          <w:tcPr>
            <w:tcW w:w="2103" w:type="dxa"/>
          </w:tcPr>
          <w:p w:rsidR="00937188" w:rsidRDefault="00937188" w:rsidP="00937188">
            <w:r>
              <w:t>2</w:t>
            </w:r>
          </w:p>
        </w:tc>
        <w:tc>
          <w:tcPr>
            <w:tcW w:w="2103" w:type="dxa"/>
          </w:tcPr>
          <w:p w:rsidR="00937188" w:rsidRDefault="00937188" w:rsidP="00937188">
            <w:r>
              <w:t>1</w:t>
            </w:r>
          </w:p>
        </w:tc>
        <w:tc>
          <w:tcPr>
            <w:tcW w:w="2104" w:type="dxa"/>
          </w:tcPr>
          <w:p w:rsidR="00937188" w:rsidRDefault="00937188" w:rsidP="00937188">
            <w:r>
              <w:t>1</w:t>
            </w:r>
          </w:p>
        </w:tc>
      </w:tr>
      <w:tr w:rsidR="00937188" w:rsidTr="00937188">
        <w:trPr>
          <w:cantSplit/>
        </w:trPr>
        <w:tc>
          <w:tcPr>
            <w:tcW w:w="2830" w:type="dxa"/>
          </w:tcPr>
          <w:p w:rsidR="00937188" w:rsidRPr="00B93BC7" w:rsidRDefault="00937188" w:rsidP="00937188">
            <w:pPr>
              <w:rPr>
                <w:b/>
              </w:rPr>
            </w:pPr>
            <w:r w:rsidRPr="00B93BC7">
              <w:rPr>
                <w:b/>
              </w:rPr>
              <w:t>Cr Lara Kirkwood</w:t>
            </w:r>
          </w:p>
        </w:tc>
        <w:tc>
          <w:tcPr>
            <w:tcW w:w="2103" w:type="dxa"/>
          </w:tcPr>
          <w:p w:rsidR="00937188" w:rsidRDefault="00937188" w:rsidP="00937188">
            <w:r>
              <w:t>Not a member</w:t>
            </w:r>
          </w:p>
        </w:tc>
        <w:tc>
          <w:tcPr>
            <w:tcW w:w="2103" w:type="dxa"/>
          </w:tcPr>
          <w:p w:rsidR="00937188" w:rsidRDefault="00937188" w:rsidP="00937188">
            <w:r>
              <w:t>2</w:t>
            </w:r>
          </w:p>
        </w:tc>
        <w:tc>
          <w:tcPr>
            <w:tcW w:w="2103" w:type="dxa"/>
          </w:tcPr>
          <w:p w:rsidR="00937188" w:rsidRDefault="00937188" w:rsidP="00937188">
            <w:r>
              <w:t>Not a member</w:t>
            </w:r>
          </w:p>
        </w:tc>
        <w:tc>
          <w:tcPr>
            <w:tcW w:w="2103" w:type="dxa"/>
          </w:tcPr>
          <w:p w:rsidR="00937188" w:rsidRDefault="00937188" w:rsidP="00937188">
            <w:r>
              <w:t>Not a member</w:t>
            </w:r>
          </w:p>
        </w:tc>
        <w:tc>
          <w:tcPr>
            <w:tcW w:w="2104" w:type="dxa"/>
          </w:tcPr>
          <w:p w:rsidR="00937188" w:rsidRDefault="00937188" w:rsidP="00937188">
            <w:r>
              <w:t>1</w:t>
            </w:r>
          </w:p>
        </w:tc>
      </w:tr>
      <w:tr w:rsidR="00937188" w:rsidTr="00937188">
        <w:trPr>
          <w:cantSplit/>
        </w:trPr>
        <w:tc>
          <w:tcPr>
            <w:tcW w:w="2830" w:type="dxa"/>
          </w:tcPr>
          <w:p w:rsidR="00937188" w:rsidRPr="00B93BC7" w:rsidRDefault="00937188" w:rsidP="00937188">
            <w:pPr>
              <w:rPr>
                <w:b/>
              </w:rPr>
            </w:pPr>
            <w:r w:rsidRPr="00B93BC7">
              <w:rPr>
                <w:b/>
              </w:rPr>
              <w:t xml:space="preserve">Cr Chamonix Terblanche </w:t>
            </w:r>
            <w:r w:rsidRPr="00B93BC7">
              <w:t>(Resigned April 2022)</w:t>
            </w:r>
          </w:p>
        </w:tc>
        <w:tc>
          <w:tcPr>
            <w:tcW w:w="2103" w:type="dxa"/>
          </w:tcPr>
          <w:p w:rsidR="00937188" w:rsidRDefault="00937188" w:rsidP="00937188">
            <w:r>
              <w:t>Not a member</w:t>
            </w:r>
          </w:p>
        </w:tc>
        <w:tc>
          <w:tcPr>
            <w:tcW w:w="2103" w:type="dxa"/>
          </w:tcPr>
          <w:p w:rsidR="00937188" w:rsidRDefault="00937188" w:rsidP="00937188">
            <w:r>
              <w:t>Not a member</w:t>
            </w:r>
          </w:p>
        </w:tc>
        <w:tc>
          <w:tcPr>
            <w:tcW w:w="2103" w:type="dxa"/>
          </w:tcPr>
          <w:p w:rsidR="00937188" w:rsidRDefault="00937188" w:rsidP="00937188">
            <w:r>
              <w:t>Not a member</w:t>
            </w:r>
          </w:p>
        </w:tc>
        <w:tc>
          <w:tcPr>
            <w:tcW w:w="2103" w:type="dxa"/>
          </w:tcPr>
          <w:p w:rsidR="00937188" w:rsidRDefault="00937188" w:rsidP="00937188">
            <w:r>
              <w:t>Not a member</w:t>
            </w:r>
          </w:p>
        </w:tc>
        <w:tc>
          <w:tcPr>
            <w:tcW w:w="2104" w:type="dxa"/>
          </w:tcPr>
          <w:p w:rsidR="00937188" w:rsidRDefault="00937188" w:rsidP="00937188">
            <w:r>
              <w:t>N/A</w:t>
            </w:r>
          </w:p>
        </w:tc>
      </w:tr>
      <w:tr w:rsidR="00937188" w:rsidTr="00937188">
        <w:trPr>
          <w:cantSplit/>
        </w:trPr>
        <w:tc>
          <w:tcPr>
            <w:tcW w:w="2830" w:type="dxa"/>
          </w:tcPr>
          <w:p w:rsidR="00937188" w:rsidRPr="00B93BC7" w:rsidRDefault="00937188" w:rsidP="00937188">
            <w:pPr>
              <w:rPr>
                <w:b/>
              </w:rPr>
            </w:pPr>
            <w:r w:rsidRPr="00B93BC7">
              <w:rPr>
                <w:b/>
              </w:rPr>
              <w:t>Cr Tarun Dewan</w:t>
            </w:r>
          </w:p>
        </w:tc>
        <w:tc>
          <w:tcPr>
            <w:tcW w:w="2103" w:type="dxa"/>
          </w:tcPr>
          <w:p w:rsidR="00937188" w:rsidRDefault="00937188" w:rsidP="00937188">
            <w:r>
              <w:t>3</w:t>
            </w:r>
          </w:p>
        </w:tc>
        <w:tc>
          <w:tcPr>
            <w:tcW w:w="2103" w:type="dxa"/>
          </w:tcPr>
          <w:p w:rsidR="00937188" w:rsidRDefault="00937188" w:rsidP="00937188">
            <w:r>
              <w:t>Not a member</w:t>
            </w:r>
          </w:p>
        </w:tc>
        <w:tc>
          <w:tcPr>
            <w:tcW w:w="2103" w:type="dxa"/>
          </w:tcPr>
          <w:p w:rsidR="00937188" w:rsidRDefault="00937188" w:rsidP="00937188">
            <w:r>
              <w:t>2</w:t>
            </w:r>
          </w:p>
        </w:tc>
        <w:tc>
          <w:tcPr>
            <w:tcW w:w="2103" w:type="dxa"/>
          </w:tcPr>
          <w:p w:rsidR="00937188" w:rsidRDefault="00937188" w:rsidP="00937188">
            <w:r>
              <w:t>1</w:t>
            </w:r>
          </w:p>
        </w:tc>
        <w:tc>
          <w:tcPr>
            <w:tcW w:w="2104" w:type="dxa"/>
          </w:tcPr>
          <w:p w:rsidR="00937188" w:rsidRDefault="00937188" w:rsidP="00937188">
            <w:r>
              <w:t>1</w:t>
            </w:r>
          </w:p>
        </w:tc>
      </w:tr>
      <w:tr w:rsidR="00937188" w:rsidTr="00937188">
        <w:trPr>
          <w:cantSplit/>
        </w:trPr>
        <w:tc>
          <w:tcPr>
            <w:tcW w:w="2830" w:type="dxa"/>
          </w:tcPr>
          <w:p w:rsidR="00937188" w:rsidRPr="00B93BC7" w:rsidRDefault="00937188" w:rsidP="00937188">
            <w:pPr>
              <w:rPr>
                <w:b/>
              </w:rPr>
            </w:pPr>
            <w:r w:rsidRPr="00B93BC7">
              <w:rPr>
                <w:b/>
              </w:rPr>
              <w:t>Cr Kevin Allen</w:t>
            </w:r>
          </w:p>
        </w:tc>
        <w:tc>
          <w:tcPr>
            <w:tcW w:w="2103" w:type="dxa"/>
          </w:tcPr>
          <w:p w:rsidR="00937188" w:rsidRDefault="00937188" w:rsidP="00937188">
            <w:r>
              <w:t>3</w:t>
            </w:r>
          </w:p>
        </w:tc>
        <w:tc>
          <w:tcPr>
            <w:tcW w:w="2103" w:type="dxa"/>
          </w:tcPr>
          <w:p w:rsidR="00937188" w:rsidRDefault="00937188" w:rsidP="00937188">
            <w:r>
              <w:t>Not a member</w:t>
            </w:r>
          </w:p>
        </w:tc>
        <w:tc>
          <w:tcPr>
            <w:tcW w:w="2103" w:type="dxa"/>
          </w:tcPr>
          <w:p w:rsidR="00937188" w:rsidRDefault="00937188" w:rsidP="00937188">
            <w:r>
              <w:t>Not a member</w:t>
            </w:r>
          </w:p>
        </w:tc>
        <w:tc>
          <w:tcPr>
            <w:tcW w:w="2103" w:type="dxa"/>
          </w:tcPr>
          <w:p w:rsidR="00937188" w:rsidRDefault="00937188" w:rsidP="00937188">
            <w:r>
              <w:t>Not a member</w:t>
            </w:r>
          </w:p>
        </w:tc>
        <w:tc>
          <w:tcPr>
            <w:tcW w:w="2104" w:type="dxa"/>
          </w:tcPr>
          <w:p w:rsidR="00937188" w:rsidRDefault="00937188" w:rsidP="00937188">
            <w:r>
              <w:t>1</w:t>
            </w:r>
          </w:p>
        </w:tc>
      </w:tr>
      <w:tr w:rsidR="00937188" w:rsidTr="00937188">
        <w:trPr>
          <w:cantSplit/>
        </w:trPr>
        <w:tc>
          <w:tcPr>
            <w:tcW w:w="2830" w:type="dxa"/>
          </w:tcPr>
          <w:p w:rsidR="00937188" w:rsidRPr="00B93BC7" w:rsidRDefault="00937188" w:rsidP="00937188">
            <w:pPr>
              <w:rPr>
                <w:b/>
              </w:rPr>
            </w:pPr>
            <w:r w:rsidRPr="00B93BC7">
              <w:rPr>
                <w:b/>
              </w:rPr>
              <w:t>Cr Michael Separovich</w:t>
            </w:r>
          </w:p>
        </w:tc>
        <w:tc>
          <w:tcPr>
            <w:tcW w:w="2103" w:type="dxa"/>
          </w:tcPr>
          <w:p w:rsidR="00937188" w:rsidRDefault="00937188" w:rsidP="00937188">
            <w:r>
              <w:t>Not a member</w:t>
            </w:r>
          </w:p>
        </w:tc>
        <w:tc>
          <w:tcPr>
            <w:tcW w:w="2103" w:type="dxa"/>
          </w:tcPr>
          <w:p w:rsidR="00937188" w:rsidRDefault="00937188" w:rsidP="00937188">
            <w:r>
              <w:t>2</w:t>
            </w:r>
          </w:p>
        </w:tc>
        <w:tc>
          <w:tcPr>
            <w:tcW w:w="2103" w:type="dxa"/>
          </w:tcPr>
          <w:p w:rsidR="00937188" w:rsidRDefault="00937188" w:rsidP="00937188">
            <w:r>
              <w:t>2</w:t>
            </w:r>
          </w:p>
        </w:tc>
        <w:tc>
          <w:tcPr>
            <w:tcW w:w="2103" w:type="dxa"/>
          </w:tcPr>
          <w:p w:rsidR="00937188" w:rsidRDefault="00937188" w:rsidP="00937188">
            <w:r>
              <w:t>1</w:t>
            </w:r>
          </w:p>
        </w:tc>
        <w:tc>
          <w:tcPr>
            <w:tcW w:w="2104" w:type="dxa"/>
          </w:tcPr>
          <w:p w:rsidR="00937188" w:rsidRDefault="00937188" w:rsidP="00937188">
            <w:r>
              <w:t>N/A</w:t>
            </w:r>
          </w:p>
        </w:tc>
      </w:tr>
      <w:tr w:rsidR="00937188" w:rsidTr="00937188">
        <w:trPr>
          <w:cantSplit/>
        </w:trPr>
        <w:tc>
          <w:tcPr>
            <w:tcW w:w="2830" w:type="dxa"/>
          </w:tcPr>
          <w:p w:rsidR="00937188" w:rsidRPr="00B93BC7" w:rsidRDefault="00937188" w:rsidP="00937188">
            <w:pPr>
              <w:rPr>
                <w:b/>
              </w:rPr>
            </w:pPr>
            <w:r w:rsidRPr="00B93BC7">
              <w:rPr>
                <w:b/>
              </w:rPr>
              <w:lastRenderedPageBreak/>
              <w:t>Cr Phoebe Corke</w:t>
            </w:r>
          </w:p>
        </w:tc>
        <w:tc>
          <w:tcPr>
            <w:tcW w:w="2103" w:type="dxa"/>
          </w:tcPr>
          <w:p w:rsidR="00937188" w:rsidRDefault="00937188" w:rsidP="00937188">
            <w:r>
              <w:t>2</w:t>
            </w:r>
          </w:p>
        </w:tc>
        <w:tc>
          <w:tcPr>
            <w:tcW w:w="2103" w:type="dxa"/>
          </w:tcPr>
          <w:p w:rsidR="00937188" w:rsidRDefault="00937188" w:rsidP="00937188">
            <w:r>
              <w:t>2</w:t>
            </w:r>
          </w:p>
        </w:tc>
        <w:tc>
          <w:tcPr>
            <w:tcW w:w="2103" w:type="dxa"/>
          </w:tcPr>
          <w:p w:rsidR="00937188" w:rsidRDefault="00937188" w:rsidP="00937188">
            <w:r>
              <w:t>2</w:t>
            </w:r>
          </w:p>
        </w:tc>
        <w:tc>
          <w:tcPr>
            <w:tcW w:w="2103" w:type="dxa"/>
          </w:tcPr>
          <w:p w:rsidR="00937188" w:rsidRDefault="00937188" w:rsidP="00937188">
            <w:r>
              <w:t>1</w:t>
            </w:r>
          </w:p>
        </w:tc>
        <w:tc>
          <w:tcPr>
            <w:tcW w:w="2104" w:type="dxa"/>
          </w:tcPr>
          <w:p w:rsidR="00937188" w:rsidRDefault="00937188" w:rsidP="00937188">
            <w:r>
              <w:t>1</w:t>
            </w:r>
          </w:p>
        </w:tc>
      </w:tr>
      <w:tr w:rsidR="00937188" w:rsidTr="00937188">
        <w:trPr>
          <w:cantSplit/>
        </w:trPr>
        <w:tc>
          <w:tcPr>
            <w:tcW w:w="2830" w:type="dxa"/>
          </w:tcPr>
          <w:p w:rsidR="00937188" w:rsidRDefault="00937188" w:rsidP="00B93BC7">
            <w:r w:rsidRPr="00937188">
              <w:rPr>
                <w:b/>
              </w:rPr>
              <w:t>Mr Glyn Geen</w:t>
            </w:r>
            <w:r>
              <w:t xml:space="preserve"> (Independent Member – ARC)</w:t>
            </w:r>
          </w:p>
        </w:tc>
        <w:tc>
          <w:tcPr>
            <w:tcW w:w="2103" w:type="dxa"/>
          </w:tcPr>
          <w:p w:rsidR="00937188" w:rsidRDefault="00937188" w:rsidP="00B93BC7">
            <w:r>
              <w:t>2</w:t>
            </w:r>
          </w:p>
        </w:tc>
        <w:tc>
          <w:tcPr>
            <w:tcW w:w="2103" w:type="dxa"/>
          </w:tcPr>
          <w:p w:rsidR="00937188" w:rsidRDefault="00937188" w:rsidP="00B93BC7">
            <w:r>
              <w:t>Not a member</w:t>
            </w:r>
          </w:p>
        </w:tc>
        <w:tc>
          <w:tcPr>
            <w:tcW w:w="2103" w:type="dxa"/>
          </w:tcPr>
          <w:p w:rsidR="00937188" w:rsidRDefault="00937188" w:rsidP="00B93BC7">
            <w:r>
              <w:t>Not a member</w:t>
            </w:r>
          </w:p>
        </w:tc>
        <w:tc>
          <w:tcPr>
            <w:tcW w:w="2103" w:type="dxa"/>
          </w:tcPr>
          <w:p w:rsidR="00937188" w:rsidRDefault="00937188" w:rsidP="00B93BC7">
            <w:r>
              <w:t>Not a member</w:t>
            </w:r>
          </w:p>
        </w:tc>
        <w:tc>
          <w:tcPr>
            <w:tcW w:w="2104" w:type="dxa"/>
          </w:tcPr>
          <w:p w:rsidR="00937188" w:rsidRDefault="00937188" w:rsidP="00B93BC7">
            <w:r>
              <w:t>Not a member</w:t>
            </w:r>
          </w:p>
        </w:tc>
      </w:tr>
    </w:tbl>
    <w:p w:rsidR="006E7289" w:rsidRDefault="006E7289" w:rsidP="00B93BC7"/>
    <w:p w:rsidR="00937188" w:rsidRDefault="00937188" w:rsidP="00B93BC7">
      <w:pPr>
        <w:sectPr w:rsidR="00937188" w:rsidSect="006E7289">
          <w:pgSz w:w="15840" w:h="12240" w:orient="landscape"/>
          <w:pgMar w:top="1440" w:right="1440" w:bottom="1440" w:left="1044" w:header="720" w:footer="720" w:gutter="0"/>
          <w:cols w:space="720"/>
          <w:noEndnote/>
          <w:titlePg/>
          <w:docGrid w:linePitch="326"/>
        </w:sectPr>
      </w:pPr>
    </w:p>
    <w:p w:rsidR="0077179D" w:rsidRPr="00B93BC7" w:rsidRDefault="00FE4E72" w:rsidP="002E3C39">
      <w:pPr>
        <w:pStyle w:val="Heading1"/>
      </w:pPr>
      <w:bookmarkStart w:id="15" w:name="_Toc125113268"/>
      <w:r w:rsidRPr="00B93BC7">
        <w:lastRenderedPageBreak/>
        <w:t>Our Administration</w:t>
      </w:r>
      <w:bookmarkEnd w:id="15"/>
    </w:p>
    <w:p w:rsidR="0077179D" w:rsidRDefault="00FE4E72" w:rsidP="002E3C39">
      <w:pPr>
        <w:pStyle w:val="Heading2"/>
      </w:pPr>
      <w:r>
        <w:t>Executive Team 2021-2022</w:t>
      </w:r>
    </w:p>
    <w:p w:rsidR="002E3C39" w:rsidRDefault="002E3C39">
      <w:r>
        <w:rPr>
          <w:noProof/>
        </w:rPr>
        <w:drawing>
          <wp:inline distT="0" distB="0" distL="0" distR="0" wp14:anchorId="42FCD960" wp14:editId="792C0100">
            <wp:extent cx="728980" cy="728662"/>
            <wp:effectExtent l="0" t="0" r="0" b="0"/>
            <wp:docPr id="34" name="Picture 34" descr="Tony Bru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_Pic34"/>
                    <pic:cNvPicPr>
                      <a:picLocks noChangeAspect="1" noChangeArrowheads="1"/>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728980" cy="72866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2E3C39">
        <w:rPr>
          <w:b/>
        </w:rPr>
        <w:t>Tony Brun</w:t>
      </w:r>
      <w:r>
        <w:t>, Chief Executive Officer</w:t>
      </w:r>
    </w:p>
    <w:p w:rsidR="002E3C39" w:rsidRDefault="002E3C39" w:rsidP="002E3C39">
      <w:r>
        <w:rPr>
          <w:noProof/>
        </w:rPr>
        <w:drawing>
          <wp:inline distT="0" distB="0" distL="0" distR="0" wp14:anchorId="0E6E12A3" wp14:editId="2FCDB8B4">
            <wp:extent cx="752475" cy="723900"/>
            <wp:effectExtent l="0" t="0" r="9525" b="0"/>
            <wp:docPr id="170" name="Picture 170" descr="Daniel Arnd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_Pic35"/>
                    <pic:cNvPicPr>
                      <a:picLocks noChangeAspect="1" noChangeArrowheads="1"/>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752475" cy="7239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2E3C39">
        <w:rPr>
          <w:b/>
        </w:rPr>
        <w:t>Daniel Arndt</w:t>
      </w:r>
      <w:r>
        <w:t>, Chief Built and Natural Environment</w:t>
      </w:r>
    </w:p>
    <w:p w:rsidR="002E3C39" w:rsidRDefault="002E3C39" w:rsidP="002E3C39">
      <w:r>
        <w:rPr>
          <w:noProof/>
        </w:rPr>
        <w:drawing>
          <wp:inline distT="0" distB="0" distL="0" distR="0" wp14:anchorId="7F5451D5" wp14:editId="60D4555C">
            <wp:extent cx="738505" cy="719138"/>
            <wp:effectExtent l="0" t="0" r="4445" b="5080"/>
            <wp:docPr id="172" name="Picture 172" descr="Victoria Gre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_Pic36"/>
                    <pic:cNvPicPr>
                      <a:picLocks noChangeAspect="1" noChangeArrowheads="1"/>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738505" cy="71913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2E3C39">
        <w:rPr>
          <w:b/>
        </w:rPr>
        <w:t>Victoria Green</w:t>
      </w:r>
      <w:r>
        <w:t>, Executive Corporate Affairs</w:t>
      </w:r>
    </w:p>
    <w:p w:rsidR="002E3C39" w:rsidRDefault="002E3C39" w:rsidP="002E3C39">
      <w:r>
        <w:rPr>
          <w:noProof/>
        </w:rPr>
        <w:drawing>
          <wp:inline distT="0" distB="0" distL="0" distR="0" wp14:anchorId="55706679" wp14:editId="541825F8">
            <wp:extent cx="719455" cy="700088"/>
            <wp:effectExtent l="0" t="0" r="4445" b="5080"/>
            <wp:docPr id="173" name="Picture 173" descr="Emma Miln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_Pic37"/>
                    <pic:cNvPicPr>
                      <a:picLocks noChangeAspect="1" noChangeArrowheads="1"/>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719455" cy="70008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2E3C39">
        <w:rPr>
          <w:b/>
        </w:rPr>
        <w:t>Emma Milne</w:t>
      </w:r>
      <w:r>
        <w:t>, Executive Governance and Strategy</w:t>
      </w:r>
    </w:p>
    <w:p w:rsidR="002E3C39" w:rsidRDefault="002E3C39" w:rsidP="002E3C39">
      <w:r>
        <w:rPr>
          <w:noProof/>
        </w:rPr>
        <w:drawing>
          <wp:inline distT="0" distB="0" distL="0" distR="0" wp14:anchorId="0E6E12A3" wp14:editId="2FCDB8B4">
            <wp:extent cx="752475" cy="762000"/>
            <wp:effectExtent l="0" t="0" r="9525" b="0"/>
            <wp:docPr id="171" name="Picture 171" descr="Gail Bowm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_Pic35"/>
                    <pic:cNvPicPr>
                      <a:picLocks noChangeAspect="1" noChangeArrowheads="1"/>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752475" cy="7620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2E3C39">
        <w:rPr>
          <w:b/>
        </w:rPr>
        <w:t>Gail Bowman</w:t>
      </w:r>
      <w:r>
        <w:t>, Chief Community Services</w:t>
      </w:r>
    </w:p>
    <w:p w:rsidR="002E3C39" w:rsidRDefault="002E3C39" w:rsidP="002E3C39">
      <w:r>
        <w:rPr>
          <w:noProof/>
        </w:rPr>
        <w:drawing>
          <wp:inline distT="0" distB="0" distL="0" distR="0" wp14:anchorId="29A91BB0" wp14:editId="5797F764">
            <wp:extent cx="738505" cy="771525"/>
            <wp:effectExtent l="0" t="0" r="4445" b="9525"/>
            <wp:docPr id="36" name="Picture 36" descr="Jemma Il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_Pic36"/>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738505" cy="77152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695CAE">
        <w:rPr>
          <w:b/>
        </w:rPr>
        <w:t>Jemma Iles</w:t>
      </w:r>
      <w:r>
        <w:t>, Executive People Experience and Transformation</w:t>
      </w:r>
    </w:p>
    <w:p w:rsidR="00695CAE" w:rsidRDefault="00695CAE" w:rsidP="00695CAE">
      <w:r>
        <w:rPr>
          <w:noProof/>
        </w:rPr>
        <w:drawing>
          <wp:inline distT="0" distB="0" distL="0" distR="0" wp14:anchorId="5FEFF487" wp14:editId="1384BB95">
            <wp:extent cx="719455" cy="757238"/>
            <wp:effectExtent l="0" t="0" r="4445" b="5080"/>
            <wp:docPr id="37" name="Picture 37" descr="Stuart Downing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_Pic37"/>
                    <pic:cNvPicPr>
                      <a:picLocks noChangeAspect="1" noChangeArrowheads="1"/>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719455" cy="75723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695CAE">
        <w:rPr>
          <w:b/>
        </w:rPr>
        <w:t>Stuart Downing</w:t>
      </w:r>
      <w:r>
        <w:t>, Chief Financial Officer</w:t>
      </w:r>
    </w:p>
    <w:p w:rsidR="002E3C39" w:rsidRDefault="002E3C39">
      <w:r>
        <w:rPr>
          <w:noProof/>
        </w:rPr>
        <w:lastRenderedPageBreak/>
        <w:drawing>
          <wp:inline distT="0" distB="0" distL="0" distR="0" wp14:anchorId="282F67FE" wp14:editId="3DB55304">
            <wp:extent cx="752475" cy="762317"/>
            <wp:effectExtent l="0" t="0" r="0" b="0"/>
            <wp:docPr id="35" name="Picture 35" descr="Anton Le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_Pic35"/>
                    <pic:cNvPicPr>
                      <a:picLocks noChangeAspect="1" noChangeArrowheads="1"/>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752475" cy="762317"/>
                    </a:xfrm>
                    <a:prstGeom prst="rect">
                      <a:avLst/>
                    </a:prstGeom>
                    <a:noFill/>
                    <a:ln>
                      <a:noFill/>
                    </a:ln>
                    <a:extLst>
                      <a:ext uri="{53640926-AAD7-44D8-BBD7-CCE9431645EC}">
                        <a14:shadowObscured xmlns:a14="http://schemas.microsoft.com/office/drawing/2010/main"/>
                      </a:ext>
                    </a:extLst>
                  </pic:spPr>
                </pic:pic>
              </a:graphicData>
            </a:graphic>
          </wp:inline>
        </w:drawing>
      </w:r>
      <w:r w:rsidR="00695CAE">
        <w:t xml:space="preserve"> </w:t>
      </w:r>
      <w:r w:rsidRPr="00695CAE">
        <w:rPr>
          <w:b/>
        </w:rPr>
        <w:t>Anton Lees</w:t>
      </w:r>
      <w:r w:rsidR="00695CAE">
        <w:t xml:space="preserve">, </w:t>
      </w:r>
      <w:r>
        <w:t>Chief Operations</w:t>
      </w:r>
      <w:r w:rsidR="00695CAE">
        <w:t xml:space="preserve"> </w:t>
      </w:r>
      <w:r>
        <w:t>Officer</w:t>
      </w:r>
    </w:p>
    <w:p w:rsidR="0077179D" w:rsidRPr="00695CAE" w:rsidRDefault="00FE4E72" w:rsidP="00695CAE">
      <w:pPr>
        <w:pStyle w:val="Heading1"/>
      </w:pPr>
      <w:bookmarkStart w:id="16" w:name="_Toc125113269"/>
      <w:r w:rsidRPr="00695CAE">
        <w:t>Remuneration of Employees</w:t>
      </w:r>
      <w:bookmarkEnd w:id="16"/>
    </w:p>
    <w:p w:rsidR="0077179D" w:rsidRDefault="00FE4E72" w:rsidP="00695CAE">
      <w:r w:rsidRPr="00695CAE">
        <w:t>Number of employees of the City entitled to an annual salary of $130,000 or more.</w:t>
      </w:r>
    </w:p>
    <w:tbl>
      <w:tblPr>
        <w:tblStyle w:val="TableGrid"/>
        <w:tblW w:w="0" w:type="auto"/>
        <w:tblLook w:val="04A0" w:firstRow="1" w:lastRow="0" w:firstColumn="1" w:lastColumn="0" w:noHBand="0" w:noVBand="1"/>
        <w:tblDescription w:val="Table showing the number of employees of the City entitled to an annual salary of $130,000 or more."/>
      </w:tblPr>
      <w:tblGrid>
        <w:gridCol w:w="4675"/>
        <w:gridCol w:w="4675"/>
      </w:tblGrid>
      <w:tr w:rsidR="00373577" w:rsidTr="00373577">
        <w:trPr>
          <w:cantSplit/>
          <w:tblHeader/>
        </w:trPr>
        <w:tc>
          <w:tcPr>
            <w:tcW w:w="4675" w:type="dxa"/>
            <w:shd w:val="clear" w:color="auto" w:fill="FFF2CC" w:themeFill="accent4" w:themeFillTint="33"/>
          </w:tcPr>
          <w:p w:rsidR="00373577" w:rsidRPr="00373577" w:rsidRDefault="00373577" w:rsidP="00695CAE">
            <w:pPr>
              <w:rPr>
                <w:b/>
              </w:rPr>
            </w:pPr>
            <w:bookmarkStart w:id="17" w:name="RowTitle_Renumeration"/>
            <w:bookmarkEnd w:id="17"/>
            <w:r w:rsidRPr="00373577">
              <w:rPr>
                <w:b/>
              </w:rPr>
              <w:t>Annual Salary Range ($)</w:t>
            </w:r>
          </w:p>
        </w:tc>
        <w:tc>
          <w:tcPr>
            <w:tcW w:w="4675" w:type="dxa"/>
            <w:shd w:val="clear" w:color="auto" w:fill="FFF2CC" w:themeFill="accent4" w:themeFillTint="33"/>
          </w:tcPr>
          <w:p w:rsidR="00373577" w:rsidRPr="00373577" w:rsidRDefault="00373577" w:rsidP="00373577">
            <w:pPr>
              <w:rPr>
                <w:b/>
              </w:rPr>
            </w:pPr>
            <w:r w:rsidRPr="00373577">
              <w:rPr>
                <w:b/>
              </w:rPr>
              <w:t>Number of Employees</w:t>
            </w:r>
          </w:p>
        </w:tc>
      </w:tr>
      <w:tr w:rsidR="00373577" w:rsidTr="00373577">
        <w:trPr>
          <w:cantSplit/>
        </w:trPr>
        <w:tc>
          <w:tcPr>
            <w:tcW w:w="4675" w:type="dxa"/>
          </w:tcPr>
          <w:p w:rsidR="00373577" w:rsidRPr="00695CAE" w:rsidRDefault="00373577" w:rsidP="00695CAE">
            <w:r w:rsidRPr="00695CAE">
              <w:t>130,000 – 139,999</w:t>
            </w:r>
          </w:p>
        </w:tc>
        <w:tc>
          <w:tcPr>
            <w:tcW w:w="4675" w:type="dxa"/>
          </w:tcPr>
          <w:p w:rsidR="00373577" w:rsidRPr="00695CAE" w:rsidRDefault="00373577" w:rsidP="00373577">
            <w:r w:rsidRPr="00695CAE">
              <w:t>3</w:t>
            </w:r>
          </w:p>
        </w:tc>
      </w:tr>
      <w:tr w:rsidR="00373577" w:rsidTr="00373577">
        <w:trPr>
          <w:cantSplit/>
        </w:trPr>
        <w:tc>
          <w:tcPr>
            <w:tcW w:w="4675" w:type="dxa"/>
          </w:tcPr>
          <w:p w:rsidR="00373577" w:rsidRPr="00695CAE" w:rsidRDefault="00373577" w:rsidP="00695CAE">
            <w:r w:rsidRPr="00695CAE">
              <w:t>140,000 – 149,999</w:t>
            </w:r>
          </w:p>
        </w:tc>
        <w:tc>
          <w:tcPr>
            <w:tcW w:w="4675" w:type="dxa"/>
          </w:tcPr>
          <w:p w:rsidR="00373577" w:rsidRPr="00695CAE" w:rsidRDefault="00373577" w:rsidP="00373577">
            <w:r w:rsidRPr="00695CAE">
              <w:t>5</w:t>
            </w:r>
          </w:p>
        </w:tc>
      </w:tr>
      <w:tr w:rsidR="00373577" w:rsidTr="00373577">
        <w:trPr>
          <w:cantSplit/>
        </w:trPr>
        <w:tc>
          <w:tcPr>
            <w:tcW w:w="4675" w:type="dxa"/>
          </w:tcPr>
          <w:p w:rsidR="00373577" w:rsidRPr="00695CAE" w:rsidRDefault="00373577" w:rsidP="00373577">
            <w:r w:rsidRPr="00695CAE">
              <w:t>150,000 – 159,999</w:t>
            </w:r>
          </w:p>
        </w:tc>
        <w:tc>
          <w:tcPr>
            <w:tcW w:w="4675" w:type="dxa"/>
          </w:tcPr>
          <w:p w:rsidR="00373577" w:rsidRPr="00695CAE" w:rsidRDefault="00373577" w:rsidP="00373577">
            <w:r w:rsidRPr="00695CAE">
              <w:t>9</w:t>
            </w:r>
          </w:p>
        </w:tc>
      </w:tr>
      <w:tr w:rsidR="00912BED" w:rsidTr="00373577">
        <w:trPr>
          <w:cantSplit/>
        </w:trPr>
        <w:tc>
          <w:tcPr>
            <w:tcW w:w="4675" w:type="dxa"/>
          </w:tcPr>
          <w:p w:rsidR="00912BED" w:rsidRPr="00695CAE" w:rsidRDefault="00912BED" w:rsidP="00912BED">
            <w:r w:rsidRPr="00695CAE">
              <w:t>160,000 – 169,999</w:t>
            </w:r>
          </w:p>
        </w:tc>
        <w:tc>
          <w:tcPr>
            <w:tcW w:w="4675" w:type="dxa"/>
          </w:tcPr>
          <w:p w:rsidR="00912BED" w:rsidRPr="00695CAE" w:rsidRDefault="00912BED" w:rsidP="00912BED">
            <w:r w:rsidRPr="00695CAE">
              <w:t>5</w:t>
            </w:r>
          </w:p>
        </w:tc>
      </w:tr>
      <w:tr w:rsidR="00912BED" w:rsidTr="00373577">
        <w:trPr>
          <w:cantSplit/>
        </w:trPr>
        <w:tc>
          <w:tcPr>
            <w:tcW w:w="4675" w:type="dxa"/>
          </w:tcPr>
          <w:p w:rsidR="00912BED" w:rsidRPr="00695CAE" w:rsidRDefault="00912BED" w:rsidP="00912BED">
            <w:r w:rsidRPr="00695CAE">
              <w:t>170,000 – 179,999</w:t>
            </w:r>
          </w:p>
        </w:tc>
        <w:tc>
          <w:tcPr>
            <w:tcW w:w="4675" w:type="dxa"/>
          </w:tcPr>
          <w:p w:rsidR="00912BED" w:rsidRPr="00695CAE" w:rsidRDefault="00912BED" w:rsidP="00912BED">
            <w:r w:rsidRPr="00695CAE">
              <w:t>6</w:t>
            </w:r>
          </w:p>
        </w:tc>
      </w:tr>
      <w:tr w:rsidR="00A123DC" w:rsidTr="00373577">
        <w:trPr>
          <w:cantSplit/>
        </w:trPr>
        <w:tc>
          <w:tcPr>
            <w:tcW w:w="4675" w:type="dxa"/>
          </w:tcPr>
          <w:p w:rsidR="00A123DC" w:rsidRPr="00695CAE" w:rsidRDefault="00A123DC" w:rsidP="00A123DC">
            <w:r w:rsidRPr="00695CAE">
              <w:t>180,000 – 189,999</w:t>
            </w:r>
          </w:p>
        </w:tc>
        <w:tc>
          <w:tcPr>
            <w:tcW w:w="4675" w:type="dxa"/>
          </w:tcPr>
          <w:p w:rsidR="00A123DC" w:rsidRPr="00695CAE" w:rsidRDefault="00A123DC" w:rsidP="00A123DC">
            <w:r w:rsidRPr="00695CAE">
              <w:t>4</w:t>
            </w:r>
          </w:p>
        </w:tc>
      </w:tr>
      <w:tr w:rsidR="00A123DC" w:rsidTr="00373577">
        <w:trPr>
          <w:cantSplit/>
        </w:trPr>
        <w:tc>
          <w:tcPr>
            <w:tcW w:w="4675" w:type="dxa"/>
          </w:tcPr>
          <w:p w:rsidR="00A123DC" w:rsidRPr="00695CAE" w:rsidRDefault="00A1109E" w:rsidP="00A1109E">
            <w:r w:rsidRPr="00695CAE">
              <w:t>190,000 – 199,999</w:t>
            </w:r>
          </w:p>
        </w:tc>
        <w:tc>
          <w:tcPr>
            <w:tcW w:w="4675" w:type="dxa"/>
          </w:tcPr>
          <w:p w:rsidR="00A123DC" w:rsidRPr="00695CAE" w:rsidRDefault="00A1109E" w:rsidP="00A1109E">
            <w:r w:rsidRPr="00695CAE">
              <w:t>0</w:t>
            </w:r>
          </w:p>
        </w:tc>
      </w:tr>
      <w:tr w:rsidR="00A1109E" w:rsidTr="00373577">
        <w:trPr>
          <w:cantSplit/>
        </w:trPr>
        <w:tc>
          <w:tcPr>
            <w:tcW w:w="4675" w:type="dxa"/>
          </w:tcPr>
          <w:p w:rsidR="00A1109E" w:rsidRPr="00695CAE" w:rsidRDefault="00A1109E" w:rsidP="00A1109E">
            <w:r w:rsidRPr="00695CAE">
              <w:t>200,000 – 209,999</w:t>
            </w:r>
          </w:p>
        </w:tc>
        <w:tc>
          <w:tcPr>
            <w:tcW w:w="4675" w:type="dxa"/>
          </w:tcPr>
          <w:p w:rsidR="00A1109E" w:rsidRPr="00695CAE" w:rsidRDefault="00A1109E" w:rsidP="00A1109E">
            <w:r w:rsidRPr="00695CAE">
              <w:t>0</w:t>
            </w:r>
          </w:p>
        </w:tc>
      </w:tr>
      <w:tr w:rsidR="00A1109E" w:rsidTr="00373577">
        <w:trPr>
          <w:cantSplit/>
        </w:trPr>
        <w:tc>
          <w:tcPr>
            <w:tcW w:w="4675" w:type="dxa"/>
          </w:tcPr>
          <w:p w:rsidR="00A1109E" w:rsidRPr="00695CAE" w:rsidRDefault="00A1109E" w:rsidP="00A1109E">
            <w:r w:rsidRPr="00695CAE">
              <w:t>210,000 – 219,999</w:t>
            </w:r>
          </w:p>
        </w:tc>
        <w:tc>
          <w:tcPr>
            <w:tcW w:w="4675" w:type="dxa"/>
          </w:tcPr>
          <w:p w:rsidR="00A1109E" w:rsidRPr="00695CAE" w:rsidRDefault="00A1109E" w:rsidP="00A1109E">
            <w:r w:rsidRPr="00695CAE">
              <w:t>1</w:t>
            </w:r>
          </w:p>
        </w:tc>
      </w:tr>
      <w:tr w:rsidR="00A1109E" w:rsidTr="00373577">
        <w:trPr>
          <w:cantSplit/>
        </w:trPr>
        <w:tc>
          <w:tcPr>
            <w:tcW w:w="4675" w:type="dxa"/>
          </w:tcPr>
          <w:p w:rsidR="00A1109E" w:rsidRPr="00695CAE" w:rsidRDefault="00A1109E" w:rsidP="00A1109E">
            <w:r w:rsidRPr="00695CAE">
              <w:t>220,000 – 229,999</w:t>
            </w:r>
          </w:p>
        </w:tc>
        <w:tc>
          <w:tcPr>
            <w:tcW w:w="4675" w:type="dxa"/>
          </w:tcPr>
          <w:p w:rsidR="00A1109E" w:rsidRPr="00695CAE" w:rsidRDefault="00A1109E" w:rsidP="00A1109E">
            <w:r w:rsidRPr="00695CAE">
              <w:t>2</w:t>
            </w:r>
          </w:p>
        </w:tc>
      </w:tr>
      <w:tr w:rsidR="00A1109E" w:rsidTr="00373577">
        <w:trPr>
          <w:cantSplit/>
        </w:trPr>
        <w:tc>
          <w:tcPr>
            <w:tcW w:w="4675" w:type="dxa"/>
          </w:tcPr>
          <w:p w:rsidR="00A1109E" w:rsidRPr="00695CAE" w:rsidRDefault="00A1109E" w:rsidP="00A1109E">
            <w:r w:rsidRPr="00695CAE">
              <w:t>230,000 – 239,999</w:t>
            </w:r>
          </w:p>
        </w:tc>
        <w:tc>
          <w:tcPr>
            <w:tcW w:w="4675" w:type="dxa"/>
          </w:tcPr>
          <w:p w:rsidR="00A1109E" w:rsidRPr="00695CAE" w:rsidRDefault="00A1109E" w:rsidP="00A1109E">
            <w:r w:rsidRPr="00695CAE">
              <w:t>3</w:t>
            </w:r>
          </w:p>
        </w:tc>
      </w:tr>
      <w:tr w:rsidR="00A1109E" w:rsidTr="00373577">
        <w:trPr>
          <w:cantSplit/>
        </w:trPr>
        <w:tc>
          <w:tcPr>
            <w:tcW w:w="4675" w:type="dxa"/>
          </w:tcPr>
          <w:p w:rsidR="00A1109E" w:rsidRPr="00695CAE" w:rsidRDefault="00A1109E" w:rsidP="00A1109E">
            <w:r w:rsidRPr="00695CAE">
              <w:t>240,000 – 249,999</w:t>
            </w:r>
          </w:p>
        </w:tc>
        <w:tc>
          <w:tcPr>
            <w:tcW w:w="4675" w:type="dxa"/>
          </w:tcPr>
          <w:p w:rsidR="00A1109E" w:rsidRPr="00695CAE" w:rsidRDefault="00A1109E" w:rsidP="00A1109E">
            <w:r w:rsidRPr="00695CAE">
              <w:t>0</w:t>
            </w:r>
          </w:p>
        </w:tc>
      </w:tr>
      <w:tr w:rsidR="00A1109E" w:rsidTr="00373577">
        <w:trPr>
          <w:cantSplit/>
        </w:trPr>
        <w:tc>
          <w:tcPr>
            <w:tcW w:w="4675" w:type="dxa"/>
          </w:tcPr>
          <w:p w:rsidR="00A1109E" w:rsidRPr="00695CAE" w:rsidRDefault="00A1109E" w:rsidP="00A1109E">
            <w:r w:rsidRPr="00695CAE">
              <w:lastRenderedPageBreak/>
              <w:t>250,000 – 259,999</w:t>
            </w:r>
          </w:p>
        </w:tc>
        <w:tc>
          <w:tcPr>
            <w:tcW w:w="4675" w:type="dxa"/>
          </w:tcPr>
          <w:p w:rsidR="00A1109E" w:rsidRPr="00695CAE" w:rsidRDefault="00A1109E" w:rsidP="00A1109E">
            <w:r w:rsidRPr="00695CAE">
              <w:t>0</w:t>
            </w:r>
          </w:p>
        </w:tc>
      </w:tr>
      <w:tr w:rsidR="00A1109E" w:rsidTr="00373577">
        <w:trPr>
          <w:cantSplit/>
        </w:trPr>
        <w:tc>
          <w:tcPr>
            <w:tcW w:w="4675" w:type="dxa"/>
          </w:tcPr>
          <w:p w:rsidR="00A1109E" w:rsidRPr="00695CAE" w:rsidRDefault="00A1109E" w:rsidP="00A1109E">
            <w:r w:rsidRPr="00695CAE">
              <w:t>260,000 – 269,999</w:t>
            </w:r>
          </w:p>
        </w:tc>
        <w:tc>
          <w:tcPr>
            <w:tcW w:w="4675" w:type="dxa"/>
          </w:tcPr>
          <w:p w:rsidR="00A1109E" w:rsidRPr="00695CAE" w:rsidRDefault="00A1109E" w:rsidP="00A1109E">
            <w:r w:rsidRPr="00695CAE">
              <w:t>0</w:t>
            </w:r>
          </w:p>
        </w:tc>
      </w:tr>
      <w:tr w:rsidR="00A1109E" w:rsidTr="00373577">
        <w:trPr>
          <w:cantSplit/>
        </w:trPr>
        <w:tc>
          <w:tcPr>
            <w:tcW w:w="4675" w:type="dxa"/>
          </w:tcPr>
          <w:p w:rsidR="00A1109E" w:rsidRPr="00695CAE" w:rsidRDefault="00A1109E" w:rsidP="00A1109E">
            <w:r w:rsidRPr="00695CAE">
              <w:t>270,000 – 279,999</w:t>
            </w:r>
          </w:p>
        </w:tc>
        <w:tc>
          <w:tcPr>
            <w:tcW w:w="4675" w:type="dxa"/>
          </w:tcPr>
          <w:p w:rsidR="00A1109E" w:rsidRPr="00695CAE" w:rsidRDefault="00A1109E" w:rsidP="00A1109E">
            <w:r w:rsidRPr="00695CAE">
              <w:t>0</w:t>
            </w:r>
          </w:p>
        </w:tc>
      </w:tr>
      <w:tr w:rsidR="00A1109E" w:rsidTr="00373577">
        <w:trPr>
          <w:cantSplit/>
        </w:trPr>
        <w:tc>
          <w:tcPr>
            <w:tcW w:w="4675" w:type="dxa"/>
          </w:tcPr>
          <w:p w:rsidR="00A1109E" w:rsidRPr="00695CAE" w:rsidRDefault="00A1109E" w:rsidP="00A1109E">
            <w:r w:rsidRPr="00695CAE">
              <w:t>280,000 – 289,999</w:t>
            </w:r>
          </w:p>
        </w:tc>
        <w:tc>
          <w:tcPr>
            <w:tcW w:w="4675" w:type="dxa"/>
          </w:tcPr>
          <w:p w:rsidR="00A1109E" w:rsidRPr="00695CAE" w:rsidRDefault="00A1109E" w:rsidP="00A1109E">
            <w:r w:rsidRPr="00695CAE">
              <w:t>0</w:t>
            </w:r>
          </w:p>
        </w:tc>
      </w:tr>
      <w:tr w:rsidR="00A1109E" w:rsidTr="00373577">
        <w:trPr>
          <w:cantSplit/>
        </w:trPr>
        <w:tc>
          <w:tcPr>
            <w:tcW w:w="4675" w:type="dxa"/>
          </w:tcPr>
          <w:p w:rsidR="00A1109E" w:rsidRPr="00695CAE" w:rsidRDefault="00A1109E" w:rsidP="00A1109E">
            <w:r w:rsidRPr="00695CAE">
              <w:t>290,000 – 299,999</w:t>
            </w:r>
          </w:p>
        </w:tc>
        <w:tc>
          <w:tcPr>
            <w:tcW w:w="4675" w:type="dxa"/>
          </w:tcPr>
          <w:p w:rsidR="00A1109E" w:rsidRPr="00695CAE" w:rsidRDefault="00A1109E" w:rsidP="00A1109E">
            <w:r>
              <w:t>0</w:t>
            </w:r>
          </w:p>
        </w:tc>
      </w:tr>
      <w:tr w:rsidR="00A1109E" w:rsidTr="00373577">
        <w:trPr>
          <w:cantSplit/>
        </w:trPr>
        <w:tc>
          <w:tcPr>
            <w:tcW w:w="4675" w:type="dxa"/>
          </w:tcPr>
          <w:p w:rsidR="00A1109E" w:rsidRPr="00695CAE" w:rsidRDefault="00A1109E" w:rsidP="00A1109E">
            <w:r w:rsidRPr="00695CAE">
              <w:t>300,000 – 309,999</w:t>
            </w:r>
          </w:p>
        </w:tc>
        <w:tc>
          <w:tcPr>
            <w:tcW w:w="4675" w:type="dxa"/>
          </w:tcPr>
          <w:p w:rsidR="00A1109E" w:rsidRDefault="00A1109E" w:rsidP="00A1109E">
            <w:r>
              <w:t>0</w:t>
            </w:r>
          </w:p>
        </w:tc>
      </w:tr>
      <w:tr w:rsidR="00A1109E" w:rsidTr="00373577">
        <w:trPr>
          <w:cantSplit/>
        </w:trPr>
        <w:tc>
          <w:tcPr>
            <w:tcW w:w="4675" w:type="dxa"/>
          </w:tcPr>
          <w:p w:rsidR="00A1109E" w:rsidRPr="00695CAE" w:rsidRDefault="00A1109E" w:rsidP="00A1109E">
            <w:r w:rsidRPr="00695CAE">
              <w:t>310,000 – 319,999</w:t>
            </w:r>
          </w:p>
        </w:tc>
        <w:tc>
          <w:tcPr>
            <w:tcW w:w="4675" w:type="dxa"/>
          </w:tcPr>
          <w:p w:rsidR="00A1109E" w:rsidRDefault="00A1109E" w:rsidP="00A1109E">
            <w:r>
              <w:t>0</w:t>
            </w:r>
          </w:p>
        </w:tc>
      </w:tr>
      <w:tr w:rsidR="00A1109E" w:rsidTr="00373577">
        <w:trPr>
          <w:cantSplit/>
        </w:trPr>
        <w:tc>
          <w:tcPr>
            <w:tcW w:w="4675" w:type="dxa"/>
          </w:tcPr>
          <w:p w:rsidR="00A1109E" w:rsidRPr="00695CAE" w:rsidRDefault="00A1109E" w:rsidP="00A1109E">
            <w:r w:rsidRPr="00695CAE">
              <w:t>320,000 – 329,999</w:t>
            </w:r>
          </w:p>
        </w:tc>
        <w:tc>
          <w:tcPr>
            <w:tcW w:w="4675" w:type="dxa"/>
          </w:tcPr>
          <w:p w:rsidR="00A1109E" w:rsidRDefault="00A1109E" w:rsidP="00A1109E">
            <w:r>
              <w:t>0</w:t>
            </w:r>
          </w:p>
        </w:tc>
      </w:tr>
      <w:tr w:rsidR="00A1109E" w:rsidTr="00373577">
        <w:trPr>
          <w:cantSplit/>
        </w:trPr>
        <w:tc>
          <w:tcPr>
            <w:tcW w:w="4675" w:type="dxa"/>
          </w:tcPr>
          <w:p w:rsidR="00A1109E" w:rsidRPr="00695CAE" w:rsidRDefault="00A1109E" w:rsidP="00A1109E">
            <w:r w:rsidRPr="00695CAE">
              <w:t>330,000 – 339,999</w:t>
            </w:r>
          </w:p>
        </w:tc>
        <w:tc>
          <w:tcPr>
            <w:tcW w:w="4675" w:type="dxa"/>
          </w:tcPr>
          <w:p w:rsidR="00A1109E" w:rsidRDefault="00A1109E" w:rsidP="00A1109E">
            <w:r>
              <w:t>0</w:t>
            </w:r>
          </w:p>
        </w:tc>
      </w:tr>
      <w:tr w:rsidR="00A1109E" w:rsidTr="00373577">
        <w:trPr>
          <w:cantSplit/>
        </w:trPr>
        <w:tc>
          <w:tcPr>
            <w:tcW w:w="4675" w:type="dxa"/>
          </w:tcPr>
          <w:p w:rsidR="00A1109E" w:rsidRPr="00695CAE" w:rsidRDefault="00A1109E" w:rsidP="00A1109E">
            <w:r w:rsidRPr="00695CAE">
              <w:t>340,000 – 349,999</w:t>
            </w:r>
          </w:p>
        </w:tc>
        <w:tc>
          <w:tcPr>
            <w:tcW w:w="4675" w:type="dxa"/>
          </w:tcPr>
          <w:p w:rsidR="00A1109E" w:rsidRDefault="00A1109E" w:rsidP="00A1109E">
            <w:r>
              <w:t>0</w:t>
            </w:r>
          </w:p>
        </w:tc>
      </w:tr>
      <w:tr w:rsidR="00A1109E" w:rsidTr="00373577">
        <w:trPr>
          <w:cantSplit/>
        </w:trPr>
        <w:tc>
          <w:tcPr>
            <w:tcW w:w="4675" w:type="dxa"/>
          </w:tcPr>
          <w:p w:rsidR="00A1109E" w:rsidRPr="00695CAE" w:rsidRDefault="00A1109E" w:rsidP="00A1109E">
            <w:r w:rsidRPr="00695CAE">
              <w:t>350,000 – 359,999</w:t>
            </w:r>
          </w:p>
        </w:tc>
        <w:tc>
          <w:tcPr>
            <w:tcW w:w="4675" w:type="dxa"/>
          </w:tcPr>
          <w:p w:rsidR="00A1109E" w:rsidRDefault="00A1109E" w:rsidP="00A1109E">
            <w:r>
              <w:t>0</w:t>
            </w:r>
          </w:p>
        </w:tc>
      </w:tr>
      <w:tr w:rsidR="00A1109E" w:rsidTr="00373577">
        <w:trPr>
          <w:cantSplit/>
        </w:trPr>
        <w:tc>
          <w:tcPr>
            <w:tcW w:w="4675" w:type="dxa"/>
          </w:tcPr>
          <w:p w:rsidR="00A1109E" w:rsidRPr="00695CAE" w:rsidRDefault="00A1109E" w:rsidP="00A1109E">
            <w:r w:rsidRPr="00695CAE">
              <w:t>360,000 – 369,000</w:t>
            </w:r>
          </w:p>
        </w:tc>
        <w:tc>
          <w:tcPr>
            <w:tcW w:w="4675" w:type="dxa"/>
          </w:tcPr>
          <w:p w:rsidR="00A1109E" w:rsidRDefault="00A1109E" w:rsidP="00A1109E">
            <w:r>
              <w:t>0</w:t>
            </w:r>
          </w:p>
        </w:tc>
      </w:tr>
      <w:tr w:rsidR="00A1109E" w:rsidTr="00373577">
        <w:trPr>
          <w:cantSplit/>
        </w:trPr>
        <w:tc>
          <w:tcPr>
            <w:tcW w:w="4675" w:type="dxa"/>
          </w:tcPr>
          <w:p w:rsidR="00A1109E" w:rsidRPr="00695CAE" w:rsidRDefault="00A1109E" w:rsidP="00A1109E">
            <w:r w:rsidRPr="00695CAE">
              <w:t>370,000 – 379,999</w:t>
            </w:r>
          </w:p>
        </w:tc>
        <w:tc>
          <w:tcPr>
            <w:tcW w:w="4675" w:type="dxa"/>
          </w:tcPr>
          <w:p w:rsidR="00A1109E" w:rsidRDefault="00A1109E" w:rsidP="00A1109E">
            <w:r>
              <w:t>0</w:t>
            </w:r>
          </w:p>
        </w:tc>
      </w:tr>
    </w:tbl>
    <w:p w:rsidR="0077179D" w:rsidRDefault="00FE4E72">
      <w:r w:rsidRPr="00A1109E">
        <w:rPr>
          <w:b/>
        </w:rPr>
        <w:t>Chief Executive Officer</w:t>
      </w:r>
      <w:r w:rsidR="00A1109E">
        <w:rPr>
          <w:b/>
        </w:rPr>
        <w:t xml:space="preserve">: </w:t>
      </w:r>
      <w:r>
        <w:t>The remuneration paid to the CEO during the FY22</w:t>
      </w:r>
      <w:r w:rsidR="00A1109E">
        <w:t xml:space="preserve"> </w:t>
      </w:r>
      <w:r>
        <w:t>was $374,990 including superannuation.</w:t>
      </w:r>
    </w:p>
    <w:p w:rsidR="0077179D" w:rsidRDefault="00FE4E72" w:rsidP="00A1109E">
      <w:pPr>
        <w:pStyle w:val="Heading1"/>
      </w:pPr>
      <w:bookmarkStart w:id="18" w:name="_Toc125113270"/>
      <w:r>
        <w:lastRenderedPageBreak/>
        <w:t>Organisational Structure</w:t>
      </w:r>
      <w:bookmarkEnd w:id="18"/>
    </w:p>
    <w:p w:rsidR="00A1109E" w:rsidRDefault="00A1109E">
      <w:r>
        <w:rPr>
          <w:noProof/>
        </w:rPr>
        <w:drawing>
          <wp:inline distT="0" distB="0" distL="0" distR="0">
            <wp:extent cx="5781660" cy="7424738"/>
            <wp:effectExtent l="0" t="0" r="0" b="5080"/>
            <wp:docPr id="174" name="Picture 174" descr="Hierarchical chart showing the organisational structure of the City.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orgchart.png"/>
                    <pic:cNvPicPr/>
                  </pic:nvPicPr>
                  <pic:blipFill>
                    <a:blip r:embed="rId55" cstate="email">
                      <a:extLst>
                        <a:ext uri="{28A0092B-C50C-407E-A947-70E740481C1C}">
                          <a14:useLocalDpi xmlns:a14="http://schemas.microsoft.com/office/drawing/2010/main"/>
                        </a:ext>
                      </a:extLst>
                    </a:blip>
                    <a:stretch>
                      <a:fillRect/>
                    </a:stretch>
                  </pic:blipFill>
                  <pic:spPr>
                    <a:xfrm>
                      <a:off x="0" y="0"/>
                      <a:ext cx="5786807" cy="7431347"/>
                    </a:xfrm>
                    <a:prstGeom prst="rect">
                      <a:avLst/>
                    </a:prstGeom>
                  </pic:spPr>
                </pic:pic>
              </a:graphicData>
            </a:graphic>
          </wp:inline>
        </w:drawing>
      </w:r>
    </w:p>
    <w:p w:rsidR="0001191E" w:rsidRDefault="0001191E">
      <w:r>
        <w:lastRenderedPageBreak/>
        <w:t>The diagram above shows the organisational structure of the City of Cockburn. This structure is described and presented below as a series of bulleted lists.</w:t>
      </w:r>
    </w:p>
    <w:p w:rsidR="0001191E" w:rsidRDefault="0001191E">
      <w:r>
        <w:t xml:space="preserve">At the top of the chart is the </w:t>
      </w:r>
      <w:r w:rsidRPr="0001191E">
        <w:t>CEO</w:t>
      </w:r>
      <w:r>
        <w:t>, with the Office of the CEO directly below, and seven divisions falling under the Office of the CEO.</w:t>
      </w:r>
    </w:p>
    <w:p w:rsidR="0001191E" w:rsidRDefault="0001191E" w:rsidP="00B656D4">
      <w:pPr>
        <w:pStyle w:val="ListParagraph"/>
        <w:numPr>
          <w:ilvl w:val="0"/>
          <w:numId w:val="3"/>
        </w:numPr>
      </w:pPr>
      <w:r w:rsidRPr="0001191E">
        <w:rPr>
          <w:b/>
        </w:rPr>
        <w:t>CEO</w:t>
      </w:r>
    </w:p>
    <w:p w:rsidR="0001191E" w:rsidRDefault="0001191E" w:rsidP="00B656D4">
      <w:pPr>
        <w:pStyle w:val="ListParagraph"/>
        <w:numPr>
          <w:ilvl w:val="1"/>
          <w:numId w:val="3"/>
        </w:numPr>
      </w:pPr>
      <w:r w:rsidRPr="0001191E">
        <w:rPr>
          <w:b/>
        </w:rPr>
        <w:t>Office of the CEO</w:t>
      </w:r>
      <w:r>
        <w:t xml:space="preserve"> (Business Unit)</w:t>
      </w:r>
    </w:p>
    <w:p w:rsidR="0001191E" w:rsidRPr="0001191E" w:rsidRDefault="0001191E" w:rsidP="00B656D4">
      <w:pPr>
        <w:pStyle w:val="ListParagraph"/>
        <w:numPr>
          <w:ilvl w:val="2"/>
          <w:numId w:val="3"/>
        </w:numPr>
      </w:pPr>
      <w:r w:rsidRPr="0001191E">
        <w:t>Governance and Strategy Division</w:t>
      </w:r>
    </w:p>
    <w:p w:rsidR="0001191E" w:rsidRDefault="0001191E" w:rsidP="00B656D4">
      <w:pPr>
        <w:pStyle w:val="ListParagraph"/>
        <w:numPr>
          <w:ilvl w:val="2"/>
          <w:numId w:val="3"/>
        </w:numPr>
      </w:pPr>
      <w:r>
        <w:t>Finance Division</w:t>
      </w:r>
    </w:p>
    <w:p w:rsidR="0001191E" w:rsidRDefault="0001191E" w:rsidP="00B656D4">
      <w:pPr>
        <w:pStyle w:val="ListParagraph"/>
        <w:numPr>
          <w:ilvl w:val="2"/>
          <w:numId w:val="3"/>
        </w:numPr>
      </w:pPr>
      <w:r>
        <w:t>Built and Natural Environment Division</w:t>
      </w:r>
    </w:p>
    <w:p w:rsidR="0001191E" w:rsidRDefault="0001191E" w:rsidP="00B656D4">
      <w:pPr>
        <w:pStyle w:val="ListParagraph"/>
        <w:numPr>
          <w:ilvl w:val="2"/>
          <w:numId w:val="3"/>
        </w:numPr>
      </w:pPr>
      <w:r>
        <w:t>Community Services Division</w:t>
      </w:r>
    </w:p>
    <w:p w:rsidR="0001191E" w:rsidRDefault="0001191E" w:rsidP="00B656D4">
      <w:pPr>
        <w:pStyle w:val="ListParagraph"/>
        <w:numPr>
          <w:ilvl w:val="2"/>
          <w:numId w:val="3"/>
        </w:numPr>
      </w:pPr>
      <w:r>
        <w:t>Operations Division</w:t>
      </w:r>
    </w:p>
    <w:p w:rsidR="0001191E" w:rsidRDefault="0001191E" w:rsidP="00B656D4">
      <w:pPr>
        <w:pStyle w:val="ListParagraph"/>
        <w:numPr>
          <w:ilvl w:val="2"/>
          <w:numId w:val="3"/>
        </w:numPr>
      </w:pPr>
      <w:r>
        <w:t>Corporate Affairs Division</w:t>
      </w:r>
    </w:p>
    <w:p w:rsidR="0001191E" w:rsidRDefault="0001191E" w:rsidP="00B656D4">
      <w:pPr>
        <w:pStyle w:val="ListParagraph"/>
        <w:numPr>
          <w:ilvl w:val="2"/>
          <w:numId w:val="3"/>
        </w:numPr>
      </w:pPr>
      <w:r>
        <w:t>People Experience and Transformation Division</w:t>
      </w:r>
    </w:p>
    <w:p w:rsidR="0001191E" w:rsidRDefault="0001191E">
      <w:r>
        <w:t xml:space="preserve">Under each of these divisions is a series of </w:t>
      </w:r>
      <w:r w:rsidR="001160DE">
        <w:t>business and service units.</w:t>
      </w:r>
    </w:p>
    <w:p w:rsidR="001160DE" w:rsidRPr="001160DE" w:rsidRDefault="001160DE" w:rsidP="00B656D4">
      <w:pPr>
        <w:pStyle w:val="ListParagraph"/>
        <w:numPr>
          <w:ilvl w:val="0"/>
          <w:numId w:val="3"/>
        </w:numPr>
        <w:rPr>
          <w:b/>
        </w:rPr>
      </w:pPr>
      <w:r w:rsidRPr="001160DE">
        <w:rPr>
          <w:b/>
        </w:rPr>
        <w:t>Governance and Strategy Division</w:t>
      </w:r>
    </w:p>
    <w:p w:rsidR="001160DE" w:rsidRDefault="001160DE" w:rsidP="00B656D4">
      <w:pPr>
        <w:pStyle w:val="ListParagraph"/>
        <w:numPr>
          <w:ilvl w:val="1"/>
          <w:numId w:val="3"/>
        </w:numPr>
      </w:pPr>
      <w:r>
        <w:t>Civic Services (Service Unit)</w:t>
      </w:r>
    </w:p>
    <w:p w:rsidR="001160DE" w:rsidRDefault="001160DE" w:rsidP="00B656D4">
      <w:pPr>
        <w:pStyle w:val="ListParagraph"/>
        <w:numPr>
          <w:ilvl w:val="1"/>
          <w:numId w:val="3"/>
        </w:numPr>
      </w:pPr>
      <w:r>
        <w:t>Strategy and Integrated Planning (Service Unit)</w:t>
      </w:r>
    </w:p>
    <w:p w:rsidR="001160DE" w:rsidRDefault="001160DE" w:rsidP="00B656D4">
      <w:pPr>
        <w:pStyle w:val="ListParagraph"/>
        <w:numPr>
          <w:ilvl w:val="1"/>
          <w:numId w:val="3"/>
        </w:numPr>
      </w:pPr>
      <w:r>
        <w:t>Legal and Compliance (Service Unit)</w:t>
      </w:r>
    </w:p>
    <w:p w:rsidR="001160DE" w:rsidRDefault="001160DE" w:rsidP="00B656D4">
      <w:pPr>
        <w:pStyle w:val="ListParagraph"/>
        <w:numPr>
          <w:ilvl w:val="0"/>
          <w:numId w:val="3"/>
        </w:numPr>
        <w:rPr>
          <w:b/>
        </w:rPr>
      </w:pPr>
      <w:r w:rsidRPr="001160DE">
        <w:rPr>
          <w:b/>
        </w:rPr>
        <w:t>Finance Division</w:t>
      </w:r>
    </w:p>
    <w:p w:rsidR="001160DE" w:rsidRPr="001160DE" w:rsidRDefault="001160DE" w:rsidP="00B656D4">
      <w:pPr>
        <w:pStyle w:val="ListParagraph"/>
        <w:numPr>
          <w:ilvl w:val="1"/>
          <w:numId w:val="3"/>
        </w:numPr>
        <w:rPr>
          <w:b/>
        </w:rPr>
      </w:pPr>
      <w:r>
        <w:rPr>
          <w:b/>
        </w:rPr>
        <w:t>Finance</w:t>
      </w:r>
      <w:r w:rsidRPr="001160DE">
        <w:t xml:space="preserve"> (Business Unit)</w:t>
      </w:r>
    </w:p>
    <w:p w:rsidR="001160DE" w:rsidRDefault="001160DE" w:rsidP="00B656D4">
      <w:pPr>
        <w:pStyle w:val="ListParagraph"/>
        <w:numPr>
          <w:ilvl w:val="2"/>
          <w:numId w:val="3"/>
        </w:numPr>
      </w:pPr>
      <w:r w:rsidRPr="001160DE">
        <w:t xml:space="preserve">Revenue </w:t>
      </w:r>
      <w:r>
        <w:t>Management (Service Unit)</w:t>
      </w:r>
    </w:p>
    <w:p w:rsidR="001160DE" w:rsidRDefault="001160DE" w:rsidP="00B656D4">
      <w:pPr>
        <w:pStyle w:val="ListParagraph"/>
        <w:numPr>
          <w:ilvl w:val="2"/>
          <w:numId w:val="3"/>
        </w:numPr>
      </w:pPr>
      <w:r>
        <w:t>Financial Accounting (Service Unit)</w:t>
      </w:r>
    </w:p>
    <w:p w:rsidR="001160DE" w:rsidRDefault="001160DE" w:rsidP="00B656D4">
      <w:pPr>
        <w:pStyle w:val="ListParagraph"/>
        <w:numPr>
          <w:ilvl w:val="2"/>
          <w:numId w:val="3"/>
        </w:numPr>
      </w:pPr>
      <w:r>
        <w:lastRenderedPageBreak/>
        <w:t>Financial Performance (Service Unit)</w:t>
      </w:r>
    </w:p>
    <w:p w:rsidR="001160DE" w:rsidRDefault="001160DE" w:rsidP="00B656D4">
      <w:pPr>
        <w:pStyle w:val="ListParagraph"/>
        <w:numPr>
          <w:ilvl w:val="1"/>
          <w:numId w:val="3"/>
        </w:numPr>
      </w:pPr>
      <w:r w:rsidRPr="001160DE">
        <w:rPr>
          <w:b/>
        </w:rPr>
        <w:t>Information and Technology</w:t>
      </w:r>
      <w:r>
        <w:t xml:space="preserve"> (Business Unit)</w:t>
      </w:r>
    </w:p>
    <w:p w:rsidR="001160DE" w:rsidRDefault="001160DE" w:rsidP="00B656D4">
      <w:pPr>
        <w:pStyle w:val="ListParagraph"/>
        <w:numPr>
          <w:ilvl w:val="2"/>
          <w:numId w:val="3"/>
        </w:numPr>
      </w:pPr>
      <w:r w:rsidRPr="001160DE">
        <w:t>Technology</w:t>
      </w:r>
      <w:r>
        <w:t xml:space="preserve"> (Service Unit)</w:t>
      </w:r>
    </w:p>
    <w:p w:rsidR="001160DE" w:rsidRDefault="001160DE" w:rsidP="00B656D4">
      <w:pPr>
        <w:pStyle w:val="ListParagraph"/>
        <w:numPr>
          <w:ilvl w:val="2"/>
          <w:numId w:val="3"/>
        </w:numPr>
      </w:pPr>
      <w:r>
        <w:t>Information Management (Service Unit)</w:t>
      </w:r>
    </w:p>
    <w:p w:rsidR="001160DE" w:rsidRDefault="001160DE" w:rsidP="00B656D4">
      <w:pPr>
        <w:pStyle w:val="ListParagraph"/>
        <w:numPr>
          <w:ilvl w:val="2"/>
          <w:numId w:val="3"/>
        </w:numPr>
      </w:pPr>
      <w:r>
        <w:t>GIS (Service Unit)</w:t>
      </w:r>
    </w:p>
    <w:p w:rsidR="001160DE" w:rsidRDefault="001160DE" w:rsidP="00B656D4">
      <w:pPr>
        <w:pStyle w:val="ListParagraph"/>
        <w:numPr>
          <w:ilvl w:val="2"/>
          <w:numId w:val="3"/>
        </w:numPr>
      </w:pPr>
      <w:r>
        <w:t>Business Systems (Service Unit)</w:t>
      </w:r>
    </w:p>
    <w:p w:rsidR="001160DE" w:rsidRDefault="001160DE" w:rsidP="00B656D4">
      <w:pPr>
        <w:pStyle w:val="ListParagraph"/>
        <w:numPr>
          <w:ilvl w:val="1"/>
          <w:numId w:val="3"/>
        </w:numPr>
      </w:pPr>
      <w:r w:rsidRPr="001160DE">
        <w:rPr>
          <w:b/>
        </w:rPr>
        <w:t>Procurement</w:t>
      </w:r>
      <w:r>
        <w:t xml:space="preserve"> (Service Unit)</w:t>
      </w:r>
    </w:p>
    <w:p w:rsidR="001160DE" w:rsidRPr="001160DE" w:rsidRDefault="001160DE" w:rsidP="00B656D4">
      <w:pPr>
        <w:pStyle w:val="ListParagraph"/>
        <w:numPr>
          <w:ilvl w:val="0"/>
          <w:numId w:val="3"/>
        </w:numPr>
      </w:pPr>
      <w:r>
        <w:rPr>
          <w:b/>
        </w:rPr>
        <w:t>Built and Natural Environment Division</w:t>
      </w:r>
    </w:p>
    <w:p w:rsidR="001160DE" w:rsidRDefault="001160DE" w:rsidP="00B656D4">
      <w:pPr>
        <w:pStyle w:val="ListParagraph"/>
        <w:numPr>
          <w:ilvl w:val="1"/>
          <w:numId w:val="3"/>
        </w:numPr>
      </w:pPr>
      <w:r w:rsidRPr="001A11C4">
        <w:rPr>
          <w:b/>
        </w:rPr>
        <w:t>Development Assessment and Compliance</w:t>
      </w:r>
      <w:r>
        <w:t xml:space="preserve"> (Business Unit)</w:t>
      </w:r>
    </w:p>
    <w:p w:rsidR="001A11C4" w:rsidRDefault="001A11C4" w:rsidP="00B656D4">
      <w:pPr>
        <w:pStyle w:val="ListParagraph"/>
        <w:numPr>
          <w:ilvl w:val="2"/>
          <w:numId w:val="3"/>
        </w:numPr>
      </w:pPr>
      <w:r w:rsidRPr="001A11C4">
        <w:t>B</w:t>
      </w:r>
      <w:r>
        <w:t>uilding Services (Service Unit)</w:t>
      </w:r>
    </w:p>
    <w:p w:rsidR="001A11C4" w:rsidRDefault="001A11C4" w:rsidP="00B656D4">
      <w:pPr>
        <w:pStyle w:val="ListParagraph"/>
        <w:numPr>
          <w:ilvl w:val="2"/>
          <w:numId w:val="3"/>
        </w:numPr>
      </w:pPr>
      <w:r>
        <w:t>Statutory Planning (Service Unit)</w:t>
      </w:r>
    </w:p>
    <w:p w:rsidR="001A11C4" w:rsidRDefault="001A11C4" w:rsidP="00B656D4">
      <w:pPr>
        <w:pStyle w:val="ListParagraph"/>
        <w:numPr>
          <w:ilvl w:val="2"/>
          <w:numId w:val="3"/>
        </w:numPr>
      </w:pPr>
      <w:r>
        <w:t>Public Health (Service Unit)</w:t>
      </w:r>
    </w:p>
    <w:p w:rsidR="001A11C4" w:rsidRDefault="001A11C4" w:rsidP="00B656D4">
      <w:pPr>
        <w:pStyle w:val="ListParagraph"/>
        <w:numPr>
          <w:ilvl w:val="2"/>
          <w:numId w:val="3"/>
        </w:numPr>
      </w:pPr>
      <w:r>
        <w:t>Subdivisional (Service Unit)</w:t>
      </w:r>
    </w:p>
    <w:p w:rsidR="001A11C4" w:rsidRDefault="001A11C4" w:rsidP="00B656D4">
      <w:pPr>
        <w:pStyle w:val="ListParagraph"/>
        <w:numPr>
          <w:ilvl w:val="1"/>
          <w:numId w:val="3"/>
        </w:numPr>
      </w:pPr>
      <w:r w:rsidRPr="001A11C4">
        <w:rPr>
          <w:b/>
        </w:rPr>
        <w:t>Planning</w:t>
      </w:r>
      <w:r>
        <w:t xml:space="preserve"> (Business Unit)</w:t>
      </w:r>
    </w:p>
    <w:p w:rsidR="001A11C4" w:rsidRDefault="001A11C4" w:rsidP="00B656D4">
      <w:pPr>
        <w:pStyle w:val="ListParagraph"/>
        <w:numPr>
          <w:ilvl w:val="2"/>
          <w:numId w:val="3"/>
        </w:numPr>
      </w:pPr>
      <w:r w:rsidRPr="001A11C4">
        <w:t>T</w:t>
      </w:r>
      <w:r>
        <w:t>ransport and Traffic (Service Unit)</w:t>
      </w:r>
    </w:p>
    <w:p w:rsidR="001A11C4" w:rsidRDefault="001A11C4" w:rsidP="00B656D4">
      <w:pPr>
        <w:pStyle w:val="ListParagraph"/>
        <w:numPr>
          <w:ilvl w:val="2"/>
          <w:numId w:val="3"/>
        </w:numPr>
      </w:pPr>
      <w:r>
        <w:t>Strategic Planning (Service Unit)</w:t>
      </w:r>
    </w:p>
    <w:p w:rsidR="001A11C4" w:rsidRDefault="001A11C4" w:rsidP="00B656D4">
      <w:pPr>
        <w:pStyle w:val="ListParagraph"/>
        <w:numPr>
          <w:ilvl w:val="2"/>
          <w:numId w:val="3"/>
        </w:numPr>
      </w:pPr>
      <w:r>
        <w:t>Community Planning (Service Unit)</w:t>
      </w:r>
    </w:p>
    <w:p w:rsidR="001A11C4" w:rsidRDefault="001A11C4" w:rsidP="00B656D4">
      <w:pPr>
        <w:pStyle w:val="ListParagraph"/>
        <w:numPr>
          <w:ilvl w:val="1"/>
          <w:numId w:val="3"/>
        </w:numPr>
      </w:pPr>
      <w:r w:rsidRPr="001A11C4">
        <w:rPr>
          <w:b/>
        </w:rPr>
        <w:t>Sustainability and Environment</w:t>
      </w:r>
      <w:r>
        <w:t xml:space="preserve"> (Business Unit)</w:t>
      </w:r>
    </w:p>
    <w:p w:rsidR="001A11C4" w:rsidRDefault="001A11C4" w:rsidP="00B656D4">
      <w:pPr>
        <w:pStyle w:val="ListParagraph"/>
        <w:numPr>
          <w:ilvl w:val="2"/>
          <w:numId w:val="3"/>
        </w:numPr>
      </w:pPr>
      <w:r w:rsidRPr="001A11C4">
        <w:t>S</w:t>
      </w:r>
      <w:r>
        <w:t>ustainability and Climate Change (Service Unit)</w:t>
      </w:r>
    </w:p>
    <w:p w:rsidR="001A11C4" w:rsidRDefault="001A11C4" w:rsidP="00B656D4">
      <w:pPr>
        <w:pStyle w:val="ListParagraph"/>
        <w:numPr>
          <w:ilvl w:val="2"/>
          <w:numId w:val="3"/>
        </w:numPr>
      </w:pPr>
      <w:r>
        <w:t>Environment Management, Policy and Planning (Service Unit)</w:t>
      </w:r>
    </w:p>
    <w:p w:rsidR="001A11C4" w:rsidRDefault="001A11C4" w:rsidP="00B656D4">
      <w:pPr>
        <w:pStyle w:val="ListParagraph"/>
        <w:numPr>
          <w:ilvl w:val="2"/>
          <w:numId w:val="3"/>
        </w:numPr>
      </w:pPr>
      <w:r>
        <w:t>Coastal Management and Planning (Service Unit)</w:t>
      </w:r>
    </w:p>
    <w:p w:rsidR="001A11C4" w:rsidRDefault="001A11C4" w:rsidP="00B656D4">
      <w:pPr>
        <w:pStyle w:val="ListParagraph"/>
        <w:numPr>
          <w:ilvl w:val="0"/>
          <w:numId w:val="3"/>
        </w:numPr>
        <w:rPr>
          <w:b/>
        </w:rPr>
      </w:pPr>
      <w:r w:rsidRPr="001A11C4">
        <w:rPr>
          <w:b/>
        </w:rPr>
        <w:lastRenderedPageBreak/>
        <w:t>Community Services Division</w:t>
      </w:r>
    </w:p>
    <w:p w:rsidR="001A11C4" w:rsidRPr="001A11C4" w:rsidRDefault="001A11C4" w:rsidP="00B656D4">
      <w:pPr>
        <w:pStyle w:val="ListParagraph"/>
        <w:numPr>
          <w:ilvl w:val="1"/>
          <w:numId w:val="3"/>
        </w:numPr>
        <w:rPr>
          <w:b/>
        </w:rPr>
      </w:pPr>
      <w:r>
        <w:rPr>
          <w:b/>
        </w:rPr>
        <w:t xml:space="preserve">Library and Cultural Services </w:t>
      </w:r>
      <w:r>
        <w:t>(Business Unit)</w:t>
      </w:r>
    </w:p>
    <w:p w:rsidR="001A11C4" w:rsidRDefault="001A11C4" w:rsidP="00B656D4">
      <w:pPr>
        <w:pStyle w:val="ListParagraph"/>
        <w:numPr>
          <w:ilvl w:val="2"/>
          <w:numId w:val="3"/>
        </w:numPr>
      </w:pPr>
      <w:r w:rsidRPr="001A11C4">
        <w:t>Lifelong</w:t>
      </w:r>
      <w:r>
        <w:t xml:space="preserve"> Learning (Service Unit)</w:t>
      </w:r>
    </w:p>
    <w:p w:rsidR="001A11C4" w:rsidRDefault="001A11C4" w:rsidP="00B656D4">
      <w:pPr>
        <w:pStyle w:val="ListParagraph"/>
        <w:numPr>
          <w:ilvl w:val="2"/>
          <w:numId w:val="3"/>
        </w:numPr>
      </w:pPr>
      <w:r>
        <w:t>Library Digital Services and Customer Experience (Service Unit)</w:t>
      </w:r>
    </w:p>
    <w:p w:rsidR="001A11C4" w:rsidRDefault="001A11C4" w:rsidP="00B656D4">
      <w:pPr>
        <w:pStyle w:val="ListParagraph"/>
        <w:numPr>
          <w:ilvl w:val="2"/>
          <w:numId w:val="3"/>
        </w:numPr>
      </w:pPr>
      <w:r>
        <w:t>Branch Libraries (Service Unit)</w:t>
      </w:r>
    </w:p>
    <w:p w:rsidR="001A11C4" w:rsidRDefault="001A11C4" w:rsidP="00B656D4">
      <w:pPr>
        <w:pStyle w:val="ListParagraph"/>
        <w:numPr>
          <w:ilvl w:val="2"/>
          <w:numId w:val="3"/>
        </w:numPr>
      </w:pPr>
      <w:r>
        <w:t>Cultural Services (Service Unit)</w:t>
      </w:r>
    </w:p>
    <w:p w:rsidR="001A11C4" w:rsidRDefault="001A11C4" w:rsidP="00B656D4">
      <w:pPr>
        <w:pStyle w:val="ListParagraph"/>
        <w:numPr>
          <w:ilvl w:val="1"/>
          <w:numId w:val="3"/>
        </w:numPr>
      </w:pPr>
      <w:r w:rsidRPr="001A11C4">
        <w:rPr>
          <w:b/>
        </w:rPr>
        <w:t>Recreation Infrastructure and Services</w:t>
      </w:r>
      <w:r>
        <w:t xml:space="preserve"> (Business Unit)</w:t>
      </w:r>
    </w:p>
    <w:p w:rsidR="001A11C4" w:rsidRDefault="001A11C4" w:rsidP="00B656D4">
      <w:pPr>
        <w:pStyle w:val="ListParagraph"/>
        <w:numPr>
          <w:ilvl w:val="2"/>
          <w:numId w:val="3"/>
        </w:numPr>
      </w:pPr>
      <w:r w:rsidRPr="001A11C4">
        <w:t>Re</w:t>
      </w:r>
      <w:r>
        <w:t>creation Services (Service Unit)</w:t>
      </w:r>
    </w:p>
    <w:p w:rsidR="001A11C4" w:rsidRDefault="001A11C4" w:rsidP="00B656D4">
      <w:pPr>
        <w:pStyle w:val="ListParagraph"/>
        <w:numPr>
          <w:ilvl w:val="2"/>
          <w:numId w:val="3"/>
        </w:numPr>
      </w:pPr>
      <w:r>
        <w:t>Cockburn ARC (Service Unit)</w:t>
      </w:r>
    </w:p>
    <w:p w:rsidR="001A11C4" w:rsidRDefault="001A11C4" w:rsidP="00B656D4">
      <w:pPr>
        <w:pStyle w:val="ListParagraph"/>
        <w:numPr>
          <w:ilvl w:val="2"/>
          <w:numId w:val="3"/>
        </w:numPr>
      </w:pPr>
      <w:r>
        <w:t>Port Coogee Marina (Service Unit)</w:t>
      </w:r>
    </w:p>
    <w:p w:rsidR="001A11C4" w:rsidRDefault="001A11C4" w:rsidP="00B656D4">
      <w:pPr>
        <w:pStyle w:val="ListParagraph"/>
        <w:numPr>
          <w:ilvl w:val="1"/>
          <w:numId w:val="3"/>
        </w:numPr>
      </w:pPr>
      <w:r w:rsidRPr="001A11C4">
        <w:rPr>
          <w:b/>
        </w:rPr>
        <w:t>Community Development and Services</w:t>
      </w:r>
      <w:r>
        <w:t xml:space="preserve"> (Business Unit)</w:t>
      </w:r>
    </w:p>
    <w:p w:rsidR="001A11C4" w:rsidRDefault="001A11C4" w:rsidP="00B656D4">
      <w:pPr>
        <w:pStyle w:val="ListParagraph"/>
        <w:numPr>
          <w:ilvl w:val="2"/>
          <w:numId w:val="3"/>
        </w:numPr>
      </w:pPr>
      <w:r>
        <w:t>Seniors Services (Service Unit)</w:t>
      </w:r>
    </w:p>
    <w:p w:rsidR="001A11C4" w:rsidRDefault="001A11C4" w:rsidP="00B656D4">
      <w:pPr>
        <w:pStyle w:val="ListParagraph"/>
        <w:numPr>
          <w:ilvl w:val="2"/>
          <w:numId w:val="3"/>
        </w:numPr>
      </w:pPr>
      <w:r>
        <w:t>Cockburn Care (Service Unit)</w:t>
      </w:r>
    </w:p>
    <w:p w:rsidR="001A11C4" w:rsidRDefault="001A11C4" w:rsidP="00B656D4">
      <w:pPr>
        <w:pStyle w:val="ListParagraph"/>
        <w:numPr>
          <w:ilvl w:val="2"/>
          <w:numId w:val="3"/>
        </w:numPr>
      </w:pPr>
      <w:r>
        <w:t>Childcare Services (Service Unit)</w:t>
      </w:r>
    </w:p>
    <w:p w:rsidR="001A11C4" w:rsidRDefault="001A11C4" w:rsidP="00B656D4">
      <w:pPr>
        <w:pStyle w:val="ListParagraph"/>
        <w:numPr>
          <w:ilvl w:val="2"/>
          <w:numId w:val="3"/>
        </w:numPr>
      </w:pPr>
      <w:r>
        <w:t>Family and Community Development (Service Unit)</w:t>
      </w:r>
    </w:p>
    <w:p w:rsidR="001A11C4" w:rsidRDefault="001A11C4" w:rsidP="00B656D4">
      <w:pPr>
        <w:pStyle w:val="ListParagraph"/>
        <w:numPr>
          <w:ilvl w:val="2"/>
          <w:numId w:val="3"/>
        </w:numPr>
      </w:pPr>
      <w:r>
        <w:t>Youth Services (Service Unit)</w:t>
      </w:r>
    </w:p>
    <w:p w:rsidR="001A11C4" w:rsidRDefault="001A11C4" w:rsidP="00B656D4">
      <w:pPr>
        <w:pStyle w:val="ListParagraph"/>
        <w:numPr>
          <w:ilvl w:val="2"/>
          <w:numId w:val="3"/>
        </w:numPr>
      </w:pPr>
      <w:r>
        <w:t>Community Grants (Service Unit)</w:t>
      </w:r>
    </w:p>
    <w:p w:rsidR="001A11C4" w:rsidRDefault="001A11C4" w:rsidP="00B656D4">
      <w:pPr>
        <w:pStyle w:val="ListParagraph"/>
        <w:numPr>
          <w:ilvl w:val="1"/>
          <w:numId w:val="3"/>
        </w:numPr>
      </w:pPr>
      <w:r w:rsidRPr="001A11C4">
        <w:rPr>
          <w:b/>
        </w:rPr>
        <w:t>Community Safety and Ranger Services</w:t>
      </w:r>
      <w:r>
        <w:t xml:space="preserve"> (Business Unit)</w:t>
      </w:r>
    </w:p>
    <w:p w:rsidR="001A11C4" w:rsidRDefault="001A11C4" w:rsidP="00B656D4">
      <w:pPr>
        <w:pStyle w:val="ListParagraph"/>
        <w:numPr>
          <w:ilvl w:val="2"/>
          <w:numId w:val="3"/>
        </w:numPr>
      </w:pPr>
      <w:r w:rsidRPr="001A11C4">
        <w:t>Service Support</w:t>
      </w:r>
      <w:r>
        <w:t xml:space="preserve"> (Service Unit)</w:t>
      </w:r>
    </w:p>
    <w:p w:rsidR="001A11C4" w:rsidRDefault="001A11C4" w:rsidP="00B656D4">
      <w:pPr>
        <w:pStyle w:val="ListParagraph"/>
        <w:numPr>
          <w:ilvl w:val="2"/>
          <w:numId w:val="3"/>
        </w:numPr>
      </w:pPr>
      <w:r>
        <w:t>Ranger Services (Service Unit)</w:t>
      </w:r>
    </w:p>
    <w:p w:rsidR="001A11C4" w:rsidRDefault="001A11C4" w:rsidP="00B656D4">
      <w:pPr>
        <w:pStyle w:val="ListParagraph"/>
        <w:numPr>
          <w:ilvl w:val="2"/>
          <w:numId w:val="3"/>
        </w:numPr>
      </w:pPr>
      <w:r>
        <w:t>Safer City (Service Unit)</w:t>
      </w:r>
    </w:p>
    <w:p w:rsidR="001A11C4" w:rsidRDefault="001A11C4" w:rsidP="00B656D4">
      <w:pPr>
        <w:pStyle w:val="ListParagraph"/>
        <w:numPr>
          <w:ilvl w:val="2"/>
          <w:numId w:val="3"/>
        </w:numPr>
      </w:pPr>
      <w:r>
        <w:lastRenderedPageBreak/>
        <w:t>CoSafe (Service Unit)</w:t>
      </w:r>
    </w:p>
    <w:p w:rsidR="001A11C4" w:rsidRDefault="001A11C4" w:rsidP="00B656D4">
      <w:pPr>
        <w:pStyle w:val="ListParagraph"/>
        <w:numPr>
          <w:ilvl w:val="2"/>
          <w:numId w:val="3"/>
        </w:numPr>
      </w:pPr>
      <w:r>
        <w:t>Fire and Emergency Management (Service Unit)</w:t>
      </w:r>
    </w:p>
    <w:p w:rsidR="001A11C4" w:rsidRDefault="001A11C4" w:rsidP="00B656D4">
      <w:pPr>
        <w:pStyle w:val="ListParagraph"/>
        <w:numPr>
          <w:ilvl w:val="2"/>
          <w:numId w:val="3"/>
        </w:numPr>
      </w:pPr>
      <w:r>
        <w:t>Parking Operations (Service Unit)</w:t>
      </w:r>
    </w:p>
    <w:p w:rsidR="001A11C4" w:rsidRDefault="001A11C4" w:rsidP="00B656D4">
      <w:pPr>
        <w:pStyle w:val="ListParagraph"/>
        <w:numPr>
          <w:ilvl w:val="0"/>
          <w:numId w:val="3"/>
        </w:numPr>
        <w:rPr>
          <w:b/>
        </w:rPr>
      </w:pPr>
      <w:r w:rsidRPr="001A11C4">
        <w:rPr>
          <w:b/>
        </w:rPr>
        <w:t>Operations Division</w:t>
      </w:r>
    </w:p>
    <w:p w:rsidR="001A11C4" w:rsidRPr="001A11C4" w:rsidRDefault="001A11C4" w:rsidP="00B656D4">
      <w:pPr>
        <w:pStyle w:val="ListParagraph"/>
        <w:numPr>
          <w:ilvl w:val="1"/>
          <w:numId w:val="3"/>
        </w:numPr>
        <w:rPr>
          <w:b/>
        </w:rPr>
      </w:pPr>
      <w:r>
        <w:rPr>
          <w:b/>
        </w:rPr>
        <w:t xml:space="preserve">Operations and Maintenance </w:t>
      </w:r>
      <w:r>
        <w:t>(Business Unit)</w:t>
      </w:r>
    </w:p>
    <w:p w:rsidR="001A11C4" w:rsidRDefault="001A11C4" w:rsidP="00B656D4">
      <w:pPr>
        <w:pStyle w:val="ListParagraph"/>
        <w:numPr>
          <w:ilvl w:val="2"/>
          <w:numId w:val="3"/>
        </w:numPr>
      </w:pPr>
      <w:r>
        <w:t>Environment, Parks and Streetscapes (Service Unit)</w:t>
      </w:r>
    </w:p>
    <w:p w:rsidR="001A11C4" w:rsidRDefault="001A11C4" w:rsidP="00B656D4">
      <w:pPr>
        <w:pStyle w:val="ListParagraph"/>
        <w:numPr>
          <w:ilvl w:val="2"/>
          <w:numId w:val="3"/>
        </w:numPr>
      </w:pPr>
      <w:r>
        <w:t>Civil Infrastructure (Service Unit)</w:t>
      </w:r>
    </w:p>
    <w:p w:rsidR="001A11C4" w:rsidRDefault="001A11C4" w:rsidP="00B656D4">
      <w:pPr>
        <w:pStyle w:val="ListParagraph"/>
        <w:numPr>
          <w:ilvl w:val="2"/>
          <w:numId w:val="3"/>
        </w:numPr>
      </w:pPr>
      <w:r>
        <w:t>Fleet Management (Service Unit)</w:t>
      </w:r>
    </w:p>
    <w:p w:rsidR="001A11C4" w:rsidRDefault="001A11C4" w:rsidP="00B656D4">
      <w:pPr>
        <w:pStyle w:val="ListParagraph"/>
        <w:numPr>
          <w:ilvl w:val="2"/>
          <w:numId w:val="3"/>
        </w:numPr>
      </w:pPr>
      <w:r>
        <w:t>Waste Services (Service Unit)</w:t>
      </w:r>
    </w:p>
    <w:p w:rsidR="001A11C4" w:rsidRDefault="00C959DD" w:rsidP="00B656D4">
      <w:pPr>
        <w:pStyle w:val="ListParagraph"/>
        <w:numPr>
          <w:ilvl w:val="1"/>
          <w:numId w:val="3"/>
        </w:numPr>
      </w:pPr>
      <w:r w:rsidRPr="00C959DD">
        <w:rPr>
          <w:b/>
        </w:rPr>
        <w:t>Projects</w:t>
      </w:r>
      <w:r>
        <w:t xml:space="preserve"> (Business Unit)</w:t>
      </w:r>
    </w:p>
    <w:p w:rsidR="00C959DD" w:rsidRDefault="00C959DD" w:rsidP="00B656D4">
      <w:pPr>
        <w:pStyle w:val="ListParagraph"/>
        <w:numPr>
          <w:ilvl w:val="2"/>
          <w:numId w:val="3"/>
        </w:numPr>
      </w:pPr>
      <w:r w:rsidRPr="00C959DD">
        <w:t>Civil</w:t>
      </w:r>
      <w:r>
        <w:t xml:space="preserve"> Projects (Service Unit)</w:t>
      </w:r>
    </w:p>
    <w:p w:rsidR="00C959DD" w:rsidRDefault="00C959DD" w:rsidP="00B656D4">
      <w:pPr>
        <w:pStyle w:val="ListParagraph"/>
        <w:numPr>
          <w:ilvl w:val="2"/>
          <w:numId w:val="3"/>
        </w:numPr>
      </w:pPr>
      <w:r>
        <w:t>Building and Security Projects (Service Unit)</w:t>
      </w:r>
    </w:p>
    <w:p w:rsidR="00C959DD" w:rsidRDefault="00C959DD" w:rsidP="00B656D4">
      <w:pPr>
        <w:pStyle w:val="ListParagraph"/>
        <w:numPr>
          <w:ilvl w:val="2"/>
          <w:numId w:val="3"/>
        </w:numPr>
      </w:pPr>
      <w:r>
        <w:t>Landscape and Coastal Projects (Service Unit)</w:t>
      </w:r>
    </w:p>
    <w:p w:rsidR="00C959DD" w:rsidRDefault="00C959DD" w:rsidP="00B656D4">
      <w:pPr>
        <w:pStyle w:val="ListParagraph"/>
        <w:numPr>
          <w:ilvl w:val="2"/>
          <w:numId w:val="3"/>
        </w:numPr>
      </w:pPr>
      <w:r>
        <w:t>Project Management Office (PMO) (Service Unit)</w:t>
      </w:r>
    </w:p>
    <w:p w:rsidR="00C959DD" w:rsidRDefault="00C959DD" w:rsidP="00B656D4">
      <w:pPr>
        <w:pStyle w:val="ListParagraph"/>
        <w:numPr>
          <w:ilvl w:val="1"/>
          <w:numId w:val="3"/>
        </w:numPr>
      </w:pPr>
      <w:r w:rsidRPr="00C959DD">
        <w:rPr>
          <w:b/>
        </w:rPr>
        <w:t>Property and Assets</w:t>
      </w:r>
      <w:r>
        <w:t xml:space="preserve"> (Service Unit)</w:t>
      </w:r>
    </w:p>
    <w:p w:rsidR="00C959DD" w:rsidRDefault="00C959DD" w:rsidP="00B656D4">
      <w:pPr>
        <w:pStyle w:val="ListParagraph"/>
        <w:numPr>
          <w:ilvl w:val="2"/>
          <w:numId w:val="3"/>
        </w:numPr>
      </w:pPr>
      <w:r>
        <w:t>Land and Leasing (Service Unit)</w:t>
      </w:r>
    </w:p>
    <w:p w:rsidR="00C959DD" w:rsidRDefault="00C959DD" w:rsidP="00B656D4">
      <w:pPr>
        <w:pStyle w:val="ListParagraph"/>
        <w:numPr>
          <w:ilvl w:val="2"/>
          <w:numId w:val="3"/>
        </w:numPr>
      </w:pPr>
      <w:r>
        <w:t>City Facilities (Service Unit)</w:t>
      </w:r>
    </w:p>
    <w:p w:rsidR="00C959DD" w:rsidRDefault="00C959DD" w:rsidP="00B656D4">
      <w:pPr>
        <w:pStyle w:val="ListParagraph"/>
        <w:numPr>
          <w:ilvl w:val="2"/>
          <w:numId w:val="3"/>
        </w:numPr>
      </w:pPr>
      <w:r>
        <w:t>Asset Management (Service Unit)</w:t>
      </w:r>
    </w:p>
    <w:p w:rsidR="00C959DD" w:rsidRDefault="00C959DD" w:rsidP="00B656D4">
      <w:pPr>
        <w:pStyle w:val="ListParagraph"/>
        <w:numPr>
          <w:ilvl w:val="0"/>
          <w:numId w:val="3"/>
        </w:numPr>
        <w:rPr>
          <w:b/>
        </w:rPr>
      </w:pPr>
      <w:r w:rsidRPr="00C959DD">
        <w:rPr>
          <w:b/>
        </w:rPr>
        <w:t>Corporate Affairs Division</w:t>
      </w:r>
    </w:p>
    <w:p w:rsidR="00C959DD" w:rsidRDefault="00C959DD" w:rsidP="00B656D4">
      <w:pPr>
        <w:pStyle w:val="ListParagraph"/>
        <w:numPr>
          <w:ilvl w:val="1"/>
          <w:numId w:val="3"/>
        </w:numPr>
      </w:pPr>
      <w:r w:rsidRPr="00C959DD">
        <w:t>A</w:t>
      </w:r>
      <w:r>
        <w:t>dvocacy and Engagement (Service Unit)</w:t>
      </w:r>
    </w:p>
    <w:p w:rsidR="00C959DD" w:rsidRDefault="00C959DD" w:rsidP="00B656D4">
      <w:pPr>
        <w:pStyle w:val="ListParagraph"/>
        <w:numPr>
          <w:ilvl w:val="1"/>
          <w:numId w:val="3"/>
        </w:numPr>
      </w:pPr>
      <w:r>
        <w:t>Communications and Marketing (Service Unit)</w:t>
      </w:r>
    </w:p>
    <w:p w:rsidR="00C959DD" w:rsidRDefault="00C959DD" w:rsidP="00B656D4">
      <w:pPr>
        <w:pStyle w:val="ListParagraph"/>
        <w:numPr>
          <w:ilvl w:val="1"/>
          <w:numId w:val="3"/>
        </w:numPr>
      </w:pPr>
      <w:r>
        <w:lastRenderedPageBreak/>
        <w:t>Customer Experience (Service Unit)</w:t>
      </w:r>
    </w:p>
    <w:p w:rsidR="00C959DD" w:rsidRDefault="00C959DD" w:rsidP="00B656D4">
      <w:pPr>
        <w:pStyle w:val="ListParagraph"/>
        <w:numPr>
          <w:ilvl w:val="1"/>
          <w:numId w:val="3"/>
        </w:numPr>
      </w:pPr>
      <w:r>
        <w:t>Business and Economic Development (Service Unit)</w:t>
      </w:r>
    </w:p>
    <w:p w:rsidR="00C959DD" w:rsidRPr="00C959DD" w:rsidRDefault="00C959DD" w:rsidP="00B656D4">
      <w:pPr>
        <w:pStyle w:val="ListParagraph"/>
        <w:numPr>
          <w:ilvl w:val="0"/>
          <w:numId w:val="3"/>
        </w:numPr>
        <w:rPr>
          <w:b/>
        </w:rPr>
      </w:pPr>
      <w:r w:rsidRPr="00C959DD">
        <w:rPr>
          <w:b/>
        </w:rPr>
        <w:t>People Experience and Transformation Division</w:t>
      </w:r>
    </w:p>
    <w:p w:rsidR="00C959DD" w:rsidRDefault="00C959DD" w:rsidP="00B656D4">
      <w:pPr>
        <w:pStyle w:val="ListParagraph"/>
        <w:numPr>
          <w:ilvl w:val="1"/>
          <w:numId w:val="3"/>
        </w:numPr>
      </w:pPr>
      <w:r>
        <w:t>People Experience (Service Unit)</w:t>
      </w:r>
    </w:p>
    <w:p w:rsidR="00C959DD" w:rsidRDefault="00C959DD" w:rsidP="00B656D4">
      <w:pPr>
        <w:pStyle w:val="ListParagraph"/>
        <w:numPr>
          <w:ilvl w:val="1"/>
          <w:numId w:val="3"/>
        </w:numPr>
      </w:pPr>
      <w:r>
        <w:t>Workplace Health and Safety (Service Unit)</w:t>
      </w:r>
    </w:p>
    <w:p w:rsidR="00C959DD" w:rsidRPr="00C959DD" w:rsidRDefault="00C959DD" w:rsidP="00B656D4">
      <w:pPr>
        <w:pStyle w:val="ListParagraph"/>
        <w:numPr>
          <w:ilvl w:val="1"/>
          <w:numId w:val="3"/>
        </w:numPr>
      </w:pPr>
      <w:r>
        <w:t>Culture and Organisational Development (Service Unit)</w:t>
      </w:r>
    </w:p>
    <w:p w:rsidR="0087230B" w:rsidRPr="0087230B" w:rsidRDefault="0087230B" w:rsidP="0087230B">
      <w:r>
        <w:br w:type="page"/>
      </w:r>
    </w:p>
    <w:p w:rsidR="0077179D" w:rsidRDefault="00FE4E72" w:rsidP="00432ADC">
      <w:pPr>
        <w:pStyle w:val="Heading1"/>
      </w:pPr>
      <w:bookmarkStart w:id="19" w:name="_Toc125113271"/>
      <w:r>
        <w:lastRenderedPageBreak/>
        <w:t>Awards and Achievements</w:t>
      </w:r>
      <w:bookmarkEnd w:id="19"/>
    </w:p>
    <w:tbl>
      <w:tblPr>
        <w:tblStyle w:val="TableGrid"/>
        <w:tblW w:w="0" w:type="auto"/>
        <w:tblLook w:val="04A0" w:firstRow="1" w:lastRow="0" w:firstColumn="1" w:lastColumn="0" w:noHBand="0" w:noVBand="1"/>
        <w:tblDescription w:val="Table listing awards and achievements."/>
      </w:tblPr>
      <w:tblGrid>
        <w:gridCol w:w="3964"/>
        <w:gridCol w:w="5386"/>
      </w:tblGrid>
      <w:tr w:rsidR="00432ADC" w:rsidTr="00432ADC">
        <w:trPr>
          <w:cantSplit/>
          <w:tblHeader/>
        </w:trPr>
        <w:tc>
          <w:tcPr>
            <w:tcW w:w="3964" w:type="dxa"/>
            <w:shd w:val="clear" w:color="auto" w:fill="DEEAF6" w:themeFill="accent5" w:themeFillTint="33"/>
          </w:tcPr>
          <w:p w:rsidR="00432ADC" w:rsidRPr="00432ADC" w:rsidRDefault="00432ADC" w:rsidP="00432ADC">
            <w:pPr>
              <w:rPr>
                <w:b/>
              </w:rPr>
            </w:pPr>
            <w:bookmarkStart w:id="20" w:name="RowTitle_AwardsAchievements"/>
            <w:bookmarkEnd w:id="20"/>
            <w:r w:rsidRPr="00432ADC">
              <w:rPr>
                <w:b/>
              </w:rPr>
              <w:t>Award or Agency</w:t>
            </w:r>
          </w:p>
        </w:tc>
        <w:tc>
          <w:tcPr>
            <w:tcW w:w="5386" w:type="dxa"/>
            <w:shd w:val="clear" w:color="auto" w:fill="DEEAF6" w:themeFill="accent5" w:themeFillTint="33"/>
          </w:tcPr>
          <w:p w:rsidR="00432ADC" w:rsidRPr="00432ADC" w:rsidRDefault="00432ADC" w:rsidP="00432ADC">
            <w:pPr>
              <w:rPr>
                <w:b/>
              </w:rPr>
            </w:pPr>
            <w:r w:rsidRPr="00432ADC">
              <w:rPr>
                <w:b/>
              </w:rPr>
              <w:t>Place and Category</w:t>
            </w:r>
          </w:p>
        </w:tc>
      </w:tr>
      <w:tr w:rsidR="00432ADC" w:rsidTr="00432ADC">
        <w:trPr>
          <w:cantSplit/>
        </w:trPr>
        <w:tc>
          <w:tcPr>
            <w:tcW w:w="3964" w:type="dxa"/>
          </w:tcPr>
          <w:p w:rsidR="00432ADC" w:rsidRDefault="00432ADC" w:rsidP="00432ADC">
            <w:r>
              <w:t>IAP2 Australasia Core Values Awards</w:t>
            </w:r>
          </w:p>
        </w:tc>
        <w:tc>
          <w:tcPr>
            <w:tcW w:w="5386" w:type="dxa"/>
          </w:tcPr>
          <w:p w:rsidR="00432ADC" w:rsidRDefault="00432ADC" w:rsidP="00432ADC">
            <w:r>
              <w:t>Winner, Climate Change Strategy Engagement</w:t>
            </w:r>
          </w:p>
        </w:tc>
      </w:tr>
      <w:tr w:rsidR="00432ADC" w:rsidTr="00432ADC">
        <w:trPr>
          <w:cantSplit/>
        </w:trPr>
        <w:tc>
          <w:tcPr>
            <w:tcW w:w="3964" w:type="dxa"/>
          </w:tcPr>
          <w:p w:rsidR="00432ADC" w:rsidRDefault="00432ADC" w:rsidP="00432ADC">
            <w:r>
              <w:t>LG Professionals WA</w:t>
            </w:r>
          </w:p>
        </w:tc>
        <w:tc>
          <w:tcPr>
            <w:tcW w:w="5386" w:type="dxa"/>
          </w:tcPr>
          <w:p w:rsidR="00432ADC" w:rsidRDefault="00432ADC" w:rsidP="00432ADC">
            <w:r>
              <w:t>Excellence Awards, Winner, Environment and Sustainability, 2021</w:t>
            </w:r>
          </w:p>
        </w:tc>
      </w:tr>
      <w:tr w:rsidR="00432ADC" w:rsidTr="00432ADC">
        <w:trPr>
          <w:cantSplit/>
        </w:trPr>
        <w:tc>
          <w:tcPr>
            <w:tcW w:w="3964" w:type="dxa"/>
          </w:tcPr>
          <w:p w:rsidR="00432ADC" w:rsidRDefault="00432ADC" w:rsidP="00432ADC">
            <w:r>
              <w:t>Australian Swim School Association</w:t>
            </w:r>
          </w:p>
        </w:tc>
        <w:tc>
          <w:tcPr>
            <w:tcW w:w="5386" w:type="dxa"/>
          </w:tcPr>
          <w:p w:rsidR="00432ADC" w:rsidRDefault="00432ADC" w:rsidP="00432ADC">
            <w:r>
              <w:t>Cockburn ARC Swim ARCademy - Safer Swimmer Award (Highly Commended)</w:t>
            </w:r>
          </w:p>
        </w:tc>
      </w:tr>
      <w:tr w:rsidR="00432ADC" w:rsidTr="00432ADC">
        <w:trPr>
          <w:cantSplit/>
        </w:trPr>
        <w:tc>
          <w:tcPr>
            <w:tcW w:w="3964" w:type="dxa"/>
          </w:tcPr>
          <w:p w:rsidR="00432ADC" w:rsidRDefault="00432ADC" w:rsidP="00432ADC">
            <w:r>
              <w:t>Austswim WA</w:t>
            </w:r>
          </w:p>
        </w:tc>
        <w:tc>
          <w:tcPr>
            <w:tcW w:w="5386" w:type="dxa"/>
          </w:tcPr>
          <w:p w:rsidR="00432ADC" w:rsidRDefault="00432ADC" w:rsidP="00432ADC">
            <w:r w:rsidRPr="00432ADC">
              <w:t>Cockburn ARC Swim ARCademy - Austswim School of Excellence</w:t>
            </w:r>
          </w:p>
        </w:tc>
      </w:tr>
      <w:tr w:rsidR="00432ADC" w:rsidTr="00432ADC">
        <w:trPr>
          <w:cantSplit/>
        </w:trPr>
        <w:tc>
          <w:tcPr>
            <w:tcW w:w="3964" w:type="dxa"/>
          </w:tcPr>
          <w:p w:rsidR="00432ADC" w:rsidRDefault="00432ADC" w:rsidP="00432ADC">
            <w:r>
              <w:t>Water Corporation</w:t>
            </w:r>
          </w:p>
        </w:tc>
        <w:tc>
          <w:tcPr>
            <w:tcW w:w="5386" w:type="dxa"/>
          </w:tcPr>
          <w:p w:rsidR="00432ADC" w:rsidRPr="00432ADC" w:rsidRDefault="00432ADC" w:rsidP="00432ADC">
            <w:r>
              <w:t>Cockburn ARC - Gold Waterwise Award</w:t>
            </w:r>
          </w:p>
        </w:tc>
      </w:tr>
      <w:tr w:rsidR="00432ADC" w:rsidTr="00432ADC">
        <w:trPr>
          <w:cantSplit/>
        </w:trPr>
        <w:tc>
          <w:tcPr>
            <w:tcW w:w="3964" w:type="dxa"/>
          </w:tcPr>
          <w:p w:rsidR="00432ADC" w:rsidRDefault="00432ADC" w:rsidP="00432ADC">
            <w:r>
              <w:t>Aquatic and Recreation Institute Awards</w:t>
            </w:r>
          </w:p>
        </w:tc>
        <w:tc>
          <w:tcPr>
            <w:tcW w:w="5386" w:type="dxa"/>
          </w:tcPr>
          <w:p w:rsidR="00432ADC" w:rsidRDefault="00432ADC" w:rsidP="00432ADC">
            <w:r>
              <w:t>Natalie Chua - Lifeguard of the Year</w:t>
            </w:r>
          </w:p>
        </w:tc>
      </w:tr>
      <w:tr w:rsidR="00432ADC" w:rsidTr="00432ADC">
        <w:trPr>
          <w:cantSplit/>
        </w:trPr>
        <w:tc>
          <w:tcPr>
            <w:tcW w:w="3964" w:type="dxa"/>
          </w:tcPr>
          <w:p w:rsidR="00432ADC" w:rsidRDefault="00432ADC" w:rsidP="00432ADC">
            <w:r>
              <w:t>Aquatic and Recreation Institute Awards</w:t>
            </w:r>
          </w:p>
        </w:tc>
        <w:tc>
          <w:tcPr>
            <w:tcW w:w="5386" w:type="dxa"/>
          </w:tcPr>
          <w:p w:rsidR="00432ADC" w:rsidRDefault="00432ADC" w:rsidP="00432ADC">
            <w:r>
              <w:t>Jordan Jupp - Runner-up Emerging Leader of the Year (Highly Commended)</w:t>
            </w:r>
          </w:p>
        </w:tc>
      </w:tr>
      <w:tr w:rsidR="00432ADC" w:rsidTr="00432ADC">
        <w:trPr>
          <w:cantSplit/>
        </w:trPr>
        <w:tc>
          <w:tcPr>
            <w:tcW w:w="3964" w:type="dxa"/>
          </w:tcPr>
          <w:p w:rsidR="00432ADC" w:rsidRDefault="00432ADC" w:rsidP="00432ADC">
            <w:r>
              <w:t>Environmental Health Association (WA) State Conference student with the highest level of academic achievement</w:t>
            </w:r>
          </w:p>
        </w:tc>
        <w:tc>
          <w:tcPr>
            <w:tcW w:w="5386" w:type="dxa"/>
          </w:tcPr>
          <w:p w:rsidR="00432ADC" w:rsidRDefault="00432ADC" w:rsidP="00432ADC">
            <w:r>
              <w:t>Gold medal awarded to City of Cockburn, Environmental Health Officer Hannah Lethbridge having successfully completed the Bachelor of Science (Environmental Health) course at ECU, concurrently with working full-time at the City</w:t>
            </w:r>
          </w:p>
        </w:tc>
      </w:tr>
      <w:tr w:rsidR="00432ADC" w:rsidTr="00432ADC">
        <w:trPr>
          <w:cantSplit/>
        </w:trPr>
        <w:tc>
          <w:tcPr>
            <w:tcW w:w="3964" w:type="dxa"/>
          </w:tcPr>
          <w:p w:rsidR="00432ADC" w:rsidRDefault="00432ADC" w:rsidP="00432ADC">
            <w:r>
              <w:t>Public Health Advocacy Institute’s Local Government Policy Awards (Children, Environment, Health)</w:t>
            </w:r>
          </w:p>
        </w:tc>
        <w:tc>
          <w:tcPr>
            <w:tcW w:w="5386" w:type="dxa"/>
          </w:tcPr>
          <w:p w:rsidR="00432ADC" w:rsidRDefault="00432ADC" w:rsidP="00432ADC">
            <w:r>
              <w:t>Diversity, Inclusion or Multicultural Child and Young Persons - Joint Commendable: Multisensory Storytime</w:t>
            </w:r>
          </w:p>
        </w:tc>
      </w:tr>
      <w:tr w:rsidR="005833EF" w:rsidTr="00432ADC">
        <w:trPr>
          <w:cantSplit/>
        </w:trPr>
        <w:tc>
          <w:tcPr>
            <w:tcW w:w="3964" w:type="dxa"/>
          </w:tcPr>
          <w:p w:rsidR="005833EF" w:rsidRDefault="005833EF" w:rsidP="00432ADC">
            <w:r>
              <w:lastRenderedPageBreak/>
              <w:t>Public Health Advocacy Institute’s Local Government Policy Awards (Children, Environment, Health)</w:t>
            </w:r>
          </w:p>
        </w:tc>
        <w:tc>
          <w:tcPr>
            <w:tcW w:w="5386" w:type="dxa"/>
          </w:tcPr>
          <w:p w:rsidR="005833EF" w:rsidRDefault="005833EF" w:rsidP="00432ADC">
            <w:r>
              <w:t>Mental Health and Wellbeing for Children and Young People - Commendable: Youth Mental Health Mural Project</w:t>
            </w:r>
          </w:p>
        </w:tc>
      </w:tr>
      <w:tr w:rsidR="005833EF" w:rsidTr="00432ADC">
        <w:trPr>
          <w:cantSplit/>
        </w:trPr>
        <w:tc>
          <w:tcPr>
            <w:tcW w:w="3964" w:type="dxa"/>
          </w:tcPr>
          <w:p w:rsidR="005833EF" w:rsidRDefault="005833EF" w:rsidP="00432ADC">
            <w:r>
              <w:t>Public Health Advocacy Institute’s Local Government Policy Awards (Children, Environment, Health)</w:t>
            </w:r>
          </w:p>
        </w:tc>
        <w:tc>
          <w:tcPr>
            <w:tcW w:w="5386" w:type="dxa"/>
          </w:tcPr>
          <w:p w:rsidR="005833EF" w:rsidRDefault="005833EF" w:rsidP="00432ADC">
            <w:r>
              <w:t>Promoting Healthy Behaviours for Children and Young People - Joint Commendable: Healthy Eating Initiatives.</w:t>
            </w:r>
          </w:p>
        </w:tc>
      </w:tr>
    </w:tbl>
    <w:p w:rsidR="0087230B" w:rsidRDefault="0087230B" w:rsidP="0087230B"/>
    <w:p w:rsidR="005833EF" w:rsidRDefault="0042049D" w:rsidP="005833EF">
      <w:r w:rsidRPr="0042049D">
        <w:rPr>
          <w:noProof/>
        </w:rPr>
        <w:drawing>
          <wp:inline distT="0" distB="0" distL="0" distR="0">
            <wp:extent cx="3386455" cy="1400175"/>
            <wp:effectExtent l="76200" t="76200" r="137795" b="142875"/>
            <wp:docPr id="51" name="Picture 51" descr="Cockburn ARC staff and members of the executive team stand in front of a swimming pool with the Gold Waterwise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3386455" cy="140017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sidR="005833EF">
        <w:br/>
      </w:r>
      <w:r w:rsidR="005833EF" w:rsidRPr="005833EF">
        <w:rPr>
          <w:b/>
          <w:color w:val="003054"/>
        </w:rPr>
        <w:t>Cockburn ARC - Gold Waterwise Award:</w:t>
      </w:r>
      <w:r w:rsidR="005833EF" w:rsidRPr="005833EF">
        <w:rPr>
          <w:color w:val="003054"/>
        </w:rPr>
        <w:t xml:space="preserve"> (</w:t>
      </w:r>
      <w:r w:rsidR="005833EF">
        <w:rPr>
          <w:color w:val="003054"/>
        </w:rPr>
        <w:t xml:space="preserve">from </w:t>
      </w:r>
      <w:r w:rsidR="005833EF" w:rsidRPr="005833EF">
        <w:rPr>
          <w:color w:val="003054"/>
        </w:rPr>
        <w:t>L</w:t>
      </w:r>
      <w:r w:rsidR="005833EF">
        <w:rPr>
          <w:color w:val="003054"/>
        </w:rPr>
        <w:t xml:space="preserve">eft to </w:t>
      </w:r>
      <w:r w:rsidR="005833EF" w:rsidRPr="005833EF">
        <w:rPr>
          <w:color w:val="003054"/>
        </w:rPr>
        <w:t>R</w:t>
      </w:r>
      <w:r w:rsidR="005833EF">
        <w:rPr>
          <w:color w:val="003054"/>
        </w:rPr>
        <w:t>ight</w:t>
      </w:r>
      <w:r w:rsidR="005833EF" w:rsidRPr="005833EF">
        <w:rPr>
          <w:color w:val="003054"/>
        </w:rPr>
        <w:t>) Toby McCready Cockburn ARC Manager, Gail Bowman Chief Community Services, and Cockburn ARC staff: Truman Lynch Operations Supervisor, Sarah Jayne Westberg Infrastructure &amp; Operations Coordinator, David Holloway Facility Supervisor - May 2022</w:t>
      </w:r>
      <w:r w:rsidR="005833EF">
        <w:rPr>
          <w:color w:val="003054"/>
        </w:rPr>
        <w:t>.</w:t>
      </w:r>
    </w:p>
    <w:p w:rsidR="0042049D" w:rsidRDefault="005833EF" w:rsidP="0042049D">
      <w:pPr>
        <w:rPr>
          <w:color w:val="003054"/>
        </w:rPr>
      </w:pPr>
      <w:r w:rsidRPr="005833EF">
        <w:rPr>
          <w:noProof/>
        </w:rPr>
        <w:drawing>
          <wp:inline distT="0" distB="0" distL="0" distR="0">
            <wp:extent cx="1386205" cy="1476375"/>
            <wp:effectExtent l="76200" t="76200" r="137795" b="142875"/>
            <wp:docPr id="176" name="Picture 176" descr="Tony Brun and Bronwen Clark at the National Growth Areas Alliance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386205" cy="147637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Pr="005833EF">
        <w:rPr>
          <w:b/>
          <w:color w:val="003054"/>
        </w:rPr>
        <w:t xml:space="preserve">National Growth Areas Alliance Awards: </w:t>
      </w:r>
      <w:r w:rsidRPr="005833EF">
        <w:rPr>
          <w:color w:val="003054"/>
        </w:rPr>
        <w:t>Tony Brun CEO and Bronwen Clark National Growth Areas Alliance Executive Officer - March 2022.</w:t>
      </w:r>
      <w:r w:rsidR="0042049D">
        <w:rPr>
          <w:color w:val="003054"/>
        </w:rPr>
        <w:t xml:space="preserve"> </w:t>
      </w:r>
    </w:p>
    <w:p w:rsidR="0042049D" w:rsidRDefault="0087230B" w:rsidP="0042049D">
      <w:pPr>
        <w:rPr>
          <w:b/>
          <w:color w:val="003054"/>
        </w:rPr>
      </w:pPr>
      <w:r w:rsidRPr="005833EF">
        <w:rPr>
          <w:noProof/>
        </w:rPr>
        <w:lastRenderedPageBreak/>
        <w:drawing>
          <wp:inline distT="0" distB="0" distL="0" distR="0" wp14:anchorId="538C69D3" wp14:editId="4CC496D3">
            <wp:extent cx="1995805" cy="1485900"/>
            <wp:effectExtent l="76200" t="76200" r="137795" b="133350"/>
            <wp:docPr id="49" name="Picture 49" descr="Jennifer Harrison, Tony Brun and Jamie Parry at the Renewable Energ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995805" cy="148590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Pr>
          <w:b/>
          <w:color w:val="003054"/>
        </w:rPr>
        <w:br/>
      </w:r>
      <w:r w:rsidR="0042049D" w:rsidRPr="005833EF">
        <w:rPr>
          <w:b/>
          <w:color w:val="003054"/>
        </w:rPr>
        <w:t>Renewable Energy Awards:</w:t>
      </w:r>
      <w:r w:rsidR="0042049D" w:rsidRPr="005833EF">
        <w:rPr>
          <w:color w:val="003054"/>
        </w:rPr>
        <w:t xml:space="preserve"> (from Left to Right) Jennifer Harrison Sustainability Officer, Tony Brun CEO and Jamie Parry Local Government Professionals WA - November 2021.</w:t>
      </w:r>
      <w:r w:rsidR="0042049D">
        <w:rPr>
          <w:color w:val="003054"/>
        </w:rPr>
        <w:t xml:space="preserve"> </w:t>
      </w:r>
    </w:p>
    <w:p w:rsidR="0042049D" w:rsidRDefault="0087230B" w:rsidP="0042049D">
      <w:pPr>
        <w:rPr>
          <w:color w:val="003054"/>
        </w:rPr>
      </w:pPr>
      <w:r w:rsidRPr="005833EF">
        <w:rPr>
          <w:noProof/>
        </w:rPr>
        <w:drawing>
          <wp:inline distT="0" distB="0" distL="0" distR="0" wp14:anchorId="0260DD05" wp14:editId="590BB4B9">
            <wp:extent cx="1386205" cy="1743075"/>
            <wp:effectExtent l="76200" t="76200" r="137795" b="142875"/>
            <wp:docPr id="50" name="Picture 50" descr="Natalie Chua and Jordan Jupp in front of an indoor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386205" cy="174307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Pr>
          <w:b/>
          <w:color w:val="003054"/>
        </w:rPr>
        <w:br/>
      </w:r>
      <w:r w:rsidR="0042049D" w:rsidRPr="005833EF">
        <w:rPr>
          <w:b/>
          <w:color w:val="003054"/>
        </w:rPr>
        <w:t>Austswim WA - Winner and Runner up:</w:t>
      </w:r>
      <w:r w:rsidR="0042049D" w:rsidRPr="005833EF">
        <w:rPr>
          <w:color w:val="003054"/>
        </w:rPr>
        <w:t xml:space="preserve"> Natalie Chua Lifeguard of the Year and Jordan Jupp Runner-up Emerging Leader of the Year - June 2022.</w:t>
      </w:r>
    </w:p>
    <w:p w:rsidR="0042049D" w:rsidRDefault="0042049D">
      <w:pPr>
        <w:spacing w:before="0" w:after="160" w:line="259" w:lineRule="auto"/>
      </w:pPr>
      <w:r>
        <w:br w:type="page"/>
      </w:r>
    </w:p>
    <w:p w:rsidR="0077179D" w:rsidRDefault="00FE4E72" w:rsidP="005833EF">
      <w:pPr>
        <w:pStyle w:val="Heading1"/>
      </w:pPr>
      <w:bookmarkStart w:id="21" w:name="_Toc125113272"/>
      <w:r>
        <w:lastRenderedPageBreak/>
        <w:t>City Performance for the 2021-2022 Financial Year</w:t>
      </w:r>
      <w:bookmarkEnd w:id="21"/>
    </w:p>
    <w:p w:rsidR="0077179D" w:rsidRDefault="00FE4E72" w:rsidP="00316680">
      <w:r w:rsidRPr="00316680">
        <w:t>The City measures performance against the key community outcomes outlined in the Strategic Community Plan and by tracking progress of the priority projects outlined in the Corporate Business Plan (CBP). This section outlines the City’s performance against each community outcome for the 2021-2022 financial year.</w:t>
      </w:r>
    </w:p>
    <w:p w:rsidR="00316680" w:rsidRPr="00316680" w:rsidRDefault="00316680" w:rsidP="00B656D4">
      <w:pPr>
        <w:pStyle w:val="Heading2"/>
        <w:numPr>
          <w:ilvl w:val="0"/>
          <w:numId w:val="4"/>
        </w:numPr>
        <w:rPr>
          <w:color w:val="0077C8"/>
        </w:rPr>
      </w:pPr>
      <w:r w:rsidRPr="00316680">
        <w:rPr>
          <w:color w:val="0077C8"/>
        </w:rPr>
        <w:t>Local Economy</w:t>
      </w:r>
    </w:p>
    <w:p w:rsidR="00316680" w:rsidRDefault="00FE4E72" w:rsidP="00B656D4">
      <w:pPr>
        <w:pStyle w:val="ListParagraph"/>
        <w:numPr>
          <w:ilvl w:val="1"/>
          <w:numId w:val="5"/>
        </w:numPr>
      </w:pPr>
      <w:r w:rsidRPr="00316680">
        <w:t>Increased investment, economic growth, and local employment</w:t>
      </w:r>
    </w:p>
    <w:p w:rsidR="00316680" w:rsidRDefault="00FE4E72" w:rsidP="00B656D4">
      <w:pPr>
        <w:pStyle w:val="ListParagraph"/>
        <w:numPr>
          <w:ilvl w:val="2"/>
          <w:numId w:val="5"/>
        </w:numPr>
      </w:pPr>
      <w:r w:rsidRPr="00316680">
        <w:t>Annual estimated value of issued development applications (DAs):</w:t>
      </w:r>
    </w:p>
    <w:p w:rsidR="00316680" w:rsidRPr="005F37C3" w:rsidRDefault="00FE4E72" w:rsidP="00316680">
      <w:pPr>
        <w:pStyle w:val="ListParagraph"/>
        <w:ind w:left="2160"/>
        <w:rPr>
          <w:color w:val="0077C8"/>
        </w:rPr>
      </w:pPr>
      <w:r w:rsidRPr="005F37C3">
        <w:rPr>
          <w:color w:val="0077C8"/>
        </w:rPr>
        <w:t xml:space="preserve">2020-2021: </w:t>
      </w:r>
      <w:r w:rsidRPr="005F37C3">
        <w:rPr>
          <w:b/>
          <w:color w:val="0077C8"/>
        </w:rPr>
        <w:t>$265 Million</w:t>
      </w:r>
      <w:r w:rsidR="00316680" w:rsidRPr="005F37C3">
        <w:rPr>
          <w:color w:val="0077C8"/>
        </w:rPr>
        <w:t xml:space="preserve">, </w:t>
      </w:r>
      <w:r w:rsidRPr="005F37C3">
        <w:rPr>
          <w:color w:val="0077C8"/>
        </w:rPr>
        <w:t xml:space="preserve">2021-2022: </w:t>
      </w:r>
      <w:r w:rsidRPr="005F37C3">
        <w:rPr>
          <w:b/>
          <w:color w:val="0077C8"/>
        </w:rPr>
        <w:t>$315 Million</w:t>
      </w:r>
    </w:p>
    <w:p w:rsidR="00316680" w:rsidRDefault="00FE4E72" w:rsidP="00B656D4">
      <w:pPr>
        <w:pStyle w:val="ListParagraph"/>
        <w:numPr>
          <w:ilvl w:val="2"/>
          <w:numId w:val="5"/>
        </w:numPr>
      </w:pPr>
      <w:r w:rsidRPr="00316680">
        <w:t>Number of new local jobs generated</w:t>
      </w:r>
      <w:r w:rsidR="00316680">
        <w:t xml:space="preserve">: </w:t>
      </w:r>
      <w:r w:rsidRPr="00316680">
        <w:t>Measure currently under review</w:t>
      </w:r>
    </w:p>
    <w:p w:rsidR="00316680" w:rsidRDefault="00FE4E72" w:rsidP="00B656D4">
      <w:pPr>
        <w:pStyle w:val="ListParagraph"/>
        <w:numPr>
          <w:ilvl w:val="1"/>
          <w:numId w:val="5"/>
        </w:numPr>
      </w:pPr>
      <w:r w:rsidRPr="00316680">
        <w:t>Thriving local commercial centres, businesses and tourism industry</w:t>
      </w:r>
    </w:p>
    <w:p w:rsidR="00316680" w:rsidRDefault="00FE4E72" w:rsidP="00B656D4">
      <w:pPr>
        <w:pStyle w:val="ListParagraph"/>
        <w:numPr>
          <w:ilvl w:val="2"/>
          <w:numId w:val="5"/>
        </w:numPr>
      </w:pPr>
      <w:r w:rsidRPr="00316680">
        <w:t>Improved satisfaction with efforts to support and retain existing businesses</w:t>
      </w:r>
      <w:r w:rsidR="00316680">
        <w:t>:</w:t>
      </w:r>
    </w:p>
    <w:p w:rsidR="00316680" w:rsidRPr="005F37C3" w:rsidRDefault="00FE4E72" w:rsidP="00316680">
      <w:pPr>
        <w:pStyle w:val="ListParagraph"/>
        <w:ind w:left="2160"/>
        <w:rPr>
          <w:color w:val="0077C8"/>
        </w:rPr>
      </w:pPr>
      <w:r w:rsidRPr="005F37C3">
        <w:rPr>
          <w:color w:val="0077C8"/>
        </w:rPr>
        <w:t xml:space="preserve">2020-2021 Score: </w:t>
      </w:r>
      <w:r w:rsidRPr="005F37C3">
        <w:rPr>
          <w:b/>
          <w:color w:val="0077C8"/>
        </w:rPr>
        <w:t>57</w:t>
      </w:r>
      <w:r w:rsidR="00316680" w:rsidRPr="005F37C3">
        <w:rPr>
          <w:color w:val="0077C8"/>
        </w:rPr>
        <w:t xml:space="preserve">, </w:t>
      </w:r>
      <w:r w:rsidRPr="005F37C3">
        <w:rPr>
          <w:color w:val="0077C8"/>
        </w:rPr>
        <w:t xml:space="preserve">2021-2022 Score: </w:t>
      </w:r>
      <w:r w:rsidRPr="005F37C3">
        <w:rPr>
          <w:b/>
          <w:color w:val="0077C8"/>
        </w:rPr>
        <w:t>57</w:t>
      </w:r>
    </w:p>
    <w:p w:rsidR="00316680" w:rsidRDefault="00FE4E72" w:rsidP="00B656D4">
      <w:pPr>
        <w:pStyle w:val="ListParagraph"/>
        <w:numPr>
          <w:ilvl w:val="1"/>
          <w:numId w:val="5"/>
        </w:numPr>
      </w:pPr>
      <w:r w:rsidRPr="00316680">
        <w:t>A City that is ‘easy to do business with’</w:t>
      </w:r>
    </w:p>
    <w:p w:rsidR="00316680" w:rsidRDefault="00FE4E72" w:rsidP="00B656D4">
      <w:pPr>
        <w:pStyle w:val="ListParagraph"/>
        <w:numPr>
          <w:ilvl w:val="2"/>
          <w:numId w:val="5"/>
        </w:numPr>
      </w:pPr>
      <w:r w:rsidRPr="00316680">
        <w:t>Improved satisfaction with the ease of doing business in the City</w:t>
      </w:r>
      <w:r w:rsidR="00316680">
        <w:t>:</w:t>
      </w:r>
    </w:p>
    <w:p w:rsidR="0077179D" w:rsidRPr="005F37C3" w:rsidRDefault="00FE4E72" w:rsidP="00316680">
      <w:pPr>
        <w:pStyle w:val="ListParagraph"/>
        <w:ind w:left="2160"/>
        <w:rPr>
          <w:color w:val="0077C8"/>
        </w:rPr>
      </w:pPr>
      <w:r w:rsidRPr="005F37C3">
        <w:rPr>
          <w:color w:val="0077C8"/>
        </w:rPr>
        <w:t xml:space="preserve">2018-2019 Score: </w:t>
      </w:r>
      <w:r w:rsidRPr="005F37C3">
        <w:rPr>
          <w:b/>
          <w:color w:val="0077C8"/>
        </w:rPr>
        <w:t>60</w:t>
      </w:r>
      <w:r w:rsidR="00316680" w:rsidRPr="005F37C3">
        <w:rPr>
          <w:color w:val="0077C8"/>
        </w:rPr>
        <w:t xml:space="preserve">, </w:t>
      </w:r>
      <w:r w:rsidRPr="005F37C3">
        <w:rPr>
          <w:color w:val="0077C8"/>
        </w:rPr>
        <w:t xml:space="preserve">2020-2021 Score: </w:t>
      </w:r>
      <w:r w:rsidRPr="005F37C3">
        <w:rPr>
          <w:b/>
          <w:color w:val="0077C8"/>
        </w:rPr>
        <w:t>58</w:t>
      </w:r>
    </w:p>
    <w:p w:rsidR="0077179D" w:rsidRPr="00316680" w:rsidRDefault="00FE4E72" w:rsidP="00316680">
      <w:pPr>
        <w:pStyle w:val="Heading3"/>
      </w:pPr>
      <w:r w:rsidRPr="00316680">
        <w:t>FY 2021-2022 CBP KPIs</w:t>
      </w:r>
    </w:p>
    <w:tbl>
      <w:tblPr>
        <w:tblStyle w:val="TableGrid"/>
        <w:tblW w:w="0" w:type="auto"/>
        <w:tblLook w:val="04A0" w:firstRow="1" w:lastRow="0" w:firstColumn="1" w:lastColumn="0" w:noHBand="0" w:noVBand="1"/>
        <w:tblDescription w:val="Table showing the status of key projects outlined in the Corporate Business Plan."/>
      </w:tblPr>
      <w:tblGrid>
        <w:gridCol w:w="1177"/>
        <w:gridCol w:w="6335"/>
        <w:gridCol w:w="1838"/>
      </w:tblGrid>
      <w:tr w:rsidR="00316680" w:rsidRPr="00A22405" w:rsidTr="005E44E5">
        <w:trPr>
          <w:cantSplit/>
          <w:tblHeader/>
        </w:trPr>
        <w:tc>
          <w:tcPr>
            <w:tcW w:w="1177" w:type="dxa"/>
            <w:shd w:val="clear" w:color="auto" w:fill="DEEAF6" w:themeFill="accent5" w:themeFillTint="33"/>
          </w:tcPr>
          <w:p w:rsidR="00316680" w:rsidRPr="00A22405" w:rsidRDefault="00A22405" w:rsidP="00A22405">
            <w:pPr>
              <w:rPr>
                <w:b/>
              </w:rPr>
            </w:pPr>
            <w:bookmarkStart w:id="22" w:name="RowTitle_LocalEconomyProjects"/>
            <w:bookmarkEnd w:id="22"/>
            <w:r w:rsidRPr="00A22405">
              <w:rPr>
                <w:b/>
              </w:rPr>
              <w:t>Strategy</w:t>
            </w:r>
          </w:p>
        </w:tc>
        <w:tc>
          <w:tcPr>
            <w:tcW w:w="6335" w:type="dxa"/>
            <w:shd w:val="clear" w:color="auto" w:fill="DEEAF6" w:themeFill="accent5" w:themeFillTint="33"/>
          </w:tcPr>
          <w:p w:rsidR="00316680" w:rsidRPr="00A22405" w:rsidRDefault="00A22405" w:rsidP="00A22405">
            <w:pPr>
              <w:rPr>
                <w:b/>
              </w:rPr>
            </w:pPr>
            <w:r w:rsidRPr="00A22405">
              <w:rPr>
                <w:b/>
              </w:rPr>
              <w:t>Project</w:t>
            </w:r>
          </w:p>
        </w:tc>
        <w:tc>
          <w:tcPr>
            <w:tcW w:w="1838" w:type="dxa"/>
            <w:shd w:val="clear" w:color="auto" w:fill="DEEAF6" w:themeFill="accent5" w:themeFillTint="33"/>
          </w:tcPr>
          <w:p w:rsidR="00316680" w:rsidRPr="00A22405" w:rsidRDefault="00A22405" w:rsidP="00A22405">
            <w:pPr>
              <w:rPr>
                <w:b/>
              </w:rPr>
            </w:pPr>
            <w:r w:rsidRPr="00A22405">
              <w:rPr>
                <w:b/>
              </w:rPr>
              <w:t>Status</w:t>
            </w:r>
          </w:p>
        </w:tc>
      </w:tr>
      <w:tr w:rsidR="00A22405" w:rsidRPr="00A22405" w:rsidTr="005E44E5">
        <w:trPr>
          <w:cantSplit/>
        </w:trPr>
        <w:tc>
          <w:tcPr>
            <w:tcW w:w="1177" w:type="dxa"/>
          </w:tcPr>
          <w:p w:rsidR="00A22405" w:rsidRPr="00A22405" w:rsidRDefault="00A22405" w:rsidP="00A22405">
            <w:r w:rsidRPr="00A22405">
              <w:t>1.1</w:t>
            </w:r>
          </w:p>
        </w:tc>
        <w:tc>
          <w:tcPr>
            <w:tcW w:w="6335" w:type="dxa"/>
          </w:tcPr>
          <w:p w:rsidR="00A22405" w:rsidRPr="00A22405" w:rsidRDefault="00A22405" w:rsidP="00A22405">
            <w:r w:rsidRPr="00A22405">
              <w:t>Develop the Economic Development Framework and Action Plan</w:t>
            </w:r>
          </w:p>
        </w:tc>
        <w:tc>
          <w:tcPr>
            <w:tcW w:w="1838" w:type="dxa"/>
          </w:tcPr>
          <w:p w:rsidR="00A22405" w:rsidRPr="00A22405" w:rsidRDefault="00A22405" w:rsidP="00A22405">
            <w:r w:rsidRPr="00A22405">
              <w:t xml:space="preserve">Completed </w:t>
            </w:r>
          </w:p>
        </w:tc>
      </w:tr>
      <w:tr w:rsidR="00A22405" w:rsidRPr="00A22405" w:rsidTr="005E44E5">
        <w:trPr>
          <w:cantSplit/>
        </w:trPr>
        <w:tc>
          <w:tcPr>
            <w:tcW w:w="1177" w:type="dxa"/>
          </w:tcPr>
          <w:p w:rsidR="00A22405" w:rsidRPr="00A22405" w:rsidRDefault="00A22405" w:rsidP="00A22405">
            <w:r w:rsidRPr="00A22405">
              <w:lastRenderedPageBreak/>
              <w:t>1.1</w:t>
            </w:r>
          </w:p>
        </w:tc>
        <w:tc>
          <w:tcPr>
            <w:tcW w:w="6335" w:type="dxa"/>
          </w:tcPr>
          <w:p w:rsidR="00A22405" w:rsidRPr="00A22405" w:rsidRDefault="00A22405" w:rsidP="00A22405">
            <w:r w:rsidRPr="00A22405">
              <w:t>Review and update the Local Commercial and Activity Centres Strategy 2011</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Pr="00A22405" w:rsidRDefault="00A22405" w:rsidP="00A22405">
            <w:r w:rsidRPr="00A22405">
              <w:t>1.1</w:t>
            </w:r>
          </w:p>
        </w:tc>
        <w:tc>
          <w:tcPr>
            <w:tcW w:w="6335" w:type="dxa"/>
          </w:tcPr>
          <w:p w:rsidR="00A22405" w:rsidRPr="00A22405" w:rsidRDefault="00A22405" w:rsidP="00A22405">
            <w:r w:rsidRPr="00A22405">
              <w:t>Strategic research and partnerships focused on new investments</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Pr="00A22405" w:rsidRDefault="00A22405" w:rsidP="00A22405">
            <w:r w:rsidRPr="00A22405">
              <w:t>1.1</w:t>
            </w:r>
          </w:p>
        </w:tc>
        <w:tc>
          <w:tcPr>
            <w:tcW w:w="6335" w:type="dxa"/>
          </w:tcPr>
          <w:p w:rsidR="00A22405" w:rsidRPr="00A22405" w:rsidRDefault="00A22405" w:rsidP="00A22405">
            <w:r w:rsidRPr="00A22405">
              <w:t>Progress planning and advocacy to support development of Latitude 32 and the Australian Marine Complex</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Pr="00A22405" w:rsidRDefault="00A22405" w:rsidP="00A22405">
            <w:r w:rsidRPr="00A22405">
              <w:t>1.1</w:t>
            </w:r>
          </w:p>
        </w:tc>
        <w:tc>
          <w:tcPr>
            <w:tcW w:w="6335" w:type="dxa"/>
          </w:tcPr>
          <w:p w:rsidR="00A22405" w:rsidRPr="00A22405" w:rsidRDefault="00A22405" w:rsidP="00A22405">
            <w:r w:rsidRPr="00A22405">
              <w:t>Provision of new economic development area to support the Economic Development Framework</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Pr="00A22405" w:rsidRDefault="00A22405" w:rsidP="00A22405">
            <w:r>
              <w:t>1.1</w:t>
            </w:r>
          </w:p>
        </w:tc>
        <w:tc>
          <w:tcPr>
            <w:tcW w:w="6335" w:type="dxa"/>
          </w:tcPr>
          <w:p w:rsidR="00A22405" w:rsidRPr="00A22405" w:rsidRDefault="00A22405" w:rsidP="00A22405">
            <w:r w:rsidRPr="00A22405">
              <w:t>Prepare an infrastructure and funding advocacy plan that underpins economic and growth strategic priorities for Cockburn</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Default="00A22405" w:rsidP="00A22405">
            <w:r>
              <w:t>1.1</w:t>
            </w:r>
          </w:p>
        </w:tc>
        <w:tc>
          <w:tcPr>
            <w:tcW w:w="6335" w:type="dxa"/>
          </w:tcPr>
          <w:p w:rsidR="00A22405" w:rsidRPr="00A22405" w:rsidRDefault="00A22405" w:rsidP="00A22405">
            <w:r w:rsidRPr="00A22405">
              <w:t>Work with Southwest Group, innovators, community and industry to explore</w:t>
            </w:r>
            <w:r>
              <w:t xml:space="preserve"> </w:t>
            </w:r>
            <w:r w:rsidRPr="00A22405">
              <w:t>development of clusters, innovation and co-working hubs</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Default="00A22405" w:rsidP="00A22405">
            <w:r>
              <w:t>1.1</w:t>
            </w:r>
          </w:p>
        </w:tc>
        <w:tc>
          <w:tcPr>
            <w:tcW w:w="6335" w:type="dxa"/>
          </w:tcPr>
          <w:p w:rsidR="00A22405" w:rsidRPr="00A22405" w:rsidRDefault="00A22405" w:rsidP="00A22405">
            <w:r>
              <w:t>Leverage off national defence programs to position Cockburn as the destination of choice for investment</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Default="00A22405" w:rsidP="00A22405">
            <w:r>
              <w:t>1.2</w:t>
            </w:r>
          </w:p>
        </w:tc>
        <w:tc>
          <w:tcPr>
            <w:tcW w:w="6335" w:type="dxa"/>
          </w:tcPr>
          <w:p w:rsidR="00A22405" w:rsidRDefault="00A22405" w:rsidP="00A22405">
            <w:r>
              <w:t>Support buying local through policies and practices</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Default="00A22405" w:rsidP="00A22405">
            <w:r>
              <w:t>1.2</w:t>
            </w:r>
          </w:p>
        </w:tc>
        <w:tc>
          <w:tcPr>
            <w:tcW w:w="6335" w:type="dxa"/>
          </w:tcPr>
          <w:p w:rsidR="00A22405" w:rsidRDefault="00A22405" w:rsidP="00A22405">
            <w:r>
              <w:t>Deliver grants to support Economic Development Policy and Guidelines</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Default="00A22405" w:rsidP="00A22405">
            <w:r>
              <w:t>1.2</w:t>
            </w:r>
          </w:p>
        </w:tc>
        <w:tc>
          <w:tcPr>
            <w:tcW w:w="6335" w:type="dxa"/>
          </w:tcPr>
          <w:p w:rsidR="00A22405" w:rsidRDefault="00A22405" w:rsidP="00A22405">
            <w:r>
              <w:t>Embed economic development principles into the Grants and Donations Sponsorship program</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Default="00A22405" w:rsidP="00A22405">
            <w:r>
              <w:t>1.2</w:t>
            </w:r>
          </w:p>
        </w:tc>
        <w:tc>
          <w:tcPr>
            <w:tcW w:w="6335" w:type="dxa"/>
          </w:tcPr>
          <w:p w:rsidR="00A22405" w:rsidRDefault="00A22405" w:rsidP="00A22405">
            <w:r>
              <w:t>Advocate for education and training opportunities to support business and industry</w:t>
            </w:r>
          </w:p>
        </w:tc>
        <w:tc>
          <w:tcPr>
            <w:tcW w:w="1838" w:type="dxa"/>
            <w:shd w:val="clear" w:color="auto" w:fill="E2EFD9" w:themeFill="accent6" w:themeFillTint="33"/>
          </w:tcPr>
          <w:p w:rsidR="00A22405" w:rsidRPr="00A22405" w:rsidRDefault="00A22405" w:rsidP="00A22405">
            <w:r w:rsidRPr="00A22405">
              <w:t>Completed</w:t>
            </w:r>
          </w:p>
        </w:tc>
      </w:tr>
      <w:tr w:rsidR="00A22405" w:rsidRPr="00A22405" w:rsidTr="005E44E5">
        <w:trPr>
          <w:cantSplit/>
        </w:trPr>
        <w:tc>
          <w:tcPr>
            <w:tcW w:w="1177" w:type="dxa"/>
          </w:tcPr>
          <w:p w:rsidR="00A22405" w:rsidRDefault="00A22405" w:rsidP="00A22405">
            <w:r>
              <w:lastRenderedPageBreak/>
              <w:t>1.2</w:t>
            </w:r>
          </w:p>
        </w:tc>
        <w:tc>
          <w:tcPr>
            <w:tcW w:w="6335" w:type="dxa"/>
          </w:tcPr>
          <w:p w:rsidR="00A22405" w:rsidRDefault="00A22405" w:rsidP="00A22405">
            <w:r>
              <w:t>Promote programs to build innovation skills and pathways</w:t>
            </w:r>
          </w:p>
        </w:tc>
        <w:tc>
          <w:tcPr>
            <w:tcW w:w="1838" w:type="dxa"/>
            <w:shd w:val="clear" w:color="auto" w:fill="E2EFD9" w:themeFill="accent6" w:themeFillTint="33"/>
          </w:tcPr>
          <w:p w:rsidR="00A22405" w:rsidRPr="00A22405" w:rsidRDefault="00A22405" w:rsidP="00A22405">
            <w:r w:rsidRPr="00A22405">
              <w:t>Completed</w:t>
            </w:r>
          </w:p>
        </w:tc>
      </w:tr>
      <w:tr w:rsidR="005E44E5" w:rsidRPr="00A22405" w:rsidTr="005E44E5">
        <w:trPr>
          <w:cantSplit/>
        </w:trPr>
        <w:tc>
          <w:tcPr>
            <w:tcW w:w="1177" w:type="dxa"/>
          </w:tcPr>
          <w:p w:rsidR="005E44E5" w:rsidRDefault="005E44E5" w:rsidP="005E44E5">
            <w:r>
              <w:t>1.2</w:t>
            </w:r>
          </w:p>
        </w:tc>
        <w:tc>
          <w:tcPr>
            <w:tcW w:w="6335" w:type="dxa"/>
          </w:tcPr>
          <w:p w:rsidR="005E44E5" w:rsidRDefault="005E44E5" w:rsidP="005E44E5">
            <w:r>
              <w:t>Identify general education and training gaps in Children and Families Strategy</w:t>
            </w:r>
          </w:p>
        </w:tc>
        <w:tc>
          <w:tcPr>
            <w:tcW w:w="1838" w:type="dxa"/>
            <w:shd w:val="clear" w:color="auto" w:fill="E2EFD9" w:themeFill="accent6" w:themeFillTint="33"/>
          </w:tcPr>
          <w:p w:rsidR="005E44E5" w:rsidRPr="00A22405" w:rsidRDefault="005E44E5" w:rsidP="00A22405">
            <w:r w:rsidRPr="00A22405">
              <w:t>Completed</w:t>
            </w:r>
          </w:p>
        </w:tc>
      </w:tr>
      <w:tr w:rsidR="005E44E5" w:rsidRPr="00A22405" w:rsidTr="005E44E5">
        <w:trPr>
          <w:cantSplit/>
        </w:trPr>
        <w:tc>
          <w:tcPr>
            <w:tcW w:w="1177" w:type="dxa"/>
          </w:tcPr>
          <w:p w:rsidR="005E44E5" w:rsidRDefault="005E44E5" w:rsidP="005E44E5">
            <w:r>
              <w:t>1.2</w:t>
            </w:r>
          </w:p>
        </w:tc>
        <w:tc>
          <w:tcPr>
            <w:tcW w:w="6335" w:type="dxa"/>
          </w:tcPr>
          <w:p w:rsidR="005E44E5" w:rsidRDefault="005E44E5" w:rsidP="005E44E5">
            <w:r>
              <w:t>Promote the revised Procurement Policy which supports the City buying locally</w:t>
            </w:r>
          </w:p>
        </w:tc>
        <w:tc>
          <w:tcPr>
            <w:tcW w:w="1838" w:type="dxa"/>
            <w:shd w:val="clear" w:color="auto" w:fill="E2EFD9" w:themeFill="accent6" w:themeFillTint="33"/>
          </w:tcPr>
          <w:p w:rsidR="005E44E5" w:rsidRPr="00A22405" w:rsidRDefault="005E44E5" w:rsidP="00A22405">
            <w:r w:rsidRPr="00A22405">
              <w:t>Completed</w:t>
            </w:r>
          </w:p>
        </w:tc>
      </w:tr>
      <w:tr w:rsidR="005E44E5" w:rsidRPr="00A22405" w:rsidTr="005E44E5">
        <w:trPr>
          <w:cantSplit/>
        </w:trPr>
        <w:tc>
          <w:tcPr>
            <w:tcW w:w="1177" w:type="dxa"/>
          </w:tcPr>
          <w:p w:rsidR="005E44E5" w:rsidRDefault="005E44E5" w:rsidP="005E44E5">
            <w:r>
              <w:t>1.2</w:t>
            </w:r>
          </w:p>
        </w:tc>
        <w:tc>
          <w:tcPr>
            <w:tcW w:w="6335" w:type="dxa"/>
          </w:tcPr>
          <w:p w:rsidR="005E44E5" w:rsidRDefault="005E44E5" w:rsidP="005E44E5">
            <w:r>
              <w:t>Develop a Tourism Plan as part of the Economic Development Framework</w:t>
            </w:r>
          </w:p>
        </w:tc>
        <w:tc>
          <w:tcPr>
            <w:tcW w:w="1838" w:type="dxa"/>
            <w:shd w:val="clear" w:color="auto" w:fill="E2EFD9" w:themeFill="accent6" w:themeFillTint="33"/>
          </w:tcPr>
          <w:p w:rsidR="005E44E5" w:rsidRPr="00A22405" w:rsidRDefault="005E44E5" w:rsidP="00A22405">
            <w:r w:rsidRPr="00A22405">
              <w:t>Completed</w:t>
            </w:r>
          </w:p>
        </w:tc>
      </w:tr>
      <w:tr w:rsidR="005E44E5" w:rsidRPr="00A22405" w:rsidTr="005E44E5">
        <w:trPr>
          <w:cantSplit/>
        </w:trPr>
        <w:tc>
          <w:tcPr>
            <w:tcW w:w="1177" w:type="dxa"/>
          </w:tcPr>
          <w:p w:rsidR="005E44E5" w:rsidRDefault="005E44E5" w:rsidP="005E44E5">
            <w:r>
              <w:t>1.2</w:t>
            </w:r>
          </w:p>
        </w:tc>
        <w:tc>
          <w:tcPr>
            <w:tcW w:w="6335" w:type="dxa"/>
          </w:tcPr>
          <w:p w:rsidR="005E44E5" w:rsidRDefault="005E44E5" w:rsidP="005E44E5">
            <w:r>
              <w:t>Develop the City’s new Visitor Information Service as part of the Aboriginal Cultural and Visitors Centre (ACVC)</w:t>
            </w:r>
          </w:p>
        </w:tc>
        <w:tc>
          <w:tcPr>
            <w:tcW w:w="1838" w:type="dxa"/>
            <w:shd w:val="clear" w:color="auto" w:fill="FBE4D5" w:themeFill="accent2" w:themeFillTint="33"/>
          </w:tcPr>
          <w:p w:rsidR="005E44E5" w:rsidRPr="00A22405" w:rsidRDefault="005E44E5" w:rsidP="00A22405">
            <w:r>
              <w:t>Delayed</w:t>
            </w:r>
          </w:p>
        </w:tc>
      </w:tr>
      <w:tr w:rsidR="005E44E5" w:rsidRPr="00A22405" w:rsidTr="005E44E5">
        <w:trPr>
          <w:cantSplit/>
        </w:trPr>
        <w:tc>
          <w:tcPr>
            <w:tcW w:w="1177" w:type="dxa"/>
          </w:tcPr>
          <w:p w:rsidR="005E44E5" w:rsidRDefault="005E44E5" w:rsidP="005E44E5">
            <w:r>
              <w:t>1.3</w:t>
            </w:r>
          </w:p>
        </w:tc>
        <w:tc>
          <w:tcPr>
            <w:tcW w:w="6335" w:type="dxa"/>
          </w:tcPr>
          <w:p w:rsidR="005E44E5" w:rsidRDefault="005E44E5" w:rsidP="005E44E5">
            <w:r>
              <w:t>Ensure the City is ‘easy to do business with’ through improved business-focused processes</w:t>
            </w:r>
          </w:p>
        </w:tc>
        <w:tc>
          <w:tcPr>
            <w:tcW w:w="1838" w:type="dxa"/>
            <w:shd w:val="clear" w:color="auto" w:fill="E2EFD9" w:themeFill="accent6" w:themeFillTint="33"/>
          </w:tcPr>
          <w:p w:rsidR="005E44E5" w:rsidRDefault="005E44E5" w:rsidP="00A22405">
            <w:r w:rsidRPr="00A22405">
              <w:t>Completed</w:t>
            </w:r>
          </w:p>
        </w:tc>
      </w:tr>
      <w:tr w:rsidR="005E44E5" w:rsidRPr="00A22405" w:rsidTr="005E44E5">
        <w:trPr>
          <w:cantSplit/>
        </w:trPr>
        <w:tc>
          <w:tcPr>
            <w:tcW w:w="1177" w:type="dxa"/>
          </w:tcPr>
          <w:p w:rsidR="005E44E5" w:rsidRDefault="005E44E5" w:rsidP="005E44E5">
            <w:r>
              <w:t>1.3</w:t>
            </w:r>
          </w:p>
        </w:tc>
        <w:tc>
          <w:tcPr>
            <w:tcW w:w="6335" w:type="dxa"/>
          </w:tcPr>
          <w:p w:rsidR="005E44E5" w:rsidRDefault="005E44E5" w:rsidP="005E44E5">
            <w:r>
              <w:t>Develop a new commercial food waste collection service.</w:t>
            </w:r>
          </w:p>
        </w:tc>
        <w:tc>
          <w:tcPr>
            <w:tcW w:w="1838" w:type="dxa"/>
            <w:shd w:val="clear" w:color="auto" w:fill="E2EFD9" w:themeFill="accent6" w:themeFillTint="33"/>
          </w:tcPr>
          <w:p w:rsidR="005E44E5" w:rsidRPr="00A22405" w:rsidRDefault="005E44E5" w:rsidP="00A22405">
            <w:r w:rsidRPr="00A22405">
              <w:t>Completed</w:t>
            </w:r>
          </w:p>
        </w:tc>
      </w:tr>
    </w:tbl>
    <w:p w:rsidR="0077179D" w:rsidRDefault="005E44E5" w:rsidP="005E44E5">
      <w:r w:rsidRPr="005E44E5">
        <w:rPr>
          <w:noProof/>
        </w:rPr>
        <w:drawing>
          <wp:inline distT="0" distB="0" distL="0" distR="0">
            <wp:extent cx="3581400" cy="1745595"/>
            <wp:effectExtent l="76200" t="76200" r="133350" b="140970"/>
            <wp:docPr id="179" name="Picture 179" descr="Council members and MPs at Clean Up Australia Day event at C.Y. O'Connor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3597220" cy="1753306"/>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5E44E5">
        <w:rPr>
          <w:b/>
          <w:color w:val="003054"/>
        </w:rPr>
        <w:t>Clean up Australia Day at C.Y. O’Connor Beach in North Coogee:</w:t>
      </w:r>
      <w:r w:rsidR="00FE4E72" w:rsidRPr="005E44E5">
        <w:rPr>
          <w:color w:val="003054"/>
        </w:rPr>
        <w:t xml:space="preserve"> (</w:t>
      </w:r>
      <w:r w:rsidRPr="005E44E5">
        <w:rPr>
          <w:color w:val="003054"/>
        </w:rPr>
        <w:t xml:space="preserve">from </w:t>
      </w:r>
      <w:r w:rsidR="00FE4E72" w:rsidRPr="005E44E5">
        <w:rPr>
          <w:color w:val="003054"/>
        </w:rPr>
        <w:t>L</w:t>
      </w:r>
      <w:r w:rsidRPr="005E44E5">
        <w:rPr>
          <w:color w:val="003054"/>
        </w:rPr>
        <w:t xml:space="preserve">eft to </w:t>
      </w:r>
      <w:r w:rsidR="00FE4E72" w:rsidRPr="005E44E5">
        <w:rPr>
          <w:color w:val="003054"/>
        </w:rPr>
        <w:t>R</w:t>
      </w:r>
      <w:r w:rsidRPr="005E44E5">
        <w:rPr>
          <w:color w:val="003054"/>
        </w:rPr>
        <w:t>ight</w:t>
      </w:r>
      <w:r w:rsidR="00FE4E72" w:rsidRPr="005E44E5">
        <w:rPr>
          <w:color w:val="003054"/>
        </w:rPr>
        <w:t>) Deputy Mayor Tom Widenbar, Councillor Chontelle Stone, Mayor Logan Howlett, Serena Kipling from Port Coogee Community Association, David Scaife MLA, Reece Whitby MLA, Simone McGurk MLA, Josh Wilson, Councillor Philip Eva JP, Rafeena Boyle Environmental Education Officer, Councillor Phoebe Corke, Clare Courtauld Waste Education Coordinator - March 2022</w:t>
      </w:r>
      <w:r w:rsidRPr="005E44E5">
        <w:rPr>
          <w:color w:val="003054"/>
        </w:rPr>
        <w:t>.</w:t>
      </w:r>
    </w:p>
    <w:p w:rsidR="0077179D" w:rsidRPr="005E44E5" w:rsidRDefault="00FE4E72" w:rsidP="00B656D4">
      <w:pPr>
        <w:pStyle w:val="Heading2"/>
        <w:numPr>
          <w:ilvl w:val="0"/>
          <w:numId w:val="4"/>
        </w:numPr>
        <w:rPr>
          <w:color w:val="008063"/>
        </w:rPr>
      </w:pPr>
      <w:r w:rsidRPr="005E44E5">
        <w:rPr>
          <w:color w:val="008063"/>
        </w:rPr>
        <w:lastRenderedPageBreak/>
        <w:t>Environmental Responsibility</w:t>
      </w:r>
    </w:p>
    <w:p w:rsidR="00881BF5" w:rsidRDefault="00FE4E72" w:rsidP="00B656D4">
      <w:pPr>
        <w:pStyle w:val="ListParagraph"/>
        <w:numPr>
          <w:ilvl w:val="1"/>
          <w:numId w:val="6"/>
        </w:numPr>
      </w:pPr>
      <w:r w:rsidRPr="005E44E5">
        <w:t>Improved satisfaction with environmental management and with provision of parks and open spaces</w:t>
      </w:r>
    </w:p>
    <w:p w:rsidR="00881BF5" w:rsidRDefault="00FE4E72" w:rsidP="00B656D4">
      <w:pPr>
        <w:pStyle w:val="ListParagraph"/>
        <w:numPr>
          <w:ilvl w:val="2"/>
          <w:numId w:val="6"/>
        </w:numPr>
      </w:pPr>
      <w:r w:rsidRPr="005E44E5">
        <w:t>Community satisfaction with conservation and environmental management</w:t>
      </w:r>
      <w:r w:rsidR="00881BF5">
        <w:t>:</w:t>
      </w:r>
    </w:p>
    <w:p w:rsidR="00881BF5" w:rsidRPr="005F37C3" w:rsidRDefault="00FE4E72" w:rsidP="00881BF5">
      <w:pPr>
        <w:pStyle w:val="ListParagraph"/>
        <w:ind w:left="2160"/>
        <w:rPr>
          <w:color w:val="008063"/>
        </w:rPr>
      </w:pPr>
      <w:r w:rsidRPr="005F37C3">
        <w:rPr>
          <w:color w:val="008063"/>
        </w:rPr>
        <w:t xml:space="preserve">2020-2021 Score: </w:t>
      </w:r>
      <w:r w:rsidRPr="005F37C3">
        <w:rPr>
          <w:b/>
          <w:color w:val="008063"/>
        </w:rPr>
        <w:t>66</w:t>
      </w:r>
      <w:r w:rsidR="00881BF5" w:rsidRPr="005F37C3">
        <w:rPr>
          <w:color w:val="008063"/>
        </w:rPr>
        <w:t xml:space="preserve">, </w:t>
      </w:r>
      <w:r w:rsidRPr="005F37C3">
        <w:rPr>
          <w:color w:val="008063"/>
        </w:rPr>
        <w:t xml:space="preserve">2021-2022 Score: </w:t>
      </w:r>
      <w:r w:rsidRPr="005F37C3">
        <w:rPr>
          <w:b/>
          <w:color w:val="008063"/>
        </w:rPr>
        <w:t>62</w:t>
      </w:r>
    </w:p>
    <w:p w:rsidR="00881BF5" w:rsidRDefault="00FE4E72" w:rsidP="00B656D4">
      <w:pPr>
        <w:pStyle w:val="ListParagraph"/>
        <w:numPr>
          <w:ilvl w:val="2"/>
          <w:numId w:val="6"/>
        </w:numPr>
      </w:pPr>
      <w:r w:rsidRPr="005E44E5">
        <w:t>Community satisfaction with playgrounds parks and reserves</w:t>
      </w:r>
    </w:p>
    <w:p w:rsidR="0077179D" w:rsidRPr="005F37C3" w:rsidRDefault="00FE4E72" w:rsidP="00881BF5">
      <w:pPr>
        <w:pStyle w:val="ListParagraph"/>
        <w:ind w:left="2160"/>
        <w:rPr>
          <w:color w:val="008063"/>
        </w:rPr>
      </w:pPr>
      <w:r w:rsidRPr="005F37C3">
        <w:rPr>
          <w:color w:val="008063"/>
        </w:rPr>
        <w:t xml:space="preserve">2020-2021 Score: </w:t>
      </w:r>
      <w:r w:rsidRPr="005F37C3">
        <w:rPr>
          <w:b/>
          <w:color w:val="008063"/>
        </w:rPr>
        <w:t>74</w:t>
      </w:r>
      <w:r w:rsidR="00881BF5" w:rsidRPr="005F37C3">
        <w:rPr>
          <w:color w:val="008063"/>
        </w:rPr>
        <w:t xml:space="preserve">, </w:t>
      </w:r>
      <w:r w:rsidRPr="005F37C3">
        <w:rPr>
          <w:color w:val="008063"/>
        </w:rPr>
        <w:t xml:space="preserve">2021-2022 Score: </w:t>
      </w:r>
      <w:r w:rsidRPr="005F37C3">
        <w:rPr>
          <w:b/>
          <w:color w:val="008063"/>
        </w:rPr>
        <w:t>74</w:t>
      </w:r>
    </w:p>
    <w:p w:rsidR="00881BF5" w:rsidRDefault="00FE4E72" w:rsidP="00B656D4">
      <w:pPr>
        <w:pStyle w:val="ListParagraph"/>
        <w:numPr>
          <w:ilvl w:val="1"/>
          <w:numId w:val="6"/>
        </w:numPr>
      </w:pPr>
      <w:r w:rsidRPr="005E44E5">
        <w:t>Progress against KPIs identified in the State of the Sustainability Report</w:t>
      </w:r>
    </w:p>
    <w:p w:rsidR="00881BF5" w:rsidRDefault="00FE4E72" w:rsidP="00B656D4">
      <w:pPr>
        <w:pStyle w:val="ListParagraph"/>
        <w:numPr>
          <w:ilvl w:val="2"/>
          <w:numId w:val="6"/>
        </w:numPr>
      </w:pPr>
      <w:r w:rsidRPr="005E44E5">
        <w:t>Per cent of sustainability strategy targets achieved each financial year</w:t>
      </w:r>
      <w:r w:rsidR="005F37C3">
        <w:t>:</w:t>
      </w:r>
    </w:p>
    <w:p w:rsidR="0077179D" w:rsidRPr="005F37C3" w:rsidRDefault="00FE4E72" w:rsidP="005F37C3">
      <w:pPr>
        <w:pStyle w:val="ListParagraph"/>
        <w:ind w:left="2160"/>
        <w:rPr>
          <w:color w:val="008063"/>
        </w:rPr>
      </w:pPr>
      <w:r w:rsidRPr="005F37C3">
        <w:rPr>
          <w:color w:val="008063"/>
        </w:rPr>
        <w:t xml:space="preserve">2020-2021: </w:t>
      </w:r>
      <w:r w:rsidRPr="005F37C3">
        <w:rPr>
          <w:b/>
          <w:color w:val="008063"/>
        </w:rPr>
        <w:t>64%</w:t>
      </w:r>
      <w:r w:rsidR="00881BF5" w:rsidRPr="005F37C3">
        <w:rPr>
          <w:color w:val="008063"/>
        </w:rPr>
        <w:t xml:space="preserve">, </w:t>
      </w:r>
      <w:r w:rsidRPr="005F37C3">
        <w:rPr>
          <w:color w:val="008063"/>
        </w:rPr>
        <w:t xml:space="preserve">2021-2022: </w:t>
      </w:r>
      <w:r w:rsidRPr="005F37C3">
        <w:rPr>
          <w:b/>
          <w:color w:val="008063"/>
        </w:rPr>
        <w:t>96%</w:t>
      </w:r>
    </w:p>
    <w:p w:rsidR="00881BF5" w:rsidRDefault="00FE4E72" w:rsidP="00B656D4">
      <w:pPr>
        <w:pStyle w:val="ListParagraph"/>
        <w:numPr>
          <w:ilvl w:val="1"/>
          <w:numId w:val="6"/>
        </w:numPr>
      </w:pPr>
      <w:r w:rsidRPr="005E44E5">
        <w:t>Progress against actions in the City's Climate Change Strategy</w:t>
      </w:r>
    </w:p>
    <w:p w:rsidR="00881BF5" w:rsidRDefault="00FE4E72" w:rsidP="00B656D4">
      <w:pPr>
        <w:pStyle w:val="ListParagraph"/>
        <w:numPr>
          <w:ilvl w:val="2"/>
          <w:numId w:val="6"/>
        </w:numPr>
      </w:pPr>
      <w:r w:rsidRPr="005E44E5">
        <w:t>Climate Change Strategy reporting</w:t>
      </w:r>
      <w:r w:rsidR="005F37C3">
        <w:t>:</w:t>
      </w:r>
    </w:p>
    <w:p w:rsidR="0077179D" w:rsidRPr="005F37C3" w:rsidRDefault="00FE4E72" w:rsidP="00881BF5">
      <w:pPr>
        <w:pStyle w:val="ListParagraph"/>
        <w:ind w:left="2160"/>
        <w:rPr>
          <w:color w:val="008063"/>
        </w:rPr>
      </w:pPr>
      <w:r w:rsidRPr="005F37C3">
        <w:rPr>
          <w:color w:val="008063"/>
        </w:rPr>
        <w:t>2020-2021: N/A</w:t>
      </w:r>
      <w:r w:rsidR="00881BF5" w:rsidRPr="005F37C3">
        <w:rPr>
          <w:color w:val="008063"/>
        </w:rPr>
        <w:t xml:space="preserve">, </w:t>
      </w:r>
      <w:r w:rsidRPr="005F37C3">
        <w:rPr>
          <w:color w:val="008063"/>
        </w:rPr>
        <w:t>2021-2022: N/A</w:t>
      </w:r>
    </w:p>
    <w:p w:rsidR="0077179D" w:rsidRDefault="00FE4E72" w:rsidP="00881BF5">
      <w:pPr>
        <w:pStyle w:val="Heading3"/>
      </w:pPr>
      <w:r w:rsidRPr="005E44E5">
        <w:t>FY 2021-2022 CBP KPIs</w:t>
      </w:r>
    </w:p>
    <w:tbl>
      <w:tblPr>
        <w:tblStyle w:val="TableGrid"/>
        <w:tblW w:w="0" w:type="auto"/>
        <w:tblLook w:val="04A0" w:firstRow="1" w:lastRow="0" w:firstColumn="1" w:lastColumn="0" w:noHBand="0" w:noVBand="1"/>
        <w:tblDescription w:val="Table showing the status of key projects outlined in the Corporate Business Plan."/>
      </w:tblPr>
      <w:tblGrid>
        <w:gridCol w:w="1177"/>
        <w:gridCol w:w="6756"/>
        <w:gridCol w:w="1417"/>
      </w:tblGrid>
      <w:tr w:rsidR="00881BF5" w:rsidRPr="00A22405" w:rsidTr="00834BE7">
        <w:trPr>
          <w:cantSplit/>
          <w:tblHeader/>
        </w:trPr>
        <w:tc>
          <w:tcPr>
            <w:tcW w:w="1177" w:type="dxa"/>
            <w:shd w:val="clear" w:color="auto" w:fill="DEEAF6" w:themeFill="accent5" w:themeFillTint="33"/>
          </w:tcPr>
          <w:p w:rsidR="00881BF5" w:rsidRPr="00A22405" w:rsidRDefault="00881BF5" w:rsidP="00881BF5">
            <w:pPr>
              <w:rPr>
                <w:b/>
              </w:rPr>
            </w:pPr>
            <w:bookmarkStart w:id="23" w:name="RowTitle_EnvironmentalProjects"/>
            <w:bookmarkEnd w:id="23"/>
            <w:r w:rsidRPr="00A22405">
              <w:rPr>
                <w:b/>
              </w:rPr>
              <w:t>Strategy</w:t>
            </w:r>
          </w:p>
        </w:tc>
        <w:tc>
          <w:tcPr>
            <w:tcW w:w="6756" w:type="dxa"/>
            <w:shd w:val="clear" w:color="auto" w:fill="DEEAF6" w:themeFill="accent5" w:themeFillTint="33"/>
          </w:tcPr>
          <w:p w:rsidR="00881BF5" w:rsidRPr="00A22405" w:rsidRDefault="00881BF5" w:rsidP="00881BF5">
            <w:pPr>
              <w:rPr>
                <w:b/>
              </w:rPr>
            </w:pPr>
            <w:r w:rsidRPr="00A22405">
              <w:rPr>
                <w:b/>
              </w:rPr>
              <w:t>Project</w:t>
            </w:r>
          </w:p>
        </w:tc>
        <w:tc>
          <w:tcPr>
            <w:tcW w:w="1417" w:type="dxa"/>
            <w:shd w:val="clear" w:color="auto" w:fill="DEEAF6" w:themeFill="accent5" w:themeFillTint="33"/>
          </w:tcPr>
          <w:p w:rsidR="00881BF5" w:rsidRPr="00A22405" w:rsidRDefault="00881BF5" w:rsidP="00881BF5">
            <w:pPr>
              <w:rPr>
                <w:b/>
              </w:rPr>
            </w:pPr>
            <w:r w:rsidRPr="00A22405">
              <w:rPr>
                <w:b/>
              </w:rPr>
              <w:t>Status</w:t>
            </w:r>
          </w:p>
        </w:tc>
      </w:tr>
      <w:tr w:rsidR="00881BF5" w:rsidRPr="00A22405" w:rsidTr="00834BE7">
        <w:trPr>
          <w:cantSplit/>
        </w:trPr>
        <w:tc>
          <w:tcPr>
            <w:tcW w:w="1177" w:type="dxa"/>
          </w:tcPr>
          <w:p w:rsidR="00881BF5" w:rsidRPr="00A22405" w:rsidRDefault="00881BF5" w:rsidP="00881BF5">
            <w:r>
              <w:t>2.1</w:t>
            </w:r>
          </w:p>
        </w:tc>
        <w:tc>
          <w:tcPr>
            <w:tcW w:w="6756" w:type="dxa"/>
          </w:tcPr>
          <w:p w:rsidR="00881BF5" w:rsidRPr="00A22405" w:rsidRDefault="00881BF5" w:rsidP="00881BF5">
            <w:r>
              <w:t>Sustainably manage our environment by protecting and enhancing our unique natural areas, coast, bushland, wetlands and native wildlife</w:t>
            </w:r>
          </w:p>
        </w:tc>
        <w:tc>
          <w:tcPr>
            <w:tcW w:w="1417" w:type="dxa"/>
            <w:shd w:val="clear" w:color="auto" w:fill="E2EFD9" w:themeFill="accent6" w:themeFillTint="33"/>
          </w:tcPr>
          <w:p w:rsidR="00881BF5" w:rsidRPr="00A22405" w:rsidRDefault="00881BF5" w:rsidP="00881BF5">
            <w:r>
              <w:t>Completed</w:t>
            </w:r>
          </w:p>
        </w:tc>
      </w:tr>
      <w:tr w:rsidR="00881BF5" w:rsidRPr="00A22405" w:rsidTr="00834BE7">
        <w:trPr>
          <w:cantSplit/>
        </w:trPr>
        <w:tc>
          <w:tcPr>
            <w:tcW w:w="1177" w:type="dxa"/>
          </w:tcPr>
          <w:p w:rsidR="00881BF5" w:rsidRPr="00A22405" w:rsidRDefault="00834BE7" w:rsidP="00881BF5">
            <w:r>
              <w:t>2.1</w:t>
            </w:r>
          </w:p>
        </w:tc>
        <w:tc>
          <w:tcPr>
            <w:tcW w:w="6756" w:type="dxa"/>
          </w:tcPr>
          <w:p w:rsidR="00881BF5" w:rsidRPr="00A22405" w:rsidRDefault="00834BE7" w:rsidP="00881BF5">
            <w:r>
              <w:t>Construct Wetlands Education Centre/Native Arc</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Pr="00A22405" w:rsidRDefault="00834BE7" w:rsidP="00881BF5">
            <w:r>
              <w:lastRenderedPageBreak/>
              <w:t>2.1</w:t>
            </w:r>
          </w:p>
        </w:tc>
        <w:tc>
          <w:tcPr>
            <w:tcW w:w="6756" w:type="dxa"/>
          </w:tcPr>
          <w:p w:rsidR="00881BF5" w:rsidRPr="00A22405" w:rsidRDefault="00834BE7" w:rsidP="00881BF5">
            <w:r>
              <w:t>Review and implement Natural Areas Management Strategy 2012-2022</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Pr="00A22405" w:rsidRDefault="00834BE7" w:rsidP="00881BF5">
            <w:r>
              <w:t>2.1</w:t>
            </w:r>
          </w:p>
        </w:tc>
        <w:tc>
          <w:tcPr>
            <w:tcW w:w="6756" w:type="dxa"/>
          </w:tcPr>
          <w:p w:rsidR="00881BF5" w:rsidRPr="00A22405" w:rsidRDefault="00834BE7" w:rsidP="00881BF5">
            <w:r>
              <w:t>Review City’s Bushfire Risk Management Plan 2015-2022</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Pr="00A22405" w:rsidRDefault="00834BE7" w:rsidP="00881BF5">
            <w:r>
              <w:t>2.1</w:t>
            </w:r>
          </w:p>
        </w:tc>
        <w:tc>
          <w:tcPr>
            <w:tcW w:w="6756" w:type="dxa"/>
          </w:tcPr>
          <w:p w:rsidR="00881BF5" w:rsidRPr="00A22405" w:rsidRDefault="00834BE7" w:rsidP="00881BF5">
            <w:r>
              <w:t>Review and implement Urban Forest Plan 2018-2028</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Pr="00A22405" w:rsidRDefault="00834BE7" w:rsidP="00881BF5">
            <w:r>
              <w:t>2.1</w:t>
            </w:r>
          </w:p>
        </w:tc>
        <w:tc>
          <w:tcPr>
            <w:tcW w:w="6756" w:type="dxa"/>
          </w:tcPr>
          <w:p w:rsidR="00881BF5" w:rsidRPr="00A22405" w:rsidRDefault="00834BE7" w:rsidP="00881BF5">
            <w:r>
              <w:t>Develop and implement City entry statement program</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2.1</w:t>
            </w:r>
          </w:p>
        </w:tc>
        <w:tc>
          <w:tcPr>
            <w:tcW w:w="6756" w:type="dxa"/>
          </w:tcPr>
          <w:p w:rsidR="00881BF5" w:rsidRPr="00A22405" w:rsidRDefault="00834BE7" w:rsidP="00881BF5">
            <w:r>
              <w:t>Improve our urban forest and streetscapes across the City</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2.1</w:t>
            </w:r>
          </w:p>
        </w:tc>
        <w:tc>
          <w:tcPr>
            <w:tcW w:w="6756" w:type="dxa"/>
          </w:tcPr>
          <w:p w:rsidR="00881BF5" w:rsidRPr="00A22405" w:rsidRDefault="00834BE7" w:rsidP="00881BF5">
            <w:r>
              <w:t>Implement and review Cash in Lieu Plan 2017-2020 for Public Open Spaces</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2.1</w:t>
            </w:r>
          </w:p>
        </w:tc>
        <w:tc>
          <w:tcPr>
            <w:tcW w:w="6756" w:type="dxa"/>
          </w:tcPr>
          <w:p w:rsidR="00881BF5" w:rsidRDefault="00834BE7" w:rsidP="00881BF5">
            <w:r>
              <w:t>Provide accessible high-quality open spaces and parks for community benefit - develop Aubin Grove Youth Facilities</w:t>
            </w:r>
          </w:p>
        </w:tc>
        <w:tc>
          <w:tcPr>
            <w:tcW w:w="1417" w:type="dxa"/>
            <w:shd w:val="clear" w:color="auto" w:fill="FBE4D5" w:themeFill="accent2" w:themeFillTint="33"/>
          </w:tcPr>
          <w:p w:rsidR="00881BF5" w:rsidRPr="00A22405" w:rsidRDefault="00834BE7" w:rsidP="00881BF5">
            <w:r>
              <w:t>Delayed</w:t>
            </w:r>
          </w:p>
        </w:tc>
      </w:tr>
      <w:tr w:rsidR="00881BF5" w:rsidRPr="00A22405" w:rsidTr="00834BE7">
        <w:trPr>
          <w:cantSplit/>
        </w:trPr>
        <w:tc>
          <w:tcPr>
            <w:tcW w:w="1177" w:type="dxa"/>
          </w:tcPr>
          <w:p w:rsidR="00881BF5" w:rsidRDefault="00834BE7" w:rsidP="00881BF5">
            <w:r>
              <w:t>2.1</w:t>
            </w:r>
          </w:p>
        </w:tc>
        <w:tc>
          <w:tcPr>
            <w:tcW w:w="6756" w:type="dxa"/>
          </w:tcPr>
          <w:p w:rsidR="00881BF5" w:rsidRDefault="00834BE7" w:rsidP="00881BF5">
            <w:r>
              <w:t>Provide accessible high-quality open spaces and parks for community benefit - Undertake Yandjet Park Yangebup improvements</w:t>
            </w:r>
          </w:p>
        </w:tc>
        <w:tc>
          <w:tcPr>
            <w:tcW w:w="1417" w:type="dxa"/>
            <w:shd w:val="clear" w:color="auto" w:fill="FBE4D5" w:themeFill="accent2" w:themeFillTint="33"/>
          </w:tcPr>
          <w:p w:rsidR="00881BF5" w:rsidRPr="00A22405" w:rsidRDefault="00834BE7" w:rsidP="00881BF5">
            <w:r>
              <w:t>Delayed</w:t>
            </w:r>
          </w:p>
        </w:tc>
      </w:tr>
      <w:tr w:rsidR="00881BF5" w:rsidRPr="00A22405" w:rsidTr="00834BE7">
        <w:trPr>
          <w:cantSplit/>
        </w:trPr>
        <w:tc>
          <w:tcPr>
            <w:tcW w:w="1177" w:type="dxa"/>
          </w:tcPr>
          <w:p w:rsidR="00881BF5" w:rsidRDefault="00834BE7" w:rsidP="00881BF5">
            <w:r>
              <w:t>2.1</w:t>
            </w:r>
          </w:p>
        </w:tc>
        <w:tc>
          <w:tcPr>
            <w:tcW w:w="6756" w:type="dxa"/>
          </w:tcPr>
          <w:p w:rsidR="00881BF5" w:rsidRDefault="00834BE7" w:rsidP="00881BF5">
            <w:r>
              <w:t>Implement and review Public Open Space Strategy 2014-2024</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2.2</w:t>
            </w:r>
          </w:p>
        </w:tc>
        <w:tc>
          <w:tcPr>
            <w:tcW w:w="6756" w:type="dxa"/>
          </w:tcPr>
          <w:p w:rsidR="00881BF5" w:rsidRDefault="00834BE7" w:rsidP="00881BF5">
            <w:r>
              <w:t>Sustainably manage water, energy and other resources and promote the use of environmentally responsible technologies</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2.2</w:t>
            </w:r>
          </w:p>
        </w:tc>
        <w:tc>
          <w:tcPr>
            <w:tcW w:w="6756" w:type="dxa"/>
          </w:tcPr>
          <w:p w:rsidR="00881BF5" w:rsidRDefault="00834BE7" w:rsidP="00881BF5">
            <w:r>
              <w:t>Plan and implement initiatives to reduce building, and facility and plant non-renewable energy consumption and greenhouse gas emissions</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2.2</w:t>
            </w:r>
          </w:p>
        </w:tc>
        <w:tc>
          <w:tcPr>
            <w:tcW w:w="6756" w:type="dxa"/>
          </w:tcPr>
          <w:p w:rsidR="00881BF5" w:rsidRDefault="00834BE7" w:rsidP="00881BF5">
            <w:r>
              <w:t>Research and develop position on alternative-fuelled waste trucks</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lastRenderedPageBreak/>
              <w:t>2.2</w:t>
            </w:r>
          </w:p>
        </w:tc>
        <w:tc>
          <w:tcPr>
            <w:tcW w:w="6756" w:type="dxa"/>
          </w:tcPr>
          <w:p w:rsidR="00881BF5" w:rsidRDefault="00834BE7" w:rsidP="00881BF5">
            <w:r>
              <w:t>Water Efficiency Action Plan 2018-2028</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2.2</w:t>
            </w:r>
          </w:p>
        </w:tc>
        <w:tc>
          <w:tcPr>
            <w:tcW w:w="6756" w:type="dxa"/>
          </w:tcPr>
          <w:p w:rsidR="00881BF5" w:rsidRDefault="00834BE7" w:rsidP="00881BF5">
            <w:r>
              <w:t>Undertake feasibility study for use of hydrogen-powered waste trucks</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2.2</w:t>
            </w:r>
          </w:p>
        </w:tc>
        <w:tc>
          <w:tcPr>
            <w:tcW w:w="6756" w:type="dxa"/>
          </w:tcPr>
          <w:p w:rsidR="00881BF5" w:rsidRDefault="00834BE7" w:rsidP="00881BF5">
            <w:r>
              <w:t>Invest in Henderson Waste Recovery Park onsite renewable energy generation</w:t>
            </w:r>
          </w:p>
        </w:tc>
        <w:tc>
          <w:tcPr>
            <w:tcW w:w="1417" w:type="dxa"/>
            <w:shd w:val="clear" w:color="auto" w:fill="E2EFD9" w:themeFill="accent6" w:themeFillTint="33"/>
          </w:tcPr>
          <w:p w:rsidR="00881BF5" w:rsidRPr="00A22405" w:rsidRDefault="00834BE7" w:rsidP="00881BF5">
            <w:r>
              <w:t>Completed</w:t>
            </w:r>
          </w:p>
        </w:tc>
      </w:tr>
      <w:tr w:rsidR="00881BF5" w:rsidRPr="00A22405" w:rsidTr="00834BE7">
        <w:trPr>
          <w:cantSplit/>
        </w:trPr>
        <w:tc>
          <w:tcPr>
            <w:tcW w:w="1177" w:type="dxa"/>
          </w:tcPr>
          <w:p w:rsidR="00881BF5" w:rsidRDefault="00834BE7" w:rsidP="00881BF5">
            <w:r>
              <w:t>2.2</w:t>
            </w:r>
          </w:p>
        </w:tc>
        <w:tc>
          <w:tcPr>
            <w:tcW w:w="6756" w:type="dxa"/>
          </w:tcPr>
          <w:p w:rsidR="00881BF5" w:rsidRDefault="00834BE7" w:rsidP="00881BF5">
            <w:r>
              <w:t>Minimise the City’s waste to landfill through reducing, reusing, repurposing, regifting and recycling of waste</w:t>
            </w:r>
          </w:p>
        </w:tc>
        <w:tc>
          <w:tcPr>
            <w:tcW w:w="1417" w:type="dxa"/>
            <w:shd w:val="clear" w:color="auto" w:fill="E2EFD9" w:themeFill="accent6" w:themeFillTint="33"/>
          </w:tcPr>
          <w:p w:rsidR="00881BF5" w:rsidRDefault="00834BE7" w:rsidP="00881BF5">
            <w:r>
              <w:t>Completed</w:t>
            </w:r>
          </w:p>
        </w:tc>
      </w:tr>
      <w:tr w:rsidR="00881BF5" w:rsidRPr="00A22405" w:rsidTr="00834BE7">
        <w:trPr>
          <w:cantSplit/>
        </w:trPr>
        <w:tc>
          <w:tcPr>
            <w:tcW w:w="1177" w:type="dxa"/>
          </w:tcPr>
          <w:p w:rsidR="00881BF5" w:rsidRDefault="00834BE7" w:rsidP="00881BF5">
            <w:r>
              <w:t>2.2</w:t>
            </w:r>
          </w:p>
        </w:tc>
        <w:tc>
          <w:tcPr>
            <w:tcW w:w="6756" w:type="dxa"/>
          </w:tcPr>
          <w:p w:rsidR="00881BF5" w:rsidRDefault="00834BE7" w:rsidP="00881BF5">
            <w:r>
              <w:t>Henderson Waste Recovery Park Leachate Evaporation Plan</w:t>
            </w:r>
          </w:p>
        </w:tc>
        <w:tc>
          <w:tcPr>
            <w:tcW w:w="1417" w:type="dxa"/>
            <w:shd w:val="clear" w:color="auto" w:fill="E2EFD9" w:themeFill="accent6" w:themeFillTint="33"/>
          </w:tcPr>
          <w:p w:rsidR="00881BF5" w:rsidRPr="00A22405" w:rsidRDefault="00834BE7" w:rsidP="00881BF5">
            <w:r>
              <w:t>Completed</w:t>
            </w:r>
          </w:p>
        </w:tc>
      </w:tr>
      <w:tr w:rsidR="00834BE7" w:rsidRPr="00A22405" w:rsidTr="00834BE7">
        <w:trPr>
          <w:cantSplit/>
        </w:trPr>
        <w:tc>
          <w:tcPr>
            <w:tcW w:w="1177" w:type="dxa"/>
          </w:tcPr>
          <w:p w:rsidR="00834BE7" w:rsidRDefault="00834BE7" w:rsidP="00881BF5">
            <w:r>
              <w:t>2.2</w:t>
            </w:r>
          </w:p>
        </w:tc>
        <w:tc>
          <w:tcPr>
            <w:tcW w:w="6756" w:type="dxa"/>
          </w:tcPr>
          <w:p w:rsidR="00834BE7" w:rsidRDefault="00834BE7" w:rsidP="00881BF5">
            <w:r>
              <w:t>Review and implement Waste Strategic Plan 2020-2030</w:t>
            </w:r>
          </w:p>
        </w:tc>
        <w:tc>
          <w:tcPr>
            <w:tcW w:w="1417" w:type="dxa"/>
            <w:shd w:val="clear" w:color="auto" w:fill="E2EFD9" w:themeFill="accent6" w:themeFillTint="33"/>
          </w:tcPr>
          <w:p w:rsidR="00834BE7" w:rsidRDefault="00834BE7" w:rsidP="00881BF5">
            <w:r>
              <w:t>Completed</w:t>
            </w:r>
          </w:p>
        </w:tc>
      </w:tr>
      <w:tr w:rsidR="00834BE7" w:rsidRPr="00A22405" w:rsidTr="00834BE7">
        <w:trPr>
          <w:cantSplit/>
        </w:trPr>
        <w:tc>
          <w:tcPr>
            <w:tcW w:w="1177" w:type="dxa"/>
          </w:tcPr>
          <w:p w:rsidR="00834BE7" w:rsidRDefault="00834BE7" w:rsidP="00881BF5">
            <w:r>
              <w:t>2.2</w:t>
            </w:r>
          </w:p>
        </w:tc>
        <w:tc>
          <w:tcPr>
            <w:tcW w:w="6756" w:type="dxa"/>
          </w:tcPr>
          <w:p w:rsidR="00834BE7" w:rsidRDefault="00834BE7" w:rsidP="00881BF5">
            <w:r>
              <w:t>Final capping of northern landfill cell, final capping of southern landfill cell</w:t>
            </w:r>
          </w:p>
        </w:tc>
        <w:tc>
          <w:tcPr>
            <w:tcW w:w="1417" w:type="dxa"/>
            <w:shd w:val="clear" w:color="auto" w:fill="E2EFD9" w:themeFill="accent6" w:themeFillTint="33"/>
          </w:tcPr>
          <w:p w:rsidR="00834BE7" w:rsidRDefault="00834BE7" w:rsidP="00881BF5">
            <w:r>
              <w:t>Completed</w:t>
            </w:r>
          </w:p>
        </w:tc>
      </w:tr>
      <w:tr w:rsidR="00834BE7" w:rsidRPr="00A22405" w:rsidTr="00834BE7">
        <w:trPr>
          <w:cantSplit/>
        </w:trPr>
        <w:tc>
          <w:tcPr>
            <w:tcW w:w="1177" w:type="dxa"/>
          </w:tcPr>
          <w:p w:rsidR="00834BE7" w:rsidRDefault="00834BE7" w:rsidP="00881BF5">
            <w:r>
              <w:t>2.2</w:t>
            </w:r>
          </w:p>
        </w:tc>
        <w:tc>
          <w:tcPr>
            <w:tcW w:w="6756" w:type="dxa"/>
          </w:tcPr>
          <w:p w:rsidR="00834BE7" w:rsidRDefault="00834BE7" w:rsidP="00881BF5">
            <w:r>
              <w:t>Deliver general waste to East Rockingham Energy from Waste Facility</w:t>
            </w:r>
          </w:p>
        </w:tc>
        <w:tc>
          <w:tcPr>
            <w:tcW w:w="1417" w:type="dxa"/>
            <w:shd w:val="clear" w:color="auto" w:fill="E2EFD9" w:themeFill="accent6" w:themeFillTint="33"/>
          </w:tcPr>
          <w:p w:rsidR="00834BE7" w:rsidRDefault="00834BE7" w:rsidP="00881BF5">
            <w:r>
              <w:t>Completed</w:t>
            </w:r>
          </w:p>
        </w:tc>
      </w:tr>
      <w:tr w:rsidR="00834BE7" w:rsidRPr="00A22405" w:rsidTr="00834BE7">
        <w:trPr>
          <w:cantSplit/>
        </w:trPr>
        <w:tc>
          <w:tcPr>
            <w:tcW w:w="1177" w:type="dxa"/>
          </w:tcPr>
          <w:p w:rsidR="00834BE7" w:rsidRDefault="00834BE7" w:rsidP="00881BF5">
            <w:r>
              <w:t>2.2</w:t>
            </w:r>
          </w:p>
        </w:tc>
        <w:tc>
          <w:tcPr>
            <w:tcW w:w="6756" w:type="dxa"/>
          </w:tcPr>
          <w:p w:rsidR="00834BE7" w:rsidRDefault="00834BE7" w:rsidP="00881BF5">
            <w:r>
              <w:t>Construct a new community drop-off facility at Henderson Waste Recovery Park</w:t>
            </w:r>
          </w:p>
        </w:tc>
        <w:tc>
          <w:tcPr>
            <w:tcW w:w="1417" w:type="dxa"/>
            <w:shd w:val="clear" w:color="auto" w:fill="E2EFD9" w:themeFill="accent6" w:themeFillTint="33"/>
          </w:tcPr>
          <w:p w:rsidR="00834BE7" w:rsidRDefault="00834BE7" w:rsidP="00881BF5">
            <w:r>
              <w:t>Completed</w:t>
            </w:r>
          </w:p>
        </w:tc>
      </w:tr>
      <w:tr w:rsidR="00834BE7" w:rsidRPr="00A22405" w:rsidTr="00834BE7">
        <w:trPr>
          <w:cantSplit/>
        </w:trPr>
        <w:tc>
          <w:tcPr>
            <w:tcW w:w="1177" w:type="dxa"/>
          </w:tcPr>
          <w:p w:rsidR="00834BE7" w:rsidRDefault="00834BE7" w:rsidP="00881BF5">
            <w:r>
              <w:t>2.3</w:t>
            </w:r>
          </w:p>
        </w:tc>
        <w:tc>
          <w:tcPr>
            <w:tcW w:w="6756" w:type="dxa"/>
          </w:tcPr>
          <w:p w:rsidR="00834BE7" w:rsidRDefault="00834BE7" w:rsidP="00881BF5">
            <w:r>
              <w:t>Address climate change through planning, adaptation, mitigation, infrastructure and ecological management</w:t>
            </w:r>
          </w:p>
        </w:tc>
        <w:tc>
          <w:tcPr>
            <w:tcW w:w="1417" w:type="dxa"/>
            <w:shd w:val="clear" w:color="auto" w:fill="E2EFD9" w:themeFill="accent6" w:themeFillTint="33"/>
          </w:tcPr>
          <w:p w:rsidR="00834BE7" w:rsidRDefault="00834BE7" w:rsidP="00881BF5">
            <w:r>
              <w:t>Completed</w:t>
            </w:r>
          </w:p>
        </w:tc>
      </w:tr>
      <w:tr w:rsidR="00834BE7" w:rsidRPr="00A22405" w:rsidTr="00834BE7">
        <w:trPr>
          <w:cantSplit/>
        </w:trPr>
        <w:tc>
          <w:tcPr>
            <w:tcW w:w="1177" w:type="dxa"/>
          </w:tcPr>
          <w:p w:rsidR="00834BE7" w:rsidRDefault="00834BE7" w:rsidP="00881BF5">
            <w:r>
              <w:t>2.3</w:t>
            </w:r>
          </w:p>
        </w:tc>
        <w:tc>
          <w:tcPr>
            <w:tcW w:w="6756" w:type="dxa"/>
          </w:tcPr>
          <w:p w:rsidR="00834BE7" w:rsidRDefault="00834BE7" w:rsidP="00881BF5">
            <w:r>
              <w:t>Review and implement the City’s Coastal Management and Adaption Plan</w:t>
            </w:r>
          </w:p>
        </w:tc>
        <w:tc>
          <w:tcPr>
            <w:tcW w:w="1417" w:type="dxa"/>
            <w:shd w:val="clear" w:color="auto" w:fill="FBE4D5" w:themeFill="accent2" w:themeFillTint="33"/>
          </w:tcPr>
          <w:p w:rsidR="00834BE7" w:rsidRDefault="00834BE7" w:rsidP="00881BF5">
            <w:r>
              <w:t>Delayed</w:t>
            </w:r>
          </w:p>
        </w:tc>
      </w:tr>
      <w:tr w:rsidR="00834BE7" w:rsidRPr="00A22405" w:rsidTr="005F37C3">
        <w:trPr>
          <w:cantSplit/>
        </w:trPr>
        <w:tc>
          <w:tcPr>
            <w:tcW w:w="1177" w:type="dxa"/>
          </w:tcPr>
          <w:p w:rsidR="00834BE7" w:rsidRDefault="00834BE7" w:rsidP="00881BF5">
            <w:r>
              <w:t>2.3</w:t>
            </w:r>
          </w:p>
        </w:tc>
        <w:tc>
          <w:tcPr>
            <w:tcW w:w="6756" w:type="dxa"/>
          </w:tcPr>
          <w:p w:rsidR="00834BE7" w:rsidRDefault="00834BE7" w:rsidP="00881BF5">
            <w:r>
              <w:t>Develop and implement Climate Change Strategy 2020-2030</w:t>
            </w:r>
          </w:p>
        </w:tc>
        <w:tc>
          <w:tcPr>
            <w:tcW w:w="1417" w:type="dxa"/>
            <w:shd w:val="clear" w:color="auto" w:fill="E2EFD9" w:themeFill="accent6" w:themeFillTint="33"/>
          </w:tcPr>
          <w:p w:rsidR="00834BE7" w:rsidRDefault="005F37C3" w:rsidP="00881BF5">
            <w:r>
              <w:t>Completed</w:t>
            </w:r>
          </w:p>
        </w:tc>
      </w:tr>
    </w:tbl>
    <w:p w:rsidR="0077179D" w:rsidRDefault="005F37C3">
      <w:r w:rsidRPr="005F37C3">
        <w:rPr>
          <w:noProof/>
        </w:rPr>
        <w:lastRenderedPageBreak/>
        <w:drawing>
          <wp:inline distT="0" distB="0" distL="0" distR="0">
            <wp:extent cx="2671445" cy="1385411"/>
            <wp:effectExtent l="76200" t="76200" r="128905" b="139065"/>
            <wp:docPr id="12" name="Picture 12" descr="Premier Mark McGowan, Rita Saffioti and Lara Kirkwood with a plaque at the Karel Avenue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cstate="email">
                      <a:extLst>
                        <a:ext uri="{28A0092B-C50C-407E-A947-70E740481C1C}">
                          <a14:useLocalDpi xmlns:a14="http://schemas.microsoft.com/office/drawing/2010/main"/>
                        </a:ext>
                      </a:extLst>
                    </a:blip>
                    <a:srcRect l="3340" t="6784" r="2971" b="7373"/>
                    <a:stretch/>
                  </pic:blipFill>
                  <pic:spPr bwMode="auto">
                    <a:xfrm>
                      <a:off x="0" y="0"/>
                      <a:ext cx="2672961" cy="1386197"/>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br/>
      </w:r>
      <w:r w:rsidR="00FE4E72" w:rsidRPr="005F37C3">
        <w:rPr>
          <w:b/>
          <w:color w:val="003054"/>
        </w:rPr>
        <w:t>Karel Avenue upgrade:</w:t>
      </w:r>
      <w:r w:rsidR="00FE4E72" w:rsidRPr="005F37C3">
        <w:rPr>
          <w:color w:val="003054"/>
        </w:rPr>
        <w:t xml:space="preserve"> (</w:t>
      </w:r>
      <w:r>
        <w:rPr>
          <w:color w:val="003054"/>
        </w:rPr>
        <w:t xml:space="preserve">from </w:t>
      </w:r>
      <w:r w:rsidR="00FE4E72" w:rsidRPr="005F37C3">
        <w:rPr>
          <w:color w:val="003054"/>
        </w:rPr>
        <w:t>L</w:t>
      </w:r>
      <w:r>
        <w:rPr>
          <w:color w:val="003054"/>
        </w:rPr>
        <w:t xml:space="preserve">eft to </w:t>
      </w:r>
      <w:r w:rsidR="00FE4E72" w:rsidRPr="005F37C3">
        <w:rPr>
          <w:color w:val="003054"/>
        </w:rPr>
        <w:t>R</w:t>
      </w:r>
      <w:r>
        <w:rPr>
          <w:color w:val="003054"/>
        </w:rPr>
        <w:t>ight</w:t>
      </w:r>
      <w:r w:rsidR="00FE4E72" w:rsidRPr="005F37C3">
        <w:rPr>
          <w:color w:val="003054"/>
        </w:rPr>
        <w:t>) Hon Mark McGowan MLA Premier of Western Australia, Hon Rita Saffioti MLA Minister for Transport, Deputy Mayor Lara Kirkwood - August 2021</w:t>
      </w:r>
      <w:r w:rsidRPr="005F37C3">
        <w:rPr>
          <w:color w:val="003054"/>
        </w:rPr>
        <w:t>.</w:t>
      </w:r>
    </w:p>
    <w:p w:rsidR="0077179D" w:rsidRPr="005F37C3" w:rsidRDefault="00FE4E72" w:rsidP="00B656D4">
      <w:pPr>
        <w:pStyle w:val="Heading2"/>
        <w:numPr>
          <w:ilvl w:val="0"/>
          <w:numId w:val="4"/>
        </w:numPr>
        <w:rPr>
          <w:color w:val="C9359F"/>
        </w:rPr>
      </w:pPr>
      <w:r w:rsidRPr="005F37C3">
        <w:rPr>
          <w:color w:val="C9359F"/>
        </w:rPr>
        <w:t>Community, Lifestyle &amp; Security</w:t>
      </w:r>
    </w:p>
    <w:p w:rsidR="005F37C3" w:rsidRDefault="00FE4E72" w:rsidP="00B656D4">
      <w:pPr>
        <w:pStyle w:val="ListParagraph"/>
        <w:numPr>
          <w:ilvl w:val="1"/>
          <w:numId w:val="7"/>
        </w:numPr>
      </w:pPr>
      <w:r>
        <w:t>Improved satisfaction with the City</w:t>
      </w:r>
      <w:r w:rsidR="005F37C3">
        <w:t>'</w:t>
      </w:r>
      <w:r>
        <w:t>s provision of community, recreation and cultural</w:t>
      </w:r>
      <w:r w:rsidR="005F37C3">
        <w:t xml:space="preserve"> </w:t>
      </w:r>
      <w:r>
        <w:t>services and facilities</w:t>
      </w:r>
    </w:p>
    <w:p w:rsidR="005F37C3" w:rsidRDefault="00FE4E72" w:rsidP="00B656D4">
      <w:pPr>
        <w:pStyle w:val="ListParagraph"/>
        <w:numPr>
          <w:ilvl w:val="2"/>
          <w:numId w:val="7"/>
        </w:numPr>
      </w:pPr>
      <w:r>
        <w:t>Community buildings, halls, and toilets</w:t>
      </w:r>
      <w:r w:rsidR="005F37C3">
        <w:t>:</w:t>
      </w:r>
    </w:p>
    <w:p w:rsidR="00485F7E" w:rsidRPr="00485F7E" w:rsidRDefault="00FE4E72" w:rsidP="00485F7E">
      <w:pPr>
        <w:pStyle w:val="ListParagraph"/>
        <w:ind w:left="2160"/>
        <w:rPr>
          <w:color w:val="C9359F"/>
        </w:rPr>
      </w:pPr>
      <w:r w:rsidRPr="00485F7E">
        <w:rPr>
          <w:color w:val="C9359F"/>
        </w:rPr>
        <w:t xml:space="preserve">2020-2021 Score: </w:t>
      </w:r>
      <w:r w:rsidRPr="00485F7E">
        <w:rPr>
          <w:b/>
          <w:color w:val="C9359F"/>
        </w:rPr>
        <w:t>67</w:t>
      </w:r>
      <w:r w:rsidR="005F37C3" w:rsidRPr="00485F7E">
        <w:rPr>
          <w:color w:val="C9359F"/>
        </w:rPr>
        <w:t xml:space="preserve">, </w:t>
      </w:r>
      <w:r w:rsidRPr="00485F7E">
        <w:rPr>
          <w:color w:val="C9359F"/>
        </w:rPr>
        <w:t xml:space="preserve">2021-2022 Score: </w:t>
      </w:r>
      <w:r w:rsidRPr="00485F7E">
        <w:rPr>
          <w:b/>
          <w:color w:val="C9359F"/>
        </w:rPr>
        <w:t>67</w:t>
      </w:r>
    </w:p>
    <w:p w:rsidR="00485F7E" w:rsidRDefault="00FE4E72" w:rsidP="00B656D4">
      <w:pPr>
        <w:pStyle w:val="ListParagraph"/>
        <w:numPr>
          <w:ilvl w:val="2"/>
          <w:numId w:val="7"/>
        </w:numPr>
      </w:pPr>
      <w:r>
        <w:t>Sport and recreation facilities</w:t>
      </w:r>
      <w:r w:rsidR="00485F7E">
        <w:t>:</w:t>
      </w:r>
    </w:p>
    <w:p w:rsidR="00485F7E" w:rsidRPr="00485F7E" w:rsidRDefault="00FE4E72" w:rsidP="00485F7E">
      <w:pPr>
        <w:pStyle w:val="ListParagraph"/>
        <w:ind w:left="2160"/>
        <w:rPr>
          <w:color w:val="C9359F"/>
        </w:rPr>
      </w:pPr>
      <w:r w:rsidRPr="00485F7E">
        <w:rPr>
          <w:color w:val="C9359F"/>
        </w:rPr>
        <w:t xml:space="preserve">2020-2021 Score: </w:t>
      </w:r>
      <w:r w:rsidRPr="00485F7E">
        <w:rPr>
          <w:b/>
          <w:color w:val="C9359F"/>
        </w:rPr>
        <w:t>84</w:t>
      </w:r>
      <w:r w:rsidR="00485F7E" w:rsidRPr="00485F7E">
        <w:rPr>
          <w:color w:val="C9359F"/>
        </w:rPr>
        <w:t xml:space="preserve">, </w:t>
      </w:r>
      <w:r w:rsidRPr="00485F7E">
        <w:rPr>
          <w:color w:val="C9359F"/>
        </w:rPr>
        <w:t xml:space="preserve">2021-2022 Score: </w:t>
      </w:r>
      <w:r w:rsidRPr="00485F7E">
        <w:rPr>
          <w:b/>
          <w:color w:val="C9359F"/>
        </w:rPr>
        <w:t>71</w:t>
      </w:r>
    </w:p>
    <w:p w:rsidR="00485F7E" w:rsidRDefault="00FE4E72" w:rsidP="00B656D4">
      <w:pPr>
        <w:pStyle w:val="ListParagraph"/>
        <w:numPr>
          <w:ilvl w:val="2"/>
          <w:numId w:val="7"/>
        </w:numPr>
      </w:pPr>
      <w:r>
        <w:t>Festivals, events, and cultural activities</w:t>
      </w:r>
      <w:r w:rsidR="00485F7E">
        <w:t>:</w:t>
      </w:r>
    </w:p>
    <w:p w:rsidR="00485F7E" w:rsidRPr="00485F7E" w:rsidRDefault="00FE4E72" w:rsidP="00485F7E">
      <w:pPr>
        <w:pStyle w:val="ListParagraph"/>
        <w:ind w:left="2160"/>
        <w:rPr>
          <w:color w:val="C9359F"/>
        </w:rPr>
      </w:pPr>
      <w:r w:rsidRPr="00485F7E">
        <w:rPr>
          <w:color w:val="C9359F"/>
        </w:rPr>
        <w:t xml:space="preserve">2020-2021 Score: </w:t>
      </w:r>
      <w:r w:rsidRPr="00485F7E">
        <w:rPr>
          <w:b/>
          <w:color w:val="C9359F"/>
        </w:rPr>
        <w:t>72</w:t>
      </w:r>
      <w:r w:rsidR="00485F7E" w:rsidRPr="00485F7E">
        <w:rPr>
          <w:color w:val="C9359F"/>
        </w:rPr>
        <w:t xml:space="preserve">, </w:t>
      </w:r>
      <w:r w:rsidRPr="00485F7E">
        <w:rPr>
          <w:color w:val="C9359F"/>
        </w:rPr>
        <w:t xml:space="preserve">2021-2022 Score: </w:t>
      </w:r>
      <w:r w:rsidRPr="00485F7E">
        <w:rPr>
          <w:b/>
          <w:color w:val="C9359F"/>
        </w:rPr>
        <w:t>71</w:t>
      </w:r>
    </w:p>
    <w:p w:rsidR="00485F7E" w:rsidRDefault="00FE4E72" w:rsidP="00B656D4">
      <w:pPr>
        <w:pStyle w:val="ListParagraph"/>
        <w:numPr>
          <w:ilvl w:val="1"/>
          <w:numId w:val="7"/>
        </w:numPr>
      </w:pPr>
      <w:r>
        <w:t>Improved satisfaction with safety, security and health, and social connection activities</w:t>
      </w:r>
    </w:p>
    <w:p w:rsidR="00485F7E" w:rsidRDefault="00FE4E72" w:rsidP="00B656D4">
      <w:pPr>
        <w:pStyle w:val="ListParagraph"/>
        <w:numPr>
          <w:ilvl w:val="2"/>
          <w:numId w:val="7"/>
        </w:numPr>
      </w:pPr>
      <w:r>
        <w:t>Opportunities to be included and connected to your community</w:t>
      </w:r>
      <w:r w:rsidR="00485F7E">
        <w:t>:</w:t>
      </w:r>
    </w:p>
    <w:p w:rsidR="00485F7E" w:rsidRPr="00485F7E" w:rsidRDefault="00FE4E72" w:rsidP="00485F7E">
      <w:pPr>
        <w:pStyle w:val="ListParagraph"/>
        <w:ind w:left="2160"/>
        <w:rPr>
          <w:color w:val="C9359F"/>
        </w:rPr>
      </w:pPr>
      <w:r w:rsidRPr="00485F7E">
        <w:rPr>
          <w:color w:val="C9359F"/>
        </w:rPr>
        <w:t xml:space="preserve">2020-2021 Score: </w:t>
      </w:r>
      <w:r w:rsidRPr="00485F7E">
        <w:rPr>
          <w:b/>
          <w:color w:val="C9359F"/>
        </w:rPr>
        <w:t>63</w:t>
      </w:r>
      <w:r w:rsidR="00485F7E" w:rsidRPr="00485F7E">
        <w:rPr>
          <w:color w:val="C9359F"/>
        </w:rPr>
        <w:t xml:space="preserve">, </w:t>
      </w:r>
      <w:r w:rsidRPr="00485F7E">
        <w:rPr>
          <w:color w:val="C9359F"/>
        </w:rPr>
        <w:t xml:space="preserve">2021-2022 Score: </w:t>
      </w:r>
      <w:r w:rsidRPr="00485F7E">
        <w:rPr>
          <w:b/>
          <w:color w:val="C9359F"/>
        </w:rPr>
        <w:t>65</w:t>
      </w:r>
    </w:p>
    <w:p w:rsidR="00485F7E" w:rsidRDefault="00FE4E72" w:rsidP="00B656D4">
      <w:pPr>
        <w:pStyle w:val="ListParagraph"/>
        <w:numPr>
          <w:ilvl w:val="2"/>
          <w:numId w:val="7"/>
        </w:numPr>
      </w:pPr>
      <w:r>
        <w:t>Safety and security</w:t>
      </w:r>
      <w:r w:rsidR="00485F7E">
        <w:t>:</w:t>
      </w:r>
    </w:p>
    <w:p w:rsidR="00485F7E" w:rsidRPr="00485F7E" w:rsidRDefault="00FE4E72" w:rsidP="00485F7E">
      <w:pPr>
        <w:pStyle w:val="ListParagraph"/>
        <w:ind w:left="2160"/>
        <w:rPr>
          <w:color w:val="C9359F"/>
        </w:rPr>
      </w:pPr>
      <w:r w:rsidRPr="00485F7E">
        <w:rPr>
          <w:color w:val="C9359F"/>
        </w:rPr>
        <w:t xml:space="preserve">2020-2021 Score: </w:t>
      </w:r>
      <w:r w:rsidRPr="00485F7E">
        <w:rPr>
          <w:b/>
          <w:color w:val="C9359F"/>
        </w:rPr>
        <w:t>56</w:t>
      </w:r>
      <w:r w:rsidR="00485F7E" w:rsidRPr="00485F7E">
        <w:rPr>
          <w:color w:val="C9359F"/>
        </w:rPr>
        <w:t xml:space="preserve">, </w:t>
      </w:r>
      <w:r w:rsidRPr="00485F7E">
        <w:rPr>
          <w:color w:val="C9359F"/>
        </w:rPr>
        <w:t xml:space="preserve">2021-2022 Score: </w:t>
      </w:r>
      <w:r w:rsidRPr="00485F7E">
        <w:rPr>
          <w:b/>
          <w:color w:val="C9359F"/>
        </w:rPr>
        <w:t>59</w:t>
      </w:r>
    </w:p>
    <w:p w:rsidR="00485F7E" w:rsidRDefault="00FE4E72" w:rsidP="00B656D4">
      <w:pPr>
        <w:pStyle w:val="ListParagraph"/>
        <w:numPr>
          <w:ilvl w:val="2"/>
          <w:numId w:val="7"/>
        </w:numPr>
      </w:pPr>
      <w:r>
        <w:lastRenderedPageBreak/>
        <w:t>Mobile security patrols</w:t>
      </w:r>
      <w:r w:rsidR="00485F7E">
        <w:t>:</w:t>
      </w:r>
    </w:p>
    <w:p w:rsidR="00485F7E" w:rsidRPr="00485F7E" w:rsidRDefault="00FE4E72" w:rsidP="00485F7E">
      <w:pPr>
        <w:pStyle w:val="ListParagraph"/>
        <w:ind w:left="2160"/>
        <w:rPr>
          <w:color w:val="C9359F"/>
        </w:rPr>
      </w:pPr>
      <w:r w:rsidRPr="00485F7E">
        <w:rPr>
          <w:color w:val="C9359F"/>
        </w:rPr>
        <w:t xml:space="preserve">2020-2021 Score: </w:t>
      </w:r>
      <w:r w:rsidRPr="00485F7E">
        <w:rPr>
          <w:b/>
          <w:color w:val="C9359F"/>
        </w:rPr>
        <w:t>56</w:t>
      </w:r>
      <w:r w:rsidR="00485F7E" w:rsidRPr="00485F7E">
        <w:rPr>
          <w:color w:val="C9359F"/>
        </w:rPr>
        <w:t xml:space="preserve">, </w:t>
      </w:r>
      <w:r w:rsidRPr="00485F7E">
        <w:rPr>
          <w:color w:val="C9359F"/>
        </w:rPr>
        <w:t xml:space="preserve">2021-2022 Score: </w:t>
      </w:r>
      <w:r w:rsidRPr="00485F7E">
        <w:rPr>
          <w:b/>
          <w:color w:val="C9359F"/>
        </w:rPr>
        <w:t>62</w:t>
      </w:r>
    </w:p>
    <w:p w:rsidR="00485F7E" w:rsidRDefault="00FE4E72" w:rsidP="00B656D4">
      <w:pPr>
        <w:pStyle w:val="ListParagraph"/>
        <w:numPr>
          <w:ilvl w:val="2"/>
          <w:numId w:val="7"/>
        </w:numPr>
      </w:pPr>
      <w:r>
        <w:t>Access to health and community services</w:t>
      </w:r>
      <w:r w:rsidR="00485F7E">
        <w:t>:</w:t>
      </w:r>
    </w:p>
    <w:p w:rsidR="00485F7E" w:rsidRPr="00485F7E" w:rsidRDefault="00FE4E72" w:rsidP="00485F7E">
      <w:pPr>
        <w:pStyle w:val="ListParagraph"/>
        <w:ind w:left="2160"/>
        <w:rPr>
          <w:color w:val="C9359F"/>
        </w:rPr>
      </w:pPr>
      <w:r w:rsidRPr="00485F7E">
        <w:rPr>
          <w:color w:val="C9359F"/>
        </w:rPr>
        <w:t xml:space="preserve">2020-2021 Score: </w:t>
      </w:r>
      <w:r w:rsidRPr="00485F7E">
        <w:rPr>
          <w:b/>
          <w:color w:val="C9359F"/>
        </w:rPr>
        <w:t>70</w:t>
      </w:r>
      <w:r w:rsidR="00485F7E" w:rsidRPr="00485F7E">
        <w:rPr>
          <w:color w:val="C9359F"/>
        </w:rPr>
        <w:t xml:space="preserve">, </w:t>
      </w:r>
      <w:r w:rsidRPr="00485F7E">
        <w:rPr>
          <w:color w:val="C9359F"/>
        </w:rPr>
        <w:t xml:space="preserve">2021-2022 Score: </w:t>
      </w:r>
      <w:r w:rsidRPr="00485F7E">
        <w:rPr>
          <w:b/>
          <w:color w:val="C9359F"/>
        </w:rPr>
        <w:t>68</w:t>
      </w:r>
    </w:p>
    <w:p w:rsidR="00485F7E" w:rsidRDefault="00FE4E72" w:rsidP="00B656D4">
      <w:pPr>
        <w:pStyle w:val="ListParagraph"/>
        <w:numPr>
          <w:ilvl w:val="2"/>
          <w:numId w:val="7"/>
        </w:numPr>
      </w:pPr>
      <w:r>
        <w:t>Effectiveness of CCTV cameras</w:t>
      </w:r>
      <w:r w:rsidR="00485F7E">
        <w:t>:</w:t>
      </w:r>
    </w:p>
    <w:p w:rsidR="00485F7E" w:rsidRPr="00485F7E" w:rsidRDefault="00FE4E72" w:rsidP="00485F7E">
      <w:pPr>
        <w:pStyle w:val="ListParagraph"/>
        <w:ind w:left="2160"/>
        <w:rPr>
          <w:color w:val="C9359F"/>
        </w:rPr>
      </w:pPr>
      <w:r w:rsidRPr="00485F7E">
        <w:rPr>
          <w:color w:val="C9359F"/>
        </w:rPr>
        <w:t>2020-2021 Score: N/A</w:t>
      </w:r>
      <w:r w:rsidR="00485F7E" w:rsidRPr="00485F7E">
        <w:rPr>
          <w:color w:val="C9359F"/>
        </w:rPr>
        <w:t xml:space="preserve">, </w:t>
      </w:r>
      <w:r w:rsidRPr="00485F7E">
        <w:rPr>
          <w:color w:val="C9359F"/>
        </w:rPr>
        <w:t xml:space="preserve">2021-2022 Score: </w:t>
      </w:r>
      <w:r w:rsidRPr="00485F7E">
        <w:rPr>
          <w:b/>
          <w:color w:val="C9359F"/>
        </w:rPr>
        <w:t>56</w:t>
      </w:r>
    </w:p>
    <w:p w:rsidR="00485F7E" w:rsidRDefault="00FE4E72" w:rsidP="00B656D4">
      <w:pPr>
        <w:pStyle w:val="ListParagraph"/>
        <w:numPr>
          <w:ilvl w:val="1"/>
          <w:numId w:val="7"/>
        </w:numPr>
      </w:pPr>
      <w:r>
        <w:t>Improved satisfaction with recognition and celebration of Aboriginal and Torres Strait</w:t>
      </w:r>
      <w:r w:rsidR="00485F7E">
        <w:t xml:space="preserve"> </w:t>
      </w:r>
      <w:r>
        <w:t>Islander and other diverse cultures and heritage</w:t>
      </w:r>
    </w:p>
    <w:p w:rsidR="00485F7E" w:rsidRDefault="00FE4E72" w:rsidP="00B656D4">
      <w:pPr>
        <w:pStyle w:val="ListParagraph"/>
        <w:numPr>
          <w:ilvl w:val="2"/>
          <w:numId w:val="7"/>
        </w:numPr>
      </w:pPr>
      <w:r>
        <w:t>Recognition and respect for Aboriginal people, culture and heritage</w:t>
      </w:r>
      <w:r w:rsidR="00485F7E">
        <w:t>:</w:t>
      </w:r>
    </w:p>
    <w:p w:rsidR="0077179D" w:rsidRPr="00485F7E" w:rsidRDefault="00FE4E72" w:rsidP="00485F7E">
      <w:pPr>
        <w:pStyle w:val="ListParagraph"/>
        <w:ind w:left="2160"/>
        <w:rPr>
          <w:color w:val="C9359F"/>
        </w:rPr>
      </w:pPr>
      <w:r w:rsidRPr="00485F7E">
        <w:rPr>
          <w:color w:val="C9359F"/>
        </w:rPr>
        <w:t xml:space="preserve">2020-2021 Score: </w:t>
      </w:r>
      <w:r w:rsidRPr="00485F7E">
        <w:rPr>
          <w:b/>
          <w:color w:val="C9359F"/>
        </w:rPr>
        <w:t>69</w:t>
      </w:r>
      <w:r w:rsidR="00485F7E" w:rsidRPr="00485F7E">
        <w:rPr>
          <w:color w:val="C9359F"/>
        </w:rPr>
        <w:t xml:space="preserve">, </w:t>
      </w:r>
      <w:r w:rsidRPr="00485F7E">
        <w:rPr>
          <w:color w:val="C9359F"/>
        </w:rPr>
        <w:t xml:space="preserve">2021-2022 Score: </w:t>
      </w:r>
      <w:r w:rsidRPr="00485F7E">
        <w:rPr>
          <w:b/>
          <w:color w:val="C9359F"/>
        </w:rPr>
        <w:t>68</w:t>
      </w:r>
    </w:p>
    <w:p w:rsidR="0077179D" w:rsidRDefault="00FE4E72" w:rsidP="00485F7E">
      <w:pPr>
        <w:pStyle w:val="Heading3"/>
      </w:pPr>
      <w:r>
        <w:t>FY 2021-2022 CBP KPIs</w:t>
      </w:r>
    </w:p>
    <w:tbl>
      <w:tblPr>
        <w:tblStyle w:val="TableGrid"/>
        <w:tblW w:w="0" w:type="auto"/>
        <w:tblLook w:val="04A0" w:firstRow="1" w:lastRow="0" w:firstColumn="1" w:lastColumn="0" w:noHBand="0" w:noVBand="1"/>
        <w:tblDescription w:val="Table showing the status of key projects outlined in the Corporate Business Plan."/>
      </w:tblPr>
      <w:tblGrid>
        <w:gridCol w:w="1177"/>
        <w:gridCol w:w="6756"/>
        <w:gridCol w:w="1417"/>
      </w:tblGrid>
      <w:tr w:rsidR="00485F7E" w:rsidRPr="00A22405" w:rsidTr="00F42AF4">
        <w:trPr>
          <w:cantSplit/>
          <w:tblHeader/>
        </w:trPr>
        <w:tc>
          <w:tcPr>
            <w:tcW w:w="1177" w:type="dxa"/>
            <w:shd w:val="clear" w:color="auto" w:fill="DEEAF6" w:themeFill="accent5" w:themeFillTint="33"/>
          </w:tcPr>
          <w:p w:rsidR="00485F7E" w:rsidRPr="00A22405" w:rsidRDefault="00485F7E" w:rsidP="00F42AF4">
            <w:pPr>
              <w:rPr>
                <w:b/>
              </w:rPr>
            </w:pPr>
            <w:bookmarkStart w:id="24" w:name="RowTitle_CommunityProjects"/>
            <w:bookmarkEnd w:id="24"/>
            <w:r w:rsidRPr="00A22405">
              <w:rPr>
                <w:b/>
              </w:rPr>
              <w:t>Strategy</w:t>
            </w:r>
          </w:p>
        </w:tc>
        <w:tc>
          <w:tcPr>
            <w:tcW w:w="6756" w:type="dxa"/>
            <w:shd w:val="clear" w:color="auto" w:fill="DEEAF6" w:themeFill="accent5" w:themeFillTint="33"/>
          </w:tcPr>
          <w:p w:rsidR="00485F7E" w:rsidRPr="00A22405" w:rsidRDefault="00485F7E" w:rsidP="00F42AF4">
            <w:pPr>
              <w:rPr>
                <w:b/>
              </w:rPr>
            </w:pPr>
            <w:r w:rsidRPr="00A22405">
              <w:rPr>
                <w:b/>
              </w:rPr>
              <w:t>Project</w:t>
            </w:r>
          </w:p>
        </w:tc>
        <w:tc>
          <w:tcPr>
            <w:tcW w:w="1417" w:type="dxa"/>
            <w:shd w:val="clear" w:color="auto" w:fill="DEEAF6" w:themeFill="accent5" w:themeFillTint="33"/>
          </w:tcPr>
          <w:p w:rsidR="00485F7E" w:rsidRPr="00A22405" w:rsidRDefault="00485F7E" w:rsidP="00F42AF4">
            <w:pPr>
              <w:rPr>
                <w:b/>
              </w:rPr>
            </w:pPr>
            <w:r w:rsidRPr="00A22405">
              <w:rPr>
                <w:b/>
              </w:rPr>
              <w:t>Status</w:t>
            </w:r>
          </w:p>
        </w:tc>
      </w:tr>
      <w:tr w:rsidR="00485F7E" w:rsidRPr="00A22405" w:rsidTr="00F42AF4">
        <w:trPr>
          <w:cantSplit/>
        </w:trPr>
        <w:tc>
          <w:tcPr>
            <w:tcW w:w="1177" w:type="dxa"/>
          </w:tcPr>
          <w:p w:rsidR="00485F7E" w:rsidRPr="00A22405" w:rsidRDefault="00485F7E" w:rsidP="00F42AF4">
            <w:r>
              <w:t>3.1</w:t>
            </w:r>
          </w:p>
        </w:tc>
        <w:tc>
          <w:tcPr>
            <w:tcW w:w="6756" w:type="dxa"/>
          </w:tcPr>
          <w:p w:rsidR="00485F7E" w:rsidRPr="00A22405" w:rsidRDefault="00485F7E" w:rsidP="00F42AF4">
            <w:r>
              <w:t>Provide a diverse range of accessible, inclusive and targeted community services, recreation programs, events and cultural activities that enrich our community</w:t>
            </w:r>
          </w:p>
        </w:tc>
        <w:tc>
          <w:tcPr>
            <w:tcW w:w="1417" w:type="dxa"/>
            <w:shd w:val="clear" w:color="auto" w:fill="E2EFD9" w:themeFill="accent6" w:themeFillTint="33"/>
          </w:tcPr>
          <w:p w:rsidR="00485F7E" w:rsidRPr="00A22405" w:rsidRDefault="00485F7E" w:rsidP="00F42AF4">
            <w:r>
              <w:t>Completed</w:t>
            </w:r>
          </w:p>
        </w:tc>
      </w:tr>
      <w:tr w:rsidR="00485F7E" w:rsidRPr="00A22405" w:rsidTr="00F42AF4">
        <w:trPr>
          <w:cantSplit/>
        </w:trPr>
        <w:tc>
          <w:tcPr>
            <w:tcW w:w="1177" w:type="dxa"/>
          </w:tcPr>
          <w:p w:rsidR="00485F7E" w:rsidRPr="00A22405" w:rsidRDefault="00485F7E" w:rsidP="00F42AF4">
            <w:r>
              <w:t>3.1</w:t>
            </w:r>
          </w:p>
        </w:tc>
        <w:tc>
          <w:tcPr>
            <w:tcW w:w="6756" w:type="dxa"/>
          </w:tcPr>
          <w:p w:rsidR="00485F7E" w:rsidRPr="00A22405" w:rsidRDefault="00485F7E" w:rsidP="00F42AF4">
            <w:r>
              <w:t>Review Age Friendly Strategy 2016-2021</w:t>
            </w:r>
          </w:p>
        </w:tc>
        <w:tc>
          <w:tcPr>
            <w:tcW w:w="1417" w:type="dxa"/>
            <w:shd w:val="clear" w:color="auto" w:fill="E2EFD9" w:themeFill="accent6" w:themeFillTint="33"/>
          </w:tcPr>
          <w:p w:rsidR="00485F7E" w:rsidRPr="00A22405" w:rsidRDefault="00485F7E" w:rsidP="00F42AF4">
            <w:r>
              <w:t>Completed</w:t>
            </w:r>
          </w:p>
        </w:tc>
      </w:tr>
      <w:tr w:rsidR="00485F7E" w:rsidRPr="00A22405" w:rsidTr="00F42AF4">
        <w:trPr>
          <w:cantSplit/>
        </w:trPr>
        <w:tc>
          <w:tcPr>
            <w:tcW w:w="1177" w:type="dxa"/>
          </w:tcPr>
          <w:p w:rsidR="00485F7E" w:rsidRPr="00A22405" w:rsidRDefault="00485F7E" w:rsidP="00485F7E">
            <w:r>
              <w:t>3.1</w:t>
            </w:r>
          </w:p>
        </w:tc>
        <w:tc>
          <w:tcPr>
            <w:tcW w:w="6756" w:type="dxa"/>
          </w:tcPr>
          <w:p w:rsidR="00485F7E" w:rsidRPr="00A22405" w:rsidRDefault="00485F7E" w:rsidP="00485F7E">
            <w:r>
              <w:t>Review Children and Families Strategy 2016-2021</w:t>
            </w:r>
          </w:p>
        </w:tc>
        <w:tc>
          <w:tcPr>
            <w:tcW w:w="1417" w:type="dxa"/>
            <w:shd w:val="clear" w:color="auto" w:fill="E2EFD9" w:themeFill="accent6" w:themeFillTint="33"/>
          </w:tcPr>
          <w:p w:rsidR="00485F7E" w:rsidRPr="00A22405" w:rsidRDefault="00485F7E" w:rsidP="00485F7E">
            <w:r>
              <w:t>Completed</w:t>
            </w:r>
          </w:p>
        </w:tc>
      </w:tr>
      <w:tr w:rsidR="00485F7E" w:rsidRPr="00A22405" w:rsidTr="00F42AF4">
        <w:trPr>
          <w:cantSplit/>
        </w:trPr>
        <w:tc>
          <w:tcPr>
            <w:tcW w:w="1177" w:type="dxa"/>
          </w:tcPr>
          <w:p w:rsidR="00485F7E" w:rsidRPr="00A22405" w:rsidRDefault="00485F7E" w:rsidP="00F42AF4">
            <w:r>
              <w:t>3.1</w:t>
            </w:r>
          </w:p>
        </w:tc>
        <w:tc>
          <w:tcPr>
            <w:tcW w:w="6756" w:type="dxa"/>
          </w:tcPr>
          <w:p w:rsidR="00485F7E" w:rsidRPr="00A22405" w:rsidRDefault="00485F7E" w:rsidP="00F42AF4">
            <w:r>
              <w:t>Implement and review Disability Access and Inclusion Plan 2017-2022</w:t>
            </w:r>
          </w:p>
        </w:tc>
        <w:tc>
          <w:tcPr>
            <w:tcW w:w="1417" w:type="dxa"/>
            <w:shd w:val="clear" w:color="auto" w:fill="E2EFD9" w:themeFill="accent6" w:themeFillTint="33"/>
          </w:tcPr>
          <w:p w:rsidR="00485F7E" w:rsidRPr="00A22405" w:rsidRDefault="00485F7E" w:rsidP="00F42AF4">
            <w:r>
              <w:t>Completed</w:t>
            </w:r>
          </w:p>
        </w:tc>
      </w:tr>
      <w:tr w:rsidR="00485F7E" w:rsidRPr="00A22405" w:rsidTr="00F42AF4">
        <w:trPr>
          <w:cantSplit/>
        </w:trPr>
        <w:tc>
          <w:tcPr>
            <w:tcW w:w="1177" w:type="dxa"/>
          </w:tcPr>
          <w:p w:rsidR="00485F7E" w:rsidRPr="00A22405" w:rsidRDefault="00485F7E" w:rsidP="00F42AF4">
            <w:r>
              <w:t>3.1</w:t>
            </w:r>
          </w:p>
        </w:tc>
        <w:tc>
          <w:tcPr>
            <w:tcW w:w="6756" w:type="dxa"/>
          </w:tcPr>
          <w:p w:rsidR="00485F7E" w:rsidRPr="00A22405" w:rsidRDefault="00485F7E" w:rsidP="00F42AF4">
            <w:r>
              <w:t>Implement Youth Services Strategy 2017-2022</w:t>
            </w:r>
          </w:p>
        </w:tc>
        <w:tc>
          <w:tcPr>
            <w:tcW w:w="1417" w:type="dxa"/>
            <w:shd w:val="clear" w:color="auto" w:fill="E2EFD9" w:themeFill="accent6" w:themeFillTint="33"/>
          </w:tcPr>
          <w:p w:rsidR="00485F7E" w:rsidRPr="00A22405" w:rsidRDefault="00485F7E" w:rsidP="00F42AF4">
            <w:r>
              <w:t>Completed</w:t>
            </w:r>
          </w:p>
        </w:tc>
      </w:tr>
      <w:tr w:rsidR="00485F7E" w:rsidRPr="00A22405" w:rsidTr="00F42AF4">
        <w:trPr>
          <w:cantSplit/>
        </w:trPr>
        <w:tc>
          <w:tcPr>
            <w:tcW w:w="1177" w:type="dxa"/>
          </w:tcPr>
          <w:p w:rsidR="00485F7E" w:rsidRPr="00A22405" w:rsidRDefault="00485F7E" w:rsidP="00F42AF4">
            <w:r>
              <w:t>3.1</w:t>
            </w:r>
          </w:p>
        </w:tc>
        <w:tc>
          <w:tcPr>
            <w:tcW w:w="6756" w:type="dxa"/>
          </w:tcPr>
          <w:p w:rsidR="00485F7E" w:rsidRPr="00A22405" w:rsidRDefault="00485F7E" w:rsidP="00F42AF4">
            <w:r>
              <w:t>Review Cultural Strategy (Art, Culture and Heritage &amp; Events) 2016-2020</w:t>
            </w:r>
          </w:p>
        </w:tc>
        <w:tc>
          <w:tcPr>
            <w:tcW w:w="1417" w:type="dxa"/>
            <w:shd w:val="clear" w:color="auto" w:fill="E2EFD9" w:themeFill="accent6" w:themeFillTint="33"/>
          </w:tcPr>
          <w:p w:rsidR="00485F7E" w:rsidRPr="00A22405" w:rsidRDefault="00485F7E" w:rsidP="00F42AF4">
            <w:r>
              <w:t>Completed</w:t>
            </w:r>
          </w:p>
        </w:tc>
      </w:tr>
      <w:tr w:rsidR="00485F7E" w:rsidRPr="00A22405" w:rsidTr="00F42AF4">
        <w:trPr>
          <w:cantSplit/>
        </w:trPr>
        <w:tc>
          <w:tcPr>
            <w:tcW w:w="1177" w:type="dxa"/>
          </w:tcPr>
          <w:p w:rsidR="00485F7E" w:rsidRDefault="00485F7E" w:rsidP="00F42AF4">
            <w:r>
              <w:lastRenderedPageBreak/>
              <w:t>3.1</w:t>
            </w:r>
          </w:p>
        </w:tc>
        <w:tc>
          <w:tcPr>
            <w:tcW w:w="6756" w:type="dxa"/>
          </w:tcPr>
          <w:p w:rsidR="00485F7E" w:rsidRPr="00A22405" w:rsidRDefault="00485F7E" w:rsidP="00F42AF4">
            <w:r>
              <w:t>Implement Libraries Strategic Plan 2020-2025</w:t>
            </w:r>
          </w:p>
        </w:tc>
        <w:tc>
          <w:tcPr>
            <w:tcW w:w="1417" w:type="dxa"/>
            <w:shd w:val="clear" w:color="auto" w:fill="E2EFD9" w:themeFill="accent6" w:themeFillTint="33"/>
          </w:tcPr>
          <w:p w:rsidR="00485F7E" w:rsidRPr="00A22405" w:rsidRDefault="00485F7E" w:rsidP="00F42AF4">
            <w:r>
              <w:t>Completed</w:t>
            </w:r>
          </w:p>
        </w:tc>
      </w:tr>
      <w:tr w:rsidR="00485F7E" w:rsidRPr="00A22405" w:rsidTr="00F42AF4">
        <w:trPr>
          <w:cantSplit/>
        </w:trPr>
        <w:tc>
          <w:tcPr>
            <w:tcW w:w="1177" w:type="dxa"/>
          </w:tcPr>
          <w:p w:rsidR="00485F7E" w:rsidRDefault="00485F7E" w:rsidP="00F42AF4">
            <w:r>
              <w:t>3.1</w:t>
            </w:r>
          </w:p>
        </w:tc>
        <w:tc>
          <w:tcPr>
            <w:tcW w:w="6756" w:type="dxa"/>
          </w:tcPr>
          <w:p w:rsidR="00485F7E" w:rsidRPr="00A22405" w:rsidRDefault="00485F7E" w:rsidP="00F42AF4">
            <w:r>
              <w:t>Map the application and approval process for external run events and implement</w:t>
            </w:r>
            <w:r w:rsidR="0024583D">
              <w:t xml:space="preserve"> improvements</w:t>
            </w:r>
          </w:p>
        </w:tc>
        <w:tc>
          <w:tcPr>
            <w:tcW w:w="1417" w:type="dxa"/>
            <w:shd w:val="clear" w:color="auto" w:fill="E2EFD9" w:themeFill="accent6" w:themeFillTint="33"/>
          </w:tcPr>
          <w:p w:rsidR="00485F7E" w:rsidRPr="00A22405" w:rsidRDefault="0024583D" w:rsidP="00F42AF4">
            <w:r>
              <w:t>Completed</w:t>
            </w:r>
          </w:p>
        </w:tc>
      </w:tr>
      <w:tr w:rsidR="00485F7E" w:rsidRPr="00A22405" w:rsidTr="0024583D">
        <w:trPr>
          <w:cantSplit/>
        </w:trPr>
        <w:tc>
          <w:tcPr>
            <w:tcW w:w="1177" w:type="dxa"/>
          </w:tcPr>
          <w:p w:rsidR="00485F7E" w:rsidRDefault="0024583D" w:rsidP="00F42AF4">
            <w:r>
              <w:t>3.1</w:t>
            </w:r>
          </w:p>
        </w:tc>
        <w:tc>
          <w:tcPr>
            <w:tcW w:w="6756" w:type="dxa"/>
          </w:tcPr>
          <w:p w:rsidR="00485F7E" w:rsidRDefault="0024583D" w:rsidP="00F42AF4">
            <w:r>
              <w:t>Undertake feasibility study for arts and cultural spaces in Cockburn</w:t>
            </w:r>
          </w:p>
        </w:tc>
        <w:tc>
          <w:tcPr>
            <w:tcW w:w="1417" w:type="dxa"/>
            <w:shd w:val="clear" w:color="auto" w:fill="E2EFD9" w:themeFill="accent6" w:themeFillTint="33"/>
          </w:tcPr>
          <w:p w:rsidR="00485F7E" w:rsidRPr="00A22405" w:rsidRDefault="0024583D" w:rsidP="00F42AF4">
            <w:r>
              <w:t>Completed</w:t>
            </w:r>
          </w:p>
        </w:tc>
      </w:tr>
      <w:tr w:rsidR="00485F7E" w:rsidRPr="00A22405" w:rsidTr="0024583D">
        <w:trPr>
          <w:cantSplit/>
        </w:trPr>
        <w:tc>
          <w:tcPr>
            <w:tcW w:w="1177" w:type="dxa"/>
          </w:tcPr>
          <w:p w:rsidR="00485F7E" w:rsidRDefault="0024583D" w:rsidP="00F42AF4">
            <w:r>
              <w:t>3.1</w:t>
            </w:r>
          </w:p>
        </w:tc>
        <w:tc>
          <w:tcPr>
            <w:tcW w:w="6756" w:type="dxa"/>
          </w:tcPr>
          <w:p w:rsidR="00485F7E" w:rsidRDefault="0024583D" w:rsidP="00F42AF4">
            <w:r w:rsidRPr="0024583D">
              <w:t>Foster local community identity and connection through social inclusion, community</w:t>
            </w:r>
            <w:r>
              <w:t xml:space="preserve"> </w:t>
            </w:r>
            <w:r w:rsidRPr="0024583D">
              <w:t>development and volunteering opportunities. Review and implement Community Development Strategy 2016-2020 - develop Volunteering Strategy</w:t>
            </w:r>
          </w:p>
        </w:tc>
        <w:tc>
          <w:tcPr>
            <w:tcW w:w="1417" w:type="dxa"/>
            <w:shd w:val="clear" w:color="auto" w:fill="E2EFD9" w:themeFill="accent6" w:themeFillTint="33"/>
          </w:tcPr>
          <w:p w:rsidR="00485F7E" w:rsidRPr="00A22405" w:rsidRDefault="0024583D" w:rsidP="00F42AF4">
            <w:r>
              <w:t>Completed</w:t>
            </w:r>
          </w:p>
        </w:tc>
      </w:tr>
      <w:tr w:rsidR="00485F7E" w:rsidRPr="00A22405" w:rsidTr="0024583D">
        <w:trPr>
          <w:cantSplit/>
        </w:trPr>
        <w:tc>
          <w:tcPr>
            <w:tcW w:w="1177" w:type="dxa"/>
          </w:tcPr>
          <w:p w:rsidR="00485F7E" w:rsidRDefault="0024583D" w:rsidP="00F42AF4">
            <w:r>
              <w:t>3.1</w:t>
            </w:r>
          </w:p>
        </w:tc>
        <w:tc>
          <w:tcPr>
            <w:tcW w:w="6756" w:type="dxa"/>
          </w:tcPr>
          <w:p w:rsidR="00485F7E" w:rsidRDefault="0024583D" w:rsidP="00F42AF4">
            <w:r w:rsidRPr="0024583D">
              <w:t>Facilitate and support health and wellbeing outcomes for our community. Develop a Public Health Plan</w:t>
            </w:r>
          </w:p>
        </w:tc>
        <w:tc>
          <w:tcPr>
            <w:tcW w:w="1417" w:type="dxa"/>
            <w:shd w:val="clear" w:color="auto" w:fill="FBE4D5" w:themeFill="accent2" w:themeFillTint="33"/>
          </w:tcPr>
          <w:p w:rsidR="00485F7E" w:rsidRPr="00A22405" w:rsidRDefault="0024583D" w:rsidP="00F42AF4">
            <w:r>
              <w:t>Delayed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rsidRPr="0024583D">
              <w:t>Provide community, sport, recreational, and cultural facilities and infrastructure to meet</w:t>
            </w:r>
            <w:r>
              <w:t xml:space="preserve"> community needs</w:t>
            </w:r>
          </w:p>
        </w:tc>
        <w:tc>
          <w:tcPr>
            <w:tcW w:w="1417" w:type="dxa"/>
            <w:shd w:val="clear" w:color="auto" w:fill="E2EFD9" w:themeFill="accent6" w:themeFillTint="33"/>
          </w:tcPr>
          <w:p w:rsidR="00485F7E" w:rsidRPr="00A22405" w:rsidRDefault="002C173E" w:rsidP="00F42AF4">
            <w:r>
              <w:t>Completed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t>Review Community, Sport and Recreation Facilities Plan 2018-2033</w:t>
            </w:r>
          </w:p>
        </w:tc>
        <w:tc>
          <w:tcPr>
            <w:tcW w:w="1417" w:type="dxa"/>
            <w:shd w:val="clear" w:color="auto" w:fill="E2EFD9" w:themeFill="accent6" w:themeFillTint="33"/>
          </w:tcPr>
          <w:p w:rsidR="00485F7E" w:rsidRPr="00A22405" w:rsidRDefault="002C173E" w:rsidP="00F42AF4">
            <w:r>
              <w:t>Completed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2C173E">
            <w:r>
              <w:t>Port Coogee Community Space concept design</w:t>
            </w:r>
          </w:p>
        </w:tc>
        <w:tc>
          <w:tcPr>
            <w:tcW w:w="1417" w:type="dxa"/>
            <w:shd w:val="clear" w:color="auto" w:fill="E2EFD9" w:themeFill="accent6" w:themeFillTint="33"/>
          </w:tcPr>
          <w:p w:rsidR="00485F7E" w:rsidRPr="00A22405" w:rsidRDefault="002C173E" w:rsidP="00F42AF4">
            <w:r>
              <w:t>Completed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t>Wally Hagan Recreation Centre Development (concept development and business case)</w:t>
            </w:r>
          </w:p>
        </w:tc>
        <w:tc>
          <w:tcPr>
            <w:tcW w:w="1417" w:type="dxa"/>
            <w:shd w:val="clear" w:color="auto" w:fill="E2EFD9" w:themeFill="accent6" w:themeFillTint="33"/>
          </w:tcPr>
          <w:p w:rsidR="00485F7E" w:rsidRPr="00A22405" w:rsidRDefault="002C173E" w:rsidP="00F42AF4">
            <w:r>
              <w:t>Completed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t>Provide accessible high-quality open spaces and parks for community benefit – Treeby Community Centre construction</w:t>
            </w:r>
          </w:p>
        </w:tc>
        <w:tc>
          <w:tcPr>
            <w:tcW w:w="1417" w:type="dxa"/>
            <w:shd w:val="clear" w:color="auto" w:fill="E2EFD9" w:themeFill="accent6" w:themeFillTint="33"/>
          </w:tcPr>
          <w:p w:rsidR="00485F7E" w:rsidRPr="00A22405" w:rsidRDefault="002C173E" w:rsidP="00F42AF4">
            <w:r>
              <w:t>Completed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t>Provide accessible high-quality open spaces and parks for community benefit - Beale Park</w:t>
            </w:r>
          </w:p>
        </w:tc>
        <w:tc>
          <w:tcPr>
            <w:tcW w:w="1417" w:type="dxa"/>
            <w:shd w:val="clear" w:color="auto" w:fill="E2EFD9" w:themeFill="accent6" w:themeFillTint="33"/>
          </w:tcPr>
          <w:p w:rsidR="00485F7E" w:rsidRPr="00A22405" w:rsidRDefault="002C173E" w:rsidP="00F42AF4">
            <w:r>
              <w:t>Completed</w:t>
            </w:r>
          </w:p>
        </w:tc>
      </w:tr>
      <w:tr w:rsidR="00485F7E" w:rsidRPr="00A22405" w:rsidTr="002C173E">
        <w:trPr>
          <w:cantSplit/>
        </w:trPr>
        <w:tc>
          <w:tcPr>
            <w:tcW w:w="1177" w:type="dxa"/>
          </w:tcPr>
          <w:p w:rsidR="00485F7E" w:rsidRDefault="002C173E" w:rsidP="00F42AF4">
            <w:r>
              <w:lastRenderedPageBreak/>
              <w:t>3.1</w:t>
            </w:r>
          </w:p>
        </w:tc>
        <w:tc>
          <w:tcPr>
            <w:tcW w:w="6756" w:type="dxa"/>
          </w:tcPr>
          <w:p w:rsidR="00485F7E" w:rsidRDefault="002C173E" w:rsidP="00F42AF4">
            <w:r>
              <w:t>Provide accessible high-quality open spaces and parks for community benefit - extension of Port Coogee Marina</w:t>
            </w:r>
          </w:p>
        </w:tc>
        <w:tc>
          <w:tcPr>
            <w:tcW w:w="1417" w:type="dxa"/>
            <w:shd w:val="clear" w:color="auto" w:fill="FBE4D5" w:themeFill="accent2" w:themeFillTint="33"/>
          </w:tcPr>
          <w:p w:rsidR="00485F7E" w:rsidRDefault="002C173E" w:rsidP="00F42AF4">
            <w:r>
              <w:t>Delayed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t>Provide accessible high-quality open spaces and parks for community benefit - Frankland Park construction</w:t>
            </w:r>
          </w:p>
        </w:tc>
        <w:tc>
          <w:tcPr>
            <w:tcW w:w="1417" w:type="dxa"/>
            <w:shd w:val="clear" w:color="auto" w:fill="E2EFD9" w:themeFill="accent6" w:themeFillTint="33"/>
          </w:tcPr>
          <w:p w:rsidR="00485F7E" w:rsidRPr="00A22405" w:rsidRDefault="002C173E" w:rsidP="00F42AF4">
            <w:r>
              <w:t>Completed</w:t>
            </w:r>
          </w:p>
        </w:tc>
      </w:tr>
      <w:tr w:rsidR="00485F7E" w:rsidRPr="00A22405" w:rsidTr="002C173E">
        <w:trPr>
          <w:cantSplit/>
        </w:trPr>
        <w:tc>
          <w:tcPr>
            <w:tcW w:w="1177" w:type="dxa"/>
          </w:tcPr>
          <w:p w:rsidR="00485F7E" w:rsidRDefault="002C173E" w:rsidP="00F42AF4">
            <w:r>
              <w:t>3.1</w:t>
            </w:r>
          </w:p>
        </w:tc>
        <w:tc>
          <w:tcPr>
            <w:tcW w:w="6756" w:type="dxa"/>
          </w:tcPr>
          <w:p w:rsidR="00485F7E" w:rsidRDefault="002C173E" w:rsidP="00F42AF4">
            <w:r>
              <w:t>Provide accessible high-quality open spaces and parks for community benefit – design Cockburn ARC expansion</w:t>
            </w:r>
          </w:p>
        </w:tc>
        <w:tc>
          <w:tcPr>
            <w:tcW w:w="1417" w:type="dxa"/>
            <w:shd w:val="clear" w:color="auto" w:fill="FBE4D5" w:themeFill="accent2" w:themeFillTint="33"/>
          </w:tcPr>
          <w:p w:rsidR="00485F7E" w:rsidRDefault="002C173E" w:rsidP="00F42AF4">
            <w:r>
              <w:t>Delayed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t>Complete peer review of the draft design of Coogee Golf Course</w:t>
            </w:r>
          </w:p>
        </w:tc>
        <w:tc>
          <w:tcPr>
            <w:tcW w:w="1417" w:type="dxa"/>
            <w:shd w:val="clear" w:color="auto" w:fill="E2EFD9" w:themeFill="accent6" w:themeFillTint="33"/>
          </w:tcPr>
          <w:p w:rsidR="00485F7E" w:rsidRDefault="002C173E" w:rsidP="00F42AF4">
            <w:r>
              <w:t>Completed</w:t>
            </w:r>
          </w:p>
        </w:tc>
      </w:tr>
      <w:tr w:rsidR="00485F7E" w:rsidRPr="00A22405" w:rsidTr="00F42AF4">
        <w:trPr>
          <w:cantSplit/>
        </w:trPr>
        <w:tc>
          <w:tcPr>
            <w:tcW w:w="1177" w:type="dxa"/>
          </w:tcPr>
          <w:p w:rsidR="00485F7E" w:rsidRDefault="002C173E" w:rsidP="00F42AF4">
            <w:r>
              <w:t>3.1</w:t>
            </w:r>
          </w:p>
        </w:tc>
        <w:tc>
          <w:tcPr>
            <w:tcW w:w="6756" w:type="dxa"/>
          </w:tcPr>
          <w:p w:rsidR="00485F7E" w:rsidRDefault="002C173E" w:rsidP="00F42AF4">
            <w:r>
              <w:t>Investigate opportunities to repurpose the Roe 9 corridor for community infrastructure and development</w:t>
            </w:r>
          </w:p>
        </w:tc>
        <w:tc>
          <w:tcPr>
            <w:tcW w:w="1417" w:type="dxa"/>
            <w:shd w:val="clear" w:color="auto" w:fill="E2EFD9" w:themeFill="accent6" w:themeFillTint="33"/>
          </w:tcPr>
          <w:p w:rsidR="00485F7E" w:rsidRDefault="002C173E" w:rsidP="00F42AF4">
            <w:r>
              <w:t>Completed</w:t>
            </w:r>
          </w:p>
        </w:tc>
      </w:tr>
      <w:tr w:rsidR="00485F7E" w:rsidRPr="00A22405" w:rsidTr="00F42AF4">
        <w:trPr>
          <w:cantSplit/>
        </w:trPr>
        <w:tc>
          <w:tcPr>
            <w:tcW w:w="1177" w:type="dxa"/>
          </w:tcPr>
          <w:p w:rsidR="00485F7E" w:rsidRDefault="002C173E" w:rsidP="00F42AF4">
            <w:r>
              <w:t>3.2</w:t>
            </w:r>
          </w:p>
        </w:tc>
        <w:tc>
          <w:tcPr>
            <w:tcW w:w="6756" w:type="dxa"/>
          </w:tcPr>
          <w:p w:rsidR="00485F7E" w:rsidRDefault="002C173E" w:rsidP="00F42AF4">
            <w:r>
              <w:t>Facilitate and advocate for increased community safety</w:t>
            </w:r>
          </w:p>
        </w:tc>
        <w:tc>
          <w:tcPr>
            <w:tcW w:w="1417" w:type="dxa"/>
            <w:shd w:val="clear" w:color="auto" w:fill="E2EFD9" w:themeFill="accent6" w:themeFillTint="33"/>
          </w:tcPr>
          <w:p w:rsidR="00485F7E" w:rsidRDefault="002C173E" w:rsidP="00F42AF4">
            <w:r>
              <w:t>Completed</w:t>
            </w:r>
          </w:p>
        </w:tc>
      </w:tr>
      <w:tr w:rsidR="00485F7E" w:rsidRPr="00A22405" w:rsidTr="00F42AF4">
        <w:trPr>
          <w:cantSplit/>
        </w:trPr>
        <w:tc>
          <w:tcPr>
            <w:tcW w:w="1177" w:type="dxa"/>
          </w:tcPr>
          <w:p w:rsidR="00485F7E" w:rsidRDefault="002C173E" w:rsidP="00F42AF4">
            <w:r>
              <w:t>3.2</w:t>
            </w:r>
          </w:p>
        </w:tc>
        <w:tc>
          <w:tcPr>
            <w:tcW w:w="6756" w:type="dxa"/>
          </w:tcPr>
          <w:p w:rsidR="00485F7E" w:rsidRDefault="002C173E" w:rsidP="00F42AF4">
            <w:r>
              <w:t>Review City’s Community Safety and CCTV Strategy 2017-2022</w:t>
            </w:r>
          </w:p>
        </w:tc>
        <w:tc>
          <w:tcPr>
            <w:tcW w:w="1417" w:type="dxa"/>
            <w:shd w:val="clear" w:color="auto" w:fill="E2EFD9" w:themeFill="accent6" w:themeFillTint="33"/>
          </w:tcPr>
          <w:p w:rsidR="00485F7E" w:rsidRDefault="002C173E" w:rsidP="00F42AF4">
            <w:r>
              <w:t>Completed</w:t>
            </w:r>
          </w:p>
        </w:tc>
      </w:tr>
      <w:tr w:rsidR="00485F7E" w:rsidRPr="00A22405" w:rsidTr="002C173E">
        <w:trPr>
          <w:cantSplit/>
        </w:trPr>
        <w:tc>
          <w:tcPr>
            <w:tcW w:w="1177" w:type="dxa"/>
          </w:tcPr>
          <w:p w:rsidR="00485F7E" w:rsidRDefault="002C173E" w:rsidP="00F42AF4">
            <w:r>
              <w:t>3.2</w:t>
            </w:r>
          </w:p>
        </w:tc>
        <w:tc>
          <w:tcPr>
            <w:tcW w:w="6756" w:type="dxa"/>
          </w:tcPr>
          <w:p w:rsidR="00485F7E" w:rsidRDefault="002C173E" w:rsidP="00F42AF4">
            <w:r>
              <w:t>Review City’s Local Emergency Management Arrangements 2018 (not due for review until 2023)</w:t>
            </w:r>
          </w:p>
        </w:tc>
        <w:tc>
          <w:tcPr>
            <w:tcW w:w="1417" w:type="dxa"/>
            <w:shd w:val="clear" w:color="auto" w:fill="E2EFD9" w:themeFill="accent6" w:themeFillTint="33"/>
          </w:tcPr>
          <w:p w:rsidR="00485F7E" w:rsidRDefault="002C173E" w:rsidP="00F42AF4">
            <w:r>
              <w:t>Completed</w:t>
            </w:r>
          </w:p>
        </w:tc>
      </w:tr>
      <w:tr w:rsidR="00485F7E" w:rsidRPr="00A22405" w:rsidTr="00F42AF4">
        <w:trPr>
          <w:cantSplit/>
        </w:trPr>
        <w:tc>
          <w:tcPr>
            <w:tcW w:w="1177" w:type="dxa"/>
          </w:tcPr>
          <w:p w:rsidR="00485F7E" w:rsidRDefault="002C173E" w:rsidP="00F42AF4">
            <w:r>
              <w:t>3.2</w:t>
            </w:r>
          </w:p>
        </w:tc>
        <w:tc>
          <w:tcPr>
            <w:tcW w:w="6756" w:type="dxa"/>
          </w:tcPr>
          <w:p w:rsidR="00485F7E" w:rsidRDefault="002C173E" w:rsidP="00F42AF4">
            <w:r>
              <w:t>Finalise the development of a Smart City facility security and access control system and commence roll-out of preselected locations</w:t>
            </w:r>
          </w:p>
        </w:tc>
        <w:tc>
          <w:tcPr>
            <w:tcW w:w="1417" w:type="dxa"/>
            <w:shd w:val="clear" w:color="auto" w:fill="E2EFD9" w:themeFill="accent6" w:themeFillTint="33"/>
          </w:tcPr>
          <w:p w:rsidR="00485F7E" w:rsidRDefault="002C173E" w:rsidP="00F42AF4">
            <w:r>
              <w:t>Completed</w:t>
            </w:r>
          </w:p>
        </w:tc>
      </w:tr>
      <w:tr w:rsidR="002C173E" w:rsidRPr="00A22405" w:rsidTr="00F42AF4">
        <w:trPr>
          <w:cantSplit/>
        </w:trPr>
        <w:tc>
          <w:tcPr>
            <w:tcW w:w="1177" w:type="dxa"/>
          </w:tcPr>
          <w:p w:rsidR="002C173E" w:rsidRDefault="002C173E" w:rsidP="00F42AF4">
            <w:r>
              <w:t>3.3</w:t>
            </w:r>
          </w:p>
        </w:tc>
        <w:tc>
          <w:tcPr>
            <w:tcW w:w="6756" w:type="dxa"/>
          </w:tcPr>
          <w:p w:rsidR="002C173E" w:rsidRDefault="002C173E" w:rsidP="00F42AF4">
            <w:r>
              <w:t>Recognise and celebrate the significance of cultural, social and built heritage including local Indigenous and multicultural groups</w:t>
            </w:r>
          </w:p>
        </w:tc>
        <w:tc>
          <w:tcPr>
            <w:tcW w:w="1417" w:type="dxa"/>
            <w:shd w:val="clear" w:color="auto" w:fill="E2EFD9" w:themeFill="accent6" w:themeFillTint="33"/>
          </w:tcPr>
          <w:p w:rsidR="002C173E" w:rsidRDefault="007C3E04" w:rsidP="00F42AF4">
            <w:r>
              <w:t>Completed</w:t>
            </w:r>
          </w:p>
        </w:tc>
      </w:tr>
      <w:tr w:rsidR="002C173E" w:rsidRPr="00A22405" w:rsidTr="00F42AF4">
        <w:trPr>
          <w:cantSplit/>
        </w:trPr>
        <w:tc>
          <w:tcPr>
            <w:tcW w:w="1177" w:type="dxa"/>
          </w:tcPr>
          <w:p w:rsidR="002C173E" w:rsidRDefault="007C3E04" w:rsidP="00F42AF4">
            <w:r>
              <w:t>3.3</w:t>
            </w:r>
          </w:p>
        </w:tc>
        <w:tc>
          <w:tcPr>
            <w:tcW w:w="6756" w:type="dxa"/>
          </w:tcPr>
          <w:p w:rsidR="002C173E" w:rsidRDefault="007C3E04" w:rsidP="007C3E04">
            <w:r>
              <w:t>Design and construct the Aboriginal Cultural and Visitors Centre</w:t>
            </w:r>
          </w:p>
        </w:tc>
        <w:tc>
          <w:tcPr>
            <w:tcW w:w="1417" w:type="dxa"/>
            <w:shd w:val="clear" w:color="auto" w:fill="E2EFD9" w:themeFill="accent6" w:themeFillTint="33"/>
          </w:tcPr>
          <w:p w:rsidR="002C173E" w:rsidRDefault="007C3E04" w:rsidP="00F42AF4">
            <w:r>
              <w:t>Completed</w:t>
            </w:r>
          </w:p>
        </w:tc>
      </w:tr>
      <w:tr w:rsidR="007C3E04" w:rsidRPr="00A22405" w:rsidTr="00F42AF4">
        <w:trPr>
          <w:cantSplit/>
        </w:trPr>
        <w:tc>
          <w:tcPr>
            <w:tcW w:w="1177" w:type="dxa"/>
          </w:tcPr>
          <w:p w:rsidR="007C3E04" w:rsidRDefault="007C3E04" w:rsidP="00F42AF4">
            <w:r>
              <w:lastRenderedPageBreak/>
              <w:t>3.3</w:t>
            </w:r>
          </w:p>
        </w:tc>
        <w:tc>
          <w:tcPr>
            <w:tcW w:w="6756" w:type="dxa"/>
          </w:tcPr>
          <w:p w:rsidR="007C3E04" w:rsidRDefault="007C3E04" w:rsidP="007C3E04">
            <w:r>
              <w:t>Commence operation of the new Aboriginal Cultural and Visitors Centre services (not due until 2022-2023)</w:t>
            </w:r>
          </w:p>
        </w:tc>
        <w:tc>
          <w:tcPr>
            <w:tcW w:w="1417" w:type="dxa"/>
            <w:shd w:val="clear" w:color="auto" w:fill="E2EFD9" w:themeFill="accent6" w:themeFillTint="33"/>
          </w:tcPr>
          <w:p w:rsidR="007C3E04" w:rsidRDefault="007C3E04" w:rsidP="00F42AF4">
            <w:r>
              <w:t>Completed</w:t>
            </w:r>
          </w:p>
        </w:tc>
      </w:tr>
      <w:tr w:rsidR="007C3E04" w:rsidRPr="00A22405" w:rsidTr="00F42AF4">
        <w:trPr>
          <w:cantSplit/>
        </w:trPr>
        <w:tc>
          <w:tcPr>
            <w:tcW w:w="1177" w:type="dxa"/>
          </w:tcPr>
          <w:p w:rsidR="007C3E04" w:rsidRDefault="007C3E04" w:rsidP="00F42AF4">
            <w:r>
              <w:t>3.3</w:t>
            </w:r>
          </w:p>
        </w:tc>
        <w:tc>
          <w:tcPr>
            <w:tcW w:w="6756" w:type="dxa"/>
          </w:tcPr>
          <w:p w:rsidR="007C3E04" w:rsidRDefault="007C3E04" w:rsidP="007C3E04">
            <w:r>
              <w:t>Azelia Ley Museum management model (and tenure) review.</w:t>
            </w:r>
          </w:p>
        </w:tc>
        <w:tc>
          <w:tcPr>
            <w:tcW w:w="1417" w:type="dxa"/>
            <w:shd w:val="clear" w:color="auto" w:fill="E2EFD9" w:themeFill="accent6" w:themeFillTint="33"/>
          </w:tcPr>
          <w:p w:rsidR="007C3E04" w:rsidRDefault="007C3E04" w:rsidP="00F42AF4">
            <w:r>
              <w:t>Completed</w:t>
            </w:r>
          </w:p>
        </w:tc>
      </w:tr>
    </w:tbl>
    <w:p w:rsidR="007C3E04" w:rsidRPr="007C3E04" w:rsidRDefault="007C3E04" w:rsidP="00B656D4">
      <w:pPr>
        <w:pStyle w:val="Heading2"/>
        <w:numPr>
          <w:ilvl w:val="0"/>
          <w:numId w:val="4"/>
        </w:numPr>
        <w:rPr>
          <w:color w:val="C1530B"/>
        </w:rPr>
      </w:pPr>
      <w:r w:rsidRPr="007C3E04">
        <w:rPr>
          <w:color w:val="C1530B"/>
        </w:rPr>
        <w:t>City Growth &amp; Moving Around</w:t>
      </w:r>
    </w:p>
    <w:p w:rsidR="007C3E04" w:rsidRDefault="007C3E04" w:rsidP="00B656D4">
      <w:pPr>
        <w:pStyle w:val="ListParagraph"/>
        <w:numPr>
          <w:ilvl w:val="1"/>
          <w:numId w:val="8"/>
        </w:numPr>
      </w:pPr>
      <w:r w:rsidRPr="007C3E04">
        <w:t>Improved satisfaction with local area development and Cockburn as a place to live</w:t>
      </w:r>
    </w:p>
    <w:p w:rsidR="007C3E04" w:rsidRDefault="007C3E04" w:rsidP="00B656D4">
      <w:pPr>
        <w:pStyle w:val="ListParagraph"/>
        <w:numPr>
          <w:ilvl w:val="2"/>
          <w:numId w:val="8"/>
        </w:numPr>
      </w:pPr>
      <w:r w:rsidRPr="007C3E04">
        <w:t>Place to live</w:t>
      </w:r>
      <w:r>
        <w:t>:</w:t>
      </w:r>
    </w:p>
    <w:p w:rsidR="007C3E04" w:rsidRPr="007C3E04" w:rsidRDefault="007C3E04" w:rsidP="007C3E04">
      <w:pPr>
        <w:pStyle w:val="ListParagraph"/>
        <w:ind w:left="2160"/>
        <w:rPr>
          <w:color w:val="C1530B"/>
        </w:rPr>
      </w:pPr>
      <w:r w:rsidRPr="007C3E04">
        <w:rPr>
          <w:color w:val="C1530B"/>
        </w:rPr>
        <w:t xml:space="preserve">2020-2021 Score: </w:t>
      </w:r>
      <w:r w:rsidRPr="007C3E04">
        <w:rPr>
          <w:b/>
          <w:color w:val="C1530B"/>
        </w:rPr>
        <w:t>78</w:t>
      </w:r>
      <w:r w:rsidRPr="007C3E04">
        <w:rPr>
          <w:color w:val="C1530B"/>
        </w:rPr>
        <w:t xml:space="preserve">, 2021-2022 Score: </w:t>
      </w:r>
      <w:r w:rsidRPr="007C3E04">
        <w:rPr>
          <w:b/>
          <w:color w:val="C1530B"/>
        </w:rPr>
        <w:t>79</w:t>
      </w:r>
    </w:p>
    <w:p w:rsidR="007C3E04" w:rsidRDefault="007C3E04" w:rsidP="00B656D4">
      <w:pPr>
        <w:pStyle w:val="ListParagraph"/>
        <w:numPr>
          <w:ilvl w:val="2"/>
          <w:numId w:val="8"/>
        </w:numPr>
      </w:pPr>
      <w:r w:rsidRPr="007C3E04">
        <w:t>How your local area is being developed</w:t>
      </w:r>
      <w:r>
        <w:t>:</w:t>
      </w:r>
    </w:p>
    <w:p w:rsidR="007C3E04" w:rsidRPr="007C3E04" w:rsidRDefault="007C3E04" w:rsidP="007C3E04">
      <w:pPr>
        <w:pStyle w:val="ListParagraph"/>
        <w:ind w:left="2160"/>
        <w:rPr>
          <w:color w:val="C1530B"/>
        </w:rPr>
      </w:pPr>
      <w:r w:rsidRPr="007C3E04">
        <w:rPr>
          <w:color w:val="C1530B"/>
        </w:rPr>
        <w:t xml:space="preserve">2020-2021 Score: </w:t>
      </w:r>
      <w:r w:rsidRPr="007C3E04">
        <w:rPr>
          <w:b/>
          <w:color w:val="C1530B"/>
        </w:rPr>
        <w:t>59</w:t>
      </w:r>
      <w:r w:rsidRPr="007C3E04">
        <w:rPr>
          <w:color w:val="C1530B"/>
        </w:rPr>
        <w:t xml:space="preserve">, 2021-2022 Score: </w:t>
      </w:r>
      <w:r w:rsidRPr="007C3E04">
        <w:rPr>
          <w:b/>
          <w:color w:val="C1530B"/>
        </w:rPr>
        <w:t>54</w:t>
      </w:r>
    </w:p>
    <w:p w:rsidR="007C3E04" w:rsidRDefault="007C3E04" w:rsidP="00B656D4">
      <w:pPr>
        <w:pStyle w:val="ListParagraph"/>
        <w:numPr>
          <w:ilvl w:val="1"/>
          <w:numId w:val="8"/>
        </w:numPr>
      </w:pPr>
      <w:r w:rsidRPr="007C3E04">
        <w:t>Improved satisfaction with development of Cockburn Central</w:t>
      </w:r>
    </w:p>
    <w:p w:rsidR="007C3E04" w:rsidRDefault="007C3E04" w:rsidP="00B656D4">
      <w:pPr>
        <w:pStyle w:val="ListParagraph"/>
        <w:numPr>
          <w:ilvl w:val="2"/>
          <w:numId w:val="8"/>
        </w:numPr>
      </w:pPr>
      <w:r w:rsidRPr="007C3E04">
        <w:t>How Cockburn Central is being developed</w:t>
      </w:r>
      <w:r>
        <w:t>:</w:t>
      </w:r>
    </w:p>
    <w:p w:rsidR="007C3E04" w:rsidRPr="007C3E04" w:rsidRDefault="007C3E04" w:rsidP="007C3E04">
      <w:pPr>
        <w:pStyle w:val="ListParagraph"/>
        <w:ind w:left="2160"/>
        <w:rPr>
          <w:color w:val="C1530B"/>
        </w:rPr>
      </w:pPr>
      <w:r w:rsidRPr="007C3E04">
        <w:rPr>
          <w:color w:val="C1530B"/>
        </w:rPr>
        <w:t xml:space="preserve">2020-2021 Score: </w:t>
      </w:r>
      <w:r w:rsidRPr="007C3E04">
        <w:rPr>
          <w:b/>
          <w:color w:val="C1530B"/>
        </w:rPr>
        <w:t>63</w:t>
      </w:r>
      <w:r w:rsidRPr="007C3E04">
        <w:rPr>
          <w:color w:val="C1530B"/>
        </w:rPr>
        <w:t xml:space="preserve">, 2021-2022 Score: </w:t>
      </w:r>
      <w:r w:rsidRPr="007C3E04">
        <w:rPr>
          <w:b/>
          <w:color w:val="C1530B"/>
        </w:rPr>
        <w:t>62</w:t>
      </w:r>
    </w:p>
    <w:p w:rsidR="007C3E04" w:rsidRDefault="007C3E04" w:rsidP="00B656D4">
      <w:pPr>
        <w:pStyle w:val="ListParagraph"/>
        <w:numPr>
          <w:ilvl w:val="1"/>
          <w:numId w:val="8"/>
        </w:numPr>
      </w:pPr>
      <w:r w:rsidRPr="007C3E04">
        <w:t>Improved satisfaction with the City's transport network, cycleways, footpaths and parking</w:t>
      </w:r>
    </w:p>
    <w:p w:rsidR="007C3E04" w:rsidRDefault="007C3E04" w:rsidP="00B656D4">
      <w:pPr>
        <w:pStyle w:val="ListParagraph"/>
        <w:numPr>
          <w:ilvl w:val="2"/>
          <w:numId w:val="8"/>
        </w:numPr>
      </w:pPr>
      <w:r w:rsidRPr="007C3E04">
        <w:t>Traffic management and control on local roads</w:t>
      </w:r>
      <w:r>
        <w:t>:</w:t>
      </w:r>
    </w:p>
    <w:p w:rsidR="007C3E04" w:rsidRPr="007C3E04" w:rsidRDefault="007C3E04" w:rsidP="007C3E04">
      <w:pPr>
        <w:pStyle w:val="ListParagraph"/>
        <w:ind w:left="2160"/>
        <w:rPr>
          <w:color w:val="C1530B"/>
        </w:rPr>
      </w:pPr>
      <w:r w:rsidRPr="007C3E04">
        <w:rPr>
          <w:color w:val="C1530B"/>
        </w:rPr>
        <w:t xml:space="preserve">2020-2021 Score: </w:t>
      </w:r>
      <w:r w:rsidRPr="007C3E04">
        <w:rPr>
          <w:b/>
          <w:color w:val="C1530B"/>
        </w:rPr>
        <w:t>54</w:t>
      </w:r>
      <w:r w:rsidRPr="007C3E04">
        <w:rPr>
          <w:color w:val="C1530B"/>
        </w:rPr>
        <w:t xml:space="preserve">, 2021-2022 Score: </w:t>
      </w:r>
      <w:r w:rsidRPr="007C3E04">
        <w:rPr>
          <w:b/>
          <w:color w:val="C1530B"/>
        </w:rPr>
        <w:t>58</w:t>
      </w:r>
    </w:p>
    <w:p w:rsidR="007C3E04" w:rsidRDefault="007C3E04" w:rsidP="00B656D4">
      <w:pPr>
        <w:pStyle w:val="ListParagraph"/>
        <w:numPr>
          <w:ilvl w:val="2"/>
          <w:numId w:val="8"/>
        </w:numPr>
      </w:pPr>
      <w:r w:rsidRPr="007C3E04">
        <w:t>Footpaths and cycleways</w:t>
      </w:r>
      <w:r>
        <w:t>:</w:t>
      </w:r>
    </w:p>
    <w:p w:rsidR="007C3E04" w:rsidRPr="007C3E04" w:rsidRDefault="007C3E04" w:rsidP="007C3E04">
      <w:pPr>
        <w:pStyle w:val="ListParagraph"/>
        <w:ind w:left="2160"/>
        <w:rPr>
          <w:color w:val="C1530B"/>
        </w:rPr>
      </w:pPr>
      <w:r w:rsidRPr="007C3E04">
        <w:rPr>
          <w:color w:val="C1530B"/>
        </w:rPr>
        <w:t xml:space="preserve">2020-2021 Score: </w:t>
      </w:r>
      <w:r w:rsidRPr="007C3E04">
        <w:rPr>
          <w:b/>
          <w:color w:val="C1530B"/>
        </w:rPr>
        <w:t>58</w:t>
      </w:r>
      <w:r w:rsidRPr="007C3E04">
        <w:rPr>
          <w:color w:val="C1530B"/>
        </w:rPr>
        <w:t xml:space="preserve">, 2021-2022 Score: </w:t>
      </w:r>
      <w:r w:rsidRPr="007C3E04">
        <w:rPr>
          <w:b/>
          <w:color w:val="C1530B"/>
        </w:rPr>
        <w:t>60</w:t>
      </w:r>
    </w:p>
    <w:p w:rsidR="007C3E04" w:rsidRDefault="007C3E04" w:rsidP="007C3E04">
      <w:pPr>
        <w:pStyle w:val="Heading3"/>
      </w:pPr>
      <w:r>
        <w:lastRenderedPageBreak/>
        <w:t>FY 2021-2022 CBP KPIs</w:t>
      </w:r>
    </w:p>
    <w:tbl>
      <w:tblPr>
        <w:tblStyle w:val="TableGrid"/>
        <w:tblW w:w="0" w:type="auto"/>
        <w:tblLook w:val="04A0" w:firstRow="1" w:lastRow="0" w:firstColumn="1" w:lastColumn="0" w:noHBand="0" w:noVBand="1"/>
        <w:tblDescription w:val="Table showing the status of key projects outlined in the Corporate Business Plan."/>
      </w:tblPr>
      <w:tblGrid>
        <w:gridCol w:w="1177"/>
        <w:gridCol w:w="6331"/>
        <w:gridCol w:w="1842"/>
      </w:tblGrid>
      <w:tr w:rsidR="007C3E04" w:rsidRPr="00A22405" w:rsidTr="00530A17">
        <w:trPr>
          <w:cantSplit/>
          <w:tblHeader/>
        </w:trPr>
        <w:tc>
          <w:tcPr>
            <w:tcW w:w="1177" w:type="dxa"/>
            <w:shd w:val="clear" w:color="auto" w:fill="DEEAF6" w:themeFill="accent5" w:themeFillTint="33"/>
          </w:tcPr>
          <w:p w:rsidR="007C3E04" w:rsidRPr="00A22405" w:rsidRDefault="007C3E04" w:rsidP="00F42AF4">
            <w:pPr>
              <w:rPr>
                <w:b/>
              </w:rPr>
            </w:pPr>
            <w:bookmarkStart w:id="25" w:name="RowTitle_CityGrowthProjects"/>
            <w:bookmarkEnd w:id="25"/>
            <w:r w:rsidRPr="00A22405">
              <w:rPr>
                <w:b/>
              </w:rPr>
              <w:t>Strategy</w:t>
            </w:r>
          </w:p>
        </w:tc>
        <w:tc>
          <w:tcPr>
            <w:tcW w:w="6331" w:type="dxa"/>
            <w:shd w:val="clear" w:color="auto" w:fill="DEEAF6" w:themeFill="accent5" w:themeFillTint="33"/>
          </w:tcPr>
          <w:p w:rsidR="007C3E04" w:rsidRPr="00A22405" w:rsidRDefault="007C3E04" w:rsidP="00F42AF4">
            <w:pPr>
              <w:rPr>
                <w:b/>
              </w:rPr>
            </w:pPr>
            <w:r w:rsidRPr="00A22405">
              <w:rPr>
                <w:b/>
              </w:rPr>
              <w:t>Project</w:t>
            </w:r>
          </w:p>
        </w:tc>
        <w:tc>
          <w:tcPr>
            <w:tcW w:w="1842" w:type="dxa"/>
            <w:shd w:val="clear" w:color="auto" w:fill="DEEAF6" w:themeFill="accent5" w:themeFillTint="33"/>
          </w:tcPr>
          <w:p w:rsidR="007C3E04" w:rsidRPr="00A22405" w:rsidRDefault="007C3E04" w:rsidP="00F42AF4">
            <w:pPr>
              <w:rPr>
                <w:b/>
              </w:rPr>
            </w:pPr>
            <w:r w:rsidRPr="00A22405">
              <w:rPr>
                <w:b/>
              </w:rPr>
              <w:t>Status</w:t>
            </w:r>
          </w:p>
        </w:tc>
      </w:tr>
      <w:tr w:rsidR="007C3E04" w:rsidRPr="00A22405" w:rsidTr="00530A17">
        <w:trPr>
          <w:cantSplit/>
        </w:trPr>
        <w:tc>
          <w:tcPr>
            <w:tcW w:w="1177" w:type="dxa"/>
          </w:tcPr>
          <w:p w:rsidR="007C3E04" w:rsidRPr="00A22405" w:rsidRDefault="007C3E04" w:rsidP="00F42AF4">
            <w:r>
              <w:t>4.1</w:t>
            </w:r>
          </w:p>
        </w:tc>
        <w:tc>
          <w:tcPr>
            <w:tcW w:w="6331" w:type="dxa"/>
          </w:tcPr>
          <w:p w:rsidR="007C3E04" w:rsidRPr="00A22405" w:rsidRDefault="007C3E04" w:rsidP="007C3E04">
            <w:r>
              <w:t>Plan to provide residents with great places to live, activated social connections and high-quality open spaces</w:t>
            </w:r>
          </w:p>
        </w:tc>
        <w:tc>
          <w:tcPr>
            <w:tcW w:w="1842" w:type="dxa"/>
            <w:shd w:val="clear" w:color="auto" w:fill="E2EFD9" w:themeFill="accent6" w:themeFillTint="33"/>
          </w:tcPr>
          <w:p w:rsidR="007C3E04" w:rsidRPr="00A22405" w:rsidRDefault="007C3E04" w:rsidP="00F42AF4">
            <w:r>
              <w:t>Completed</w:t>
            </w:r>
          </w:p>
        </w:tc>
      </w:tr>
      <w:tr w:rsidR="007C3E04" w:rsidRPr="00A22405" w:rsidTr="00530A17">
        <w:trPr>
          <w:cantSplit/>
        </w:trPr>
        <w:tc>
          <w:tcPr>
            <w:tcW w:w="1177" w:type="dxa"/>
          </w:tcPr>
          <w:p w:rsidR="007C3E04" w:rsidRPr="00A22405" w:rsidRDefault="007C3E04" w:rsidP="00F42AF4">
            <w:r>
              <w:t>4.1</w:t>
            </w:r>
          </w:p>
        </w:tc>
        <w:tc>
          <w:tcPr>
            <w:tcW w:w="6331" w:type="dxa"/>
          </w:tcPr>
          <w:p w:rsidR="007C3E04" w:rsidRPr="00A22405" w:rsidRDefault="007C3E04" w:rsidP="00F42AF4">
            <w:r>
              <w:t>Review and implement the Land Management Plan</w:t>
            </w:r>
          </w:p>
        </w:tc>
        <w:tc>
          <w:tcPr>
            <w:tcW w:w="1842" w:type="dxa"/>
            <w:shd w:val="clear" w:color="auto" w:fill="E2EFD9" w:themeFill="accent6" w:themeFillTint="33"/>
          </w:tcPr>
          <w:p w:rsidR="007C3E04" w:rsidRPr="00A22405" w:rsidRDefault="007C3E04" w:rsidP="00F42AF4">
            <w:r>
              <w:t>Completed</w:t>
            </w:r>
          </w:p>
        </w:tc>
      </w:tr>
      <w:tr w:rsidR="007C3E04" w:rsidRPr="00A22405" w:rsidTr="00530A17">
        <w:trPr>
          <w:cantSplit/>
        </w:trPr>
        <w:tc>
          <w:tcPr>
            <w:tcW w:w="1177" w:type="dxa"/>
          </w:tcPr>
          <w:p w:rsidR="007C3E04" w:rsidRPr="00A22405" w:rsidRDefault="007C3E04" w:rsidP="00F42AF4">
            <w:r>
              <w:t>4.1</w:t>
            </w:r>
          </w:p>
        </w:tc>
        <w:tc>
          <w:tcPr>
            <w:tcW w:w="6331" w:type="dxa"/>
          </w:tcPr>
          <w:p w:rsidR="007C3E04" w:rsidRPr="00A22405" w:rsidRDefault="007C3E04" w:rsidP="007C3E04">
            <w:r>
              <w:t>Prepare the new Local Planning Strategy and Scheme for the District</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Pr="00A22405" w:rsidRDefault="00530A17" w:rsidP="00F42AF4">
            <w:r>
              <w:t>4.1</w:t>
            </w:r>
          </w:p>
        </w:tc>
        <w:tc>
          <w:tcPr>
            <w:tcW w:w="6331" w:type="dxa"/>
          </w:tcPr>
          <w:p w:rsidR="007C3E04" w:rsidRPr="00A22405" w:rsidRDefault="00530A17" w:rsidP="00F42AF4">
            <w:r>
              <w:t>Australian Building Cladding Audit</w:t>
            </w:r>
          </w:p>
        </w:tc>
        <w:tc>
          <w:tcPr>
            <w:tcW w:w="1842" w:type="dxa"/>
            <w:shd w:val="clear" w:color="auto" w:fill="FFCAC9"/>
          </w:tcPr>
          <w:p w:rsidR="007C3E04" w:rsidRPr="00A22405" w:rsidRDefault="00530A17" w:rsidP="00F42AF4">
            <w:r>
              <w:t>Not completed</w:t>
            </w:r>
          </w:p>
        </w:tc>
      </w:tr>
      <w:tr w:rsidR="007C3E04" w:rsidRPr="00A22405" w:rsidTr="00530A17">
        <w:trPr>
          <w:cantSplit/>
        </w:trPr>
        <w:tc>
          <w:tcPr>
            <w:tcW w:w="1177" w:type="dxa"/>
          </w:tcPr>
          <w:p w:rsidR="007C3E04" w:rsidRPr="00A22405" w:rsidRDefault="00530A17" w:rsidP="00F42AF4">
            <w:r>
              <w:t>4.1</w:t>
            </w:r>
          </w:p>
        </w:tc>
        <w:tc>
          <w:tcPr>
            <w:tcW w:w="6331" w:type="dxa"/>
          </w:tcPr>
          <w:p w:rsidR="007C3E04" w:rsidRPr="00A22405" w:rsidRDefault="00530A17" w:rsidP="00530A17">
            <w:r>
              <w:t>Sustainably revitalise urban areas to deliver high levels of amenity and to cater for population growth</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Pr="00A22405" w:rsidRDefault="00530A17" w:rsidP="00F42AF4">
            <w:r>
              <w:t>4.1</w:t>
            </w:r>
          </w:p>
        </w:tc>
        <w:tc>
          <w:tcPr>
            <w:tcW w:w="6331" w:type="dxa"/>
          </w:tcPr>
          <w:p w:rsidR="007C3E04" w:rsidRPr="00A22405" w:rsidRDefault="00530A17" w:rsidP="00F42AF4">
            <w:r>
              <w:t>Implement the Phoenix Central, Hamilton Hill, Coolbellup, the Lakes Revitalisation strategies. Review City’s approach to future revitalisation strategies</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4.1</w:t>
            </w:r>
          </w:p>
        </w:tc>
        <w:tc>
          <w:tcPr>
            <w:tcW w:w="6331" w:type="dxa"/>
          </w:tcPr>
          <w:p w:rsidR="007C3E04" w:rsidRPr="00A22405" w:rsidRDefault="00530A17" w:rsidP="00530A17">
            <w:r>
              <w:t>Undertake stage 2 of the My Best Home project (disability focus)</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4.1</w:t>
            </w:r>
          </w:p>
        </w:tc>
        <w:tc>
          <w:tcPr>
            <w:tcW w:w="6331" w:type="dxa"/>
          </w:tcPr>
          <w:p w:rsidR="007C3E04" w:rsidRPr="00A22405" w:rsidRDefault="00530A17" w:rsidP="00F42AF4">
            <w:r>
              <w:t>Plan and facilitate diverse and affordable housing choices for residents and vulnerable communities. Implement and review the Housing Affordability and Diversity Strategy</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4.1</w:t>
            </w:r>
          </w:p>
        </w:tc>
        <w:tc>
          <w:tcPr>
            <w:tcW w:w="6331" w:type="dxa"/>
          </w:tcPr>
          <w:p w:rsidR="007C3E04" w:rsidRDefault="00530A17" w:rsidP="00530A17">
            <w:r>
              <w:t>Progress planning and advocacy for the redevelopment of the South Fremantle Power Station site (and the associated electrical sub-station)</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lastRenderedPageBreak/>
              <w:t>4.2</w:t>
            </w:r>
          </w:p>
        </w:tc>
        <w:tc>
          <w:tcPr>
            <w:tcW w:w="6331" w:type="dxa"/>
          </w:tcPr>
          <w:p w:rsidR="007C3E04" w:rsidRDefault="00530A17" w:rsidP="00F42AF4">
            <w:r>
              <w:t>Develop Cockburn Central as our City centre and strengthen local area localities through planning and activation</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rsidRPr="00530A17">
              <w:t>4.2</w:t>
            </w:r>
          </w:p>
        </w:tc>
        <w:tc>
          <w:tcPr>
            <w:tcW w:w="6331" w:type="dxa"/>
          </w:tcPr>
          <w:p w:rsidR="007C3E04" w:rsidRDefault="00530A17" w:rsidP="00530A17">
            <w:r w:rsidRPr="00530A17">
              <w:t>Prepare an intervention framework to promote growth, good design and viable outcomes in our activity centres</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4.2</w:t>
            </w:r>
          </w:p>
        </w:tc>
        <w:tc>
          <w:tcPr>
            <w:tcW w:w="6331" w:type="dxa"/>
          </w:tcPr>
          <w:p w:rsidR="007C3E04" w:rsidRDefault="00530A17" w:rsidP="00F42AF4">
            <w:r>
              <w:t>Design of the New Council and Administration Centre</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4.3</w:t>
            </w:r>
          </w:p>
        </w:tc>
        <w:tc>
          <w:tcPr>
            <w:tcW w:w="6331" w:type="dxa"/>
          </w:tcPr>
          <w:p w:rsidR="007C3E04" w:rsidRDefault="00530A17" w:rsidP="00530A17">
            <w:r>
              <w:t>Advocate and plan for reduced traffic congestion</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4.3</w:t>
            </w:r>
          </w:p>
        </w:tc>
        <w:tc>
          <w:tcPr>
            <w:tcW w:w="6331" w:type="dxa"/>
          </w:tcPr>
          <w:p w:rsidR="007C3E04" w:rsidRDefault="00530A17" w:rsidP="00F42AF4">
            <w:r>
              <w:t>Review and update the City’s District Traffic Study 2018</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4.3</w:t>
            </w:r>
          </w:p>
        </w:tc>
        <w:tc>
          <w:tcPr>
            <w:tcW w:w="6331" w:type="dxa"/>
          </w:tcPr>
          <w:p w:rsidR="007C3E04" w:rsidRDefault="00530A17" w:rsidP="00530A17">
            <w:r>
              <w:t>Advocate for the analysis and planning to support the delivery of the Fremantle to Cockburn Transit Link</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4.3</w:t>
            </w:r>
          </w:p>
        </w:tc>
        <w:tc>
          <w:tcPr>
            <w:tcW w:w="6331" w:type="dxa"/>
          </w:tcPr>
          <w:p w:rsidR="007C3E04" w:rsidRDefault="00530A17" w:rsidP="00F42AF4">
            <w:r>
              <w:t>Develop information campaigns and education resources about traffic congestion, road safety and alternative transport modes</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4.3</w:t>
            </w:r>
          </w:p>
        </w:tc>
        <w:tc>
          <w:tcPr>
            <w:tcW w:w="6331" w:type="dxa"/>
          </w:tcPr>
          <w:p w:rsidR="007C3E04" w:rsidRDefault="00530A17" w:rsidP="00530A17">
            <w:r>
              <w:t>Plan, develop and advocate for safe, sustainable, integrated local transport networks, public transport and regional transport networks. Road Projects 2019-2033</w:t>
            </w:r>
          </w:p>
        </w:tc>
        <w:tc>
          <w:tcPr>
            <w:tcW w:w="1842" w:type="dxa"/>
            <w:shd w:val="clear" w:color="auto" w:fill="E2EFD9" w:themeFill="accent6" w:themeFillTint="33"/>
          </w:tcPr>
          <w:p w:rsidR="007C3E04" w:rsidRPr="00A22405" w:rsidRDefault="00530A17" w:rsidP="00F42AF4">
            <w:r>
              <w:t>Completed</w:t>
            </w:r>
          </w:p>
        </w:tc>
      </w:tr>
      <w:tr w:rsidR="007C3E04" w:rsidRPr="00A22405" w:rsidTr="00530A17">
        <w:trPr>
          <w:cantSplit/>
        </w:trPr>
        <w:tc>
          <w:tcPr>
            <w:tcW w:w="1177" w:type="dxa"/>
          </w:tcPr>
          <w:p w:rsidR="007C3E04" w:rsidRDefault="00530A17" w:rsidP="00F42AF4">
            <w:r>
              <w:t>4.3</w:t>
            </w:r>
          </w:p>
        </w:tc>
        <w:tc>
          <w:tcPr>
            <w:tcW w:w="6331" w:type="dxa"/>
          </w:tcPr>
          <w:p w:rsidR="007C3E04" w:rsidRDefault="00530A17" w:rsidP="00F42AF4">
            <w:r>
              <w:t>Advocate for improvements to public transport</w:t>
            </w:r>
          </w:p>
        </w:tc>
        <w:tc>
          <w:tcPr>
            <w:tcW w:w="1842" w:type="dxa"/>
            <w:shd w:val="clear" w:color="auto" w:fill="E2EFD9" w:themeFill="accent6" w:themeFillTint="33"/>
          </w:tcPr>
          <w:p w:rsidR="007C3E04" w:rsidRDefault="00530A17" w:rsidP="00F42AF4">
            <w:r>
              <w:t>Completed</w:t>
            </w:r>
          </w:p>
        </w:tc>
      </w:tr>
      <w:tr w:rsidR="007C3E04" w:rsidRPr="00A22405" w:rsidTr="00530A17">
        <w:trPr>
          <w:cantSplit/>
        </w:trPr>
        <w:tc>
          <w:tcPr>
            <w:tcW w:w="1177" w:type="dxa"/>
          </w:tcPr>
          <w:p w:rsidR="007C3E04" w:rsidRDefault="0068600A" w:rsidP="00F42AF4">
            <w:r>
              <w:t>4.3</w:t>
            </w:r>
          </w:p>
        </w:tc>
        <w:tc>
          <w:tcPr>
            <w:tcW w:w="6331" w:type="dxa"/>
          </w:tcPr>
          <w:p w:rsidR="007C3E04" w:rsidRDefault="0068600A" w:rsidP="0068600A">
            <w:r>
              <w:t>Review and implement the Integrated Transport Strategy</w:t>
            </w:r>
          </w:p>
        </w:tc>
        <w:tc>
          <w:tcPr>
            <w:tcW w:w="1842" w:type="dxa"/>
            <w:shd w:val="clear" w:color="auto" w:fill="E2EFD9" w:themeFill="accent6" w:themeFillTint="33"/>
          </w:tcPr>
          <w:p w:rsidR="007C3E04" w:rsidRPr="00A22405" w:rsidRDefault="0068600A" w:rsidP="00F42AF4">
            <w:r>
              <w:t>Completed</w:t>
            </w:r>
          </w:p>
        </w:tc>
      </w:tr>
      <w:tr w:rsidR="007C3E04" w:rsidRPr="00A22405" w:rsidTr="0068600A">
        <w:trPr>
          <w:cantSplit/>
        </w:trPr>
        <w:tc>
          <w:tcPr>
            <w:tcW w:w="1177" w:type="dxa"/>
          </w:tcPr>
          <w:p w:rsidR="007C3E04" w:rsidRDefault="0068600A" w:rsidP="00F42AF4">
            <w:r>
              <w:t>4.3</w:t>
            </w:r>
          </w:p>
        </w:tc>
        <w:tc>
          <w:tcPr>
            <w:tcW w:w="6331" w:type="dxa"/>
          </w:tcPr>
          <w:p w:rsidR="007C3E04" w:rsidRDefault="0068600A" w:rsidP="00F42AF4">
            <w:r>
              <w:t>Continue to complete the coverage of accessible cycleways, footpaths, parking and end of trip facilities, and trail networks across the City</w:t>
            </w:r>
          </w:p>
        </w:tc>
        <w:tc>
          <w:tcPr>
            <w:tcW w:w="1842" w:type="dxa"/>
            <w:shd w:val="clear" w:color="auto" w:fill="E2EFD9" w:themeFill="accent6" w:themeFillTint="33"/>
          </w:tcPr>
          <w:p w:rsidR="007C3E04" w:rsidRDefault="0068600A" w:rsidP="00F42AF4">
            <w:r>
              <w:t>Completed</w:t>
            </w:r>
          </w:p>
        </w:tc>
      </w:tr>
      <w:tr w:rsidR="007C3E04" w:rsidRPr="00A22405" w:rsidTr="00530A17">
        <w:trPr>
          <w:cantSplit/>
        </w:trPr>
        <w:tc>
          <w:tcPr>
            <w:tcW w:w="1177" w:type="dxa"/>
          </w:tcPr>
          <w:p w:rsidR="007C3E04" w:rsidRDefault="0068600A" w:rsidP="00F42AF4">
            <w:r>
              <w:t>4.3</w:t>
            </w:r>
          </w:p>
        </w:tc>
        <w:tc>
          <w:tcPr>
            <w:tcW w:w="6331" w:type="dxa"/>
          </w:tcPr>
          <w:p w:rsidR="007C3E04" w:rsidRDefault="0068600A" w:rsidP="0068600A">
            <w:r>
              <w:t>Construct new and refurbished footpaths</w:t>
            </w:r>
          </w:p>
        </w:tc>
        <w:tc>
          <w:tcPr>
            <w:tcW w:w="1842" w:type="dxa"/>
            <w:shd w:val="clear" w:color="auto" w:fill="E2EFD9" w:themeFill="accent6" w:themeFillTint="33"/>
          </w:tcPr>
          <w:p w:rsidR="007C3E04" w:rsidRDefault="0068600A" w:rsidP="00F42AF4">
            <w:r>
              <w:t>Completed</w:t>
            </w:r>
          </w:p>
        </w:tc>
      </w:tr>
      <w:tr w:rsidR="007C3E04" w:rsidRPr="00A22405" w:rsidTr="00530A17">
        <w:trPr>
          <w:cantSplit/>
        </w:trPr>
        <w:tc>
          <w:tcPr>
            <w:tcW w:w="1177" w:type="dxa"/>
          </w:tcPr>
          <w:p w:rsidR="007C3E04" w:rsidRDefault="00DA1E01" w:rsidP="00F42AF4">
            <w:r>
              <w:lastRenderedPageBreak/>
              <w:t>4.3</w:t>
            </w:r>
          </w:p>
        </w:tc>
        <w:tc>
          <w:tcPr>
            <w:tcW w:w="6331" w:type="dxa"/>
          </w:tcPr>
          <w:p w:rsidR="007C3E04" w:rsidRDefault="00DA1E01" w:rsidP="00F42AF4">
            <w:r>
              <w:t>Complete Bicycle Network Infrastructure 2017-2026</w:t>
            </w:r>
          </w:p>
        </w:tc>
        <w:tc>
          <w:tcPr>
            <w:tcW w:w="1842" w:type="dxa"/>
            <w:shd w:val="clear" w:color="auto" w:fill="E2EFD9" w:themeFill="accent6" w:themeFillTint="33"/>
          </w:tcPr>
          <w:p w:rsidR="007C3E04" w:rsidRDefault="00DA1E01" w:rsidP="00F42AF4">
            <w:r>
              <w:t>Completed</w:t>
            </w:r>
          </w:p>
        </w:tc>
      </w:tr>
      <w:tr w:rsidR="007C3E04" w:rsidRPr="00A22405" w:rsidTr="00530A17">
        <w:trPr>
          <w:cantSplit/>
        </w:trPr>
        <w:tc>
          <w:tcPr>
            <w:tcW w:w="1177" w:type="dxa"/>
          </w:tcPr>
          <w:p w:rsidR="007C3E04" w:rsidRDefault="00DA1E01" w:rsidP="00F42AF4">
            <w:r>
              <w:t>4.3</w:t>
            </w:r>
          </w:p>
        </w:tc>
        <w:tc>
          <w:tcPr>
            <w:tcW w:w="6331" w:type="dxa"/>
          </w:tcPr>
          <w:p w:rsidR="007C3E04" w:rsidRDefault="00DA1E01" w:rsidP="00DA1E01">
            <w:r>
              <w:t>Progress concept development and advocacy for coastal corridor and east-west public transport options.</w:t>
            </w:r>
          </w:p>
        </w:tc>
        <w:tc>
          <w:tcPr>
            <w:tcW w:w="1842" w:type="dxa"/>
            <w:shd w:val="clear" w:color="auto" w:fill="E2EFD9" w:themeFill="accent6" w:themeFillTint="33"/>
          </w:tcPr>
          <w:p w:rsidR="007C3E04" w:rsidRDefault="00DA1E01" w:rsidP="00F42AF4">
            <w:r>
              <w:t>Completed</w:t>
            </w:r>
          </w:p>
        </w:tc>
      </w:tr>
    </w:tbl>
    <w:p w:rsidR="0077179D" w:rsidRDefault="00DA1E01">
      <w:r w:rsidRPr="00DA1E01">
        <w:rPr>
          <w:noProof/>
        </w:rPr>
        <w:drawing>
          <wp:inline distT="0" distB="0" distL="0" distR="0">
            <wp:extent cx="3957955" cy="1643380"/>
            <wp:effectExtent l="76200" t="76200" r="137795" b="128270"/>
            <wp:docPr id="13" name="Picture 13" descr="A group of people at a ribbon cutting cerem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3957955" cy="164338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DA1E01">
        <w:rPr>
          <w:b/>
          <w:color w:val="003054"/>
        </w:rPr>
        <w:t>Armadale Road to North Lake Road Bridge opening:</w:t>
      </w:r>
      <w:r w:rsidR="00FE4E72" w:rsidRPr="00DA1E01">
        <w:rPr>
          <w:color w:val="003054"/>
        </w:rPr>
        <w:t xml:space="preserve"> Mayor Logan Howlett, Member for Cockburn David Scaife MLA, Minister for Transport Hon. Rita Saffioti - December 2021</w:t>
      </w:r>
      <w:r w:rsidRPr="00DA1E01">
        <w:rPr>
          <w:color w:val="003054"/>
        </w:rPr>
        <w:t>.</w:t>
      </w:r>
    </w:p>
    <w:p w:rsidR="0077179D" w:rsidRPr="00DA1E01" w:rsidRDefault="00FE4E72" w:rsidP="00B656D4">
      <w:pPr>
        <w:pStyle w:val="Heading2"/>
        <w:numPr>
          <w:ilvl w:val="0"/>
          <w:numId w:val="4"/>
        </w:numPr>
        <w:rPr>
          <w:color w:val="8C4086"/>
        </w:rPr>
      </w:pPr>
      <w:r w:rsidRPr="00DA1E01">
        <w:rPr>
          <w:color w:val="8C4086"/>
        </w:rPr>
        <w:t>Listening &amp; Leading</w:t>
      </w:r>
    </w:p>
    <w:p w:rsidR="00DA1E01" w:rsidRDefault="00FE4E72" w:rsidP="00B656D4">
      <w:pPr>
        <w:pStyle w:val="ListParagraph"/>
        <w:numPr>
          <w:ilvl w:val="1"/>
          <w:numId w:val="9"/>
        </w:numPr>
      </w:pPr>
      <w:r w:rsidRPr="00DA1E01">
        <w:t>Improved satisfaction with the City's governance and financial sustainability</w:t>
      </w:r>
    </w:p>
    <w:p w:rsidR="0077179D" w:rsidRDefault="00FE4E72" w:rsidP="00B656D4">
      <w:pPr>
        <w:pStyle w:val="ListParagraph"/>
        <w:numPr>
          <w:ilvl w:val="2"/>
          <w:numId w:val="9"/>
        </w:numPr>
      </w:pPr>
      <w:r w:rsidRPr="00DA1E01">
        <w:t>The City of Cockburn as the organisation that governs the local area</w:t>
      </w:r>
      <w:r w:rsidR="00DA1E01">
        <w:t>:</w:t>
      </w:r>
    </w:p>
    <w:p w:rsidR="00DA1E01" w:rsidRPr="00DA1E01" w:rsidRDefault="00DA1E01" w:rsidP="00DA1E01">
      <w:pPr>
        <w:pStyle w:val="ListParagraph"/>
        <w:ind w:left="2160"/>
        <w:rPr>
          <w:color w:val="8C4086"/>
        </w:rPr>
      </w:pPr>
      <w:r w:rsidRPr="00DA1E01">
        <w:rPr>
          <w:color w:val="8C4086"/>
        </w:rPr>
        <w:t xml:space="preserve">2020-2021 Score: </w:t>
      </w:r>
      <w:r w:rsidRPr="00DA1E01">
        <w:rPr>
          <w:b/>
          <w:color w:val="8C4086"/>
        </w:rPr>
        <w:t>68</w:t>
      </w:r>
      <w:r w:rsidRPr="00DA1E01">
        <w:rPr>
          <w:color w:val="8C4086"/>
        </w:rPr>
        <w:t xml:space="preserve">, 2021-2022 Score: </w:t>
      </w:r>
      <w:r w:rsidRPr="00DA1E01">
        <w:rPr>
          <w:b/>
          <w:color w:val="8C4086"/>
        </w:rPr>
        <w:t>67</w:t>
      </w:r>
    </w:p>
    <w:p w:rsidR="00DA1E01" w:rsidRDefault="00FE4E72" w:rsidP="00B656D4">
      <w:pPr>
        <w:pStyle w:val="ListParagraph"/>
        <w:numPr>
          <w:ilvl w:val="1"/>
          <w:numId w:val="9"/>
        </w:numPr>
      </w:pPr>
      <w:r w:rsidRPr="00DA1E01">
        <w:t>Improved satisfaction with the City's community engagement, communications and</w:t>
      </w:r>
      <w:r w:rsidR="00DA1E01">
        <w:t xml:space="preserve"> </w:t>
      </w:r>
      <w:r w:rsidRPr="00DA1E01">
        <w:t>customer service</w:t>
      </w:r>
    </w:p>
    <w:p w:rsidR="00DA1E01" w:rsidRDefault="00FE4E72" w:rsidP="00B656D4">
      <w:pPr>
        <w:pStyle w:val="ListParagraph"/>
        <w:numPr>
          <w:ilvl w:val="2"/>
          <w:numId w:val="9"/>
        </w:numPr>
      </w:pPr>
      <w:r w:rsidRPr="00DA1E01">
        <w:t>How the community is consulted about local issues (ability to have a say on local issues)</w:t>
      </w:r>
      <w:r w:rsidR="00DA1E01">
        <w:t>:</w:t>
      </w:r>
    </w:p>
    <w:p w:rsidR="00DA1E01" w:rsidRPr="00DA1E01" w:rsidRDefault="00FE4E72" w:rsidP="00DA1E01">
      <w:pPr>
        <w:pStyle w:val="ListParagraph"/>
        <w:ind w:left="2160"/>
        <w:rPr>
          <w:color w:val="8C4086"/>
        </w:rPr>
      </w:pPr>
      <w:r w:rsidRPr="00DA1E01">
        <w:rPr>
          <w:color w:val="8C4086"/>
        </w:rPr>
        <w:t xml:space="preserve">2020-2021 Score: </w:t>
      </w:r>
      <w:r w:rsidRPr="00DA1E01">
        <w:rPr>
          <w:b/>
          <w:color w:val="8C4086"/>
        </w:rPr>
        <w:t>56</w:t>
      </w:r>
      <w:r w:rsidR="00DA1E01" w:rsidRPr="00DA1E01">
        <w:rPr>
          <w:color w:val="8C4086"/>
        </w:rPr>
        <w:t xml:space="preserve">, </w:t>
      </w:r>
      <w:r w:rsidRPr="00DA1E01">
        <w:rPr>
          <w:color w:val="8C4086"/>
        </w:rPr>
        <w:t xml:space="preserve">2021-2022 Score: </w:t>
      </w:r>
      <w:r w:rsidRPr="00DA1E01">
        <w:rPr>
          <w:b/>
          <w:color w:val="8C4086"/>
        </w:rPr>
        <w:t>60</w:t>
      </w:r>
    </w:p>
    <w:p w:rsidR="00DA1E01" w:rsidRDefault="00FE4E72" w:rsidP="00B656D4">
      <w:pPr>
        <w:pStyle w:val="ListParagraph"/>
        <w:numPr>
          <w:ilvl w:val="2"/>
          <w:numId w:val="9"/>
        </w:numPr>
      </w:pPr>
      <w:r w:rsidRPr="00DA1E01">
        <w:lastRenderedPageBreak/>
        <w:t>Level of customer service</w:t>
      </w:r>
      <w:r w:rsidR="00DA1E01">
        <w:t>:</w:t>
      </w:r>
    </w:p>
    <w:p w:rsidR="00DA1E01" w:rsidRPr="00DA1E01" w:rsidRDefault="00FE4E72" w:rsidP="00DA1E01">
      <w:pPr>
        <w:pStyle w:val="ListParagraph"/>
        <w:ind w:left="2160"/>
        <w:rPr>
          <w:color w:val="8C4086"/>
        </w:rPr>
      </w:pPr>
      <w:r w:rsidRPr="00DA1E01">
        <w:rPr>
          <w:color w:val="8C4086"/>
        </w:rPr>
        <w:t xml:space="preserve">2020-2021 Score: </w:t>
      </w:r>
      <w:r w:rsidRPr="00DA1E01">
        <w:rPr>
          <w:b/>
          <w:color w:val="8C4086"/>
        </w:rPr>
        <w:t>57</w:t>
      </w:r>
      <w:r w:rsidR="00DA1E01" w:rsidRPr="00DA1E01">
        <w:rPr>
          <w:color w:val="8C4086"/>
        </w:rPr>
        <w:t xml:space="preserve">, </w:t>
      </w:r>
      <w:r w:rsidRPr="00DA1E01">
        <w:rPr>
          <w:color w:val="8C4086"/>
        </w:rPr>
        <w:t xml:space="preserve">2021-2022 Score: </w:t>
      </w:r>
      <w:r w:rsidRPr="00DA1E01">
        <w:rPr>
          <w:b/>
          <w:color w:val="8C4086"/>
        </w:rPr>
        <w:t>66</w:t>
      </w:r>
    </w:p>
    <w:p w:rsidR="00DA1E01" w:rsidRDefault="00FE4E72" w:rsidP="00B656D4">
      <w:pPr>
        <w:pStyle w:val="ListParagraph"/>
        <w:numPr>
          <w:ilvl w:val="2"/>
          <w:numId w:val="9"/>
        </w:numPr>
      </w:pPr>
      <w:r w:rsidRPr="00DA1E01">
        <w:t>How the community is informed about City services and local issues (how the community is informed about what's happening in the local area)</w:t>
      </w:r>
      <w:r w:rsidR="00DA1E01">
        <w:t>:</w:t>
      </w:r>
    </w:p>
    <w:p w:rsidR="00DA1E01" w:rsidRPr="00DA1E01" w:rsidRDefault="00FE4E72" w:rsidP="00DA1E01">
      <w:pPr>
        <w:pStyle w:val="ListParagraph"/>
        <w:ind w:left="2160"/>
        <w:rPr>
          <w:color w:val="8C4086"/>
        </w:rPr>
      </w:pPr>
      <w:r w:rsidRPr="00DA1E01">
        <w:rPr>
          <w:color w:val="8C4086"/>
        </w:rPr>
        <w:t xml:space="preserve">2020-2021 Score: </w:t>
      </w:r>
      <w:r w:rsidRPr="00DA1E01">
        <w:rPr>
          <w:b/>
          <w:color w:val="8C4086"/>
        </w:rPr>
        <w:t>60</w:t>
      </w:r>
      <w:r w:rsidR="00DA1E01" w:rsidRPr="00DA1E01">
        <w:rPr>
          <w:color w:val="8C4086"/>
        </w:rPr>
        <w:t xml:space="preserve">, </w:t>
      </w:r>
      <w:r w:rsidRPr="00DA1E01">
        <w:rPr>
          <w:color w:val="8C4086"/>
        </w:rPr>
        <w:t xml:space="preserve">2021-2022 Score: </w:t>
      </w:r>
      <w:r w:rsidRPr="00DA1E01">
        <w:rPr>
          <w:b/>
          <w:color w:val="8C4086"/>
        </w:rPr>
        <w:t>59</w:t>
      </w:r>
    </w:p>
    <w:p w:rsidR="00DA1E01" w:rsidRDefault="00FE4E72" w:rsidP="00B656D4">
      <w:pPr>
        <w:pStyle w:val="ListParagraph"/>
        <w:numPr>
          <w:ilvl w:val="2"/>
          <w:numId w:val="9"/>
        </w:numPr>
      </w:pPr>
      <w:r w:rsidRPr="00DA1E01">
        <w:t>Customer satisfaction surveys</w:t>
      </w:r>
      <w:r w:rsidR="00DA1E01">
        <w:t>:</w:t>
      </w:r>
    </w:p>
    <w:p w:rsidR="0077179D" w:rsidRPr="00DA1E01" w:rsidRDefault="00FE4E72" w:rsidP="00DA1E01">
      <w:pPr>
        <w:pStyle w:val="ListParagraph"/>
        <w:ind w:left="2160"/>
        <w:rPr>
          <w:color w:val="8C4086"/>
        </w:rPr>
      </w:pPr>
      <w:r w:rsidRPr="00DA1E01">
        <w:rPr>
          <w:color w:val="8C4086"/>
        </w:rPr>
        <w:t xml:space="preserve">2020-2021 Score: </w:t>
      </w:r>
      <w:r w:rsidRPr="00DA1E01">
        <w:rPr>
          <w:b/>
          <w:color w:val="8C4086"/>
        </w:rPr>
        <w:t>88%</w:t>
      </w:r>
      <w:r w:rsidR="00DA1E01" w:rsidRPr="00DA1E01">
        <w:rPr>
          <w:color w:val="8C4086"/>
        </w:rPr>
        <w:t xml:space="preserve">, </w:t>
      </w:r>
      <w:r w:rsidRPr="00DA1E01">
        <w:rPr>
          <w:color w:val="8C4086"/>
        </w:rPr>
        <w:t xml:space="preserve">2021-2022 Score: </w:t>
      </w:r>
      <w:r w:rsidRPr="00DA1E01">
        <w:rPr>
          <w:b/>
          <w:color w:val="8C4086"/>
        </w:rPr>
        <w:t>89%</w:t>
      </w:r>
    </w:p>
    <w:p w:rsidR="00DA1E01" w:rsidRDefault="00FE4E72" w:rsidP="00B656D4">
      <w:pPr>
        <w:pStyle w:val="ListParagraph"/>
        <w:numPr>
          <w:ilvl w:val="1"/>
          <w:numId w:val="9"/>
        </w:numPr>
      </w:pPr>
      <w:r w:rsidRPr="00DA1E01">
        <w:t>Improved employee satisfaction with the City as an employer that effectively embraces change, innovation and technology</w:t>
      </w:r>
    </w:p>
    <w:p w:rsidR="0077179D" w:rsidRDefault="00FE4E72" w:rsidP="00B656D4">
      <w:pPr>
        <w:pStyle w:val="ListParagraph"/>
        <w:numPr>
          <w:ilvl w:val="2"/>
          <w:numId w:val="9"/>
        </w:numPr>
      </w:pPr>
      <w:r w:rsidRPr="00DA1E01">
        <w:t>Employee culture survey - Employer rating score: how likely are staff to promote the City as an employer</w:t>
      </w:r>
      <w:r w:rsidR="00DA1E01">
        <w:t>:</w:t>
      </w:r>
    </w:p>
    <w:p w:rsidR="00DA1E01" w:rsidRPr="00DA1E01" w:rsidRDefault="00DA1E01" w:rsidP="00DA1E01">
      <w:pPr>
        <w:pStyle w:val="ListParagraph"/>
        <w:ind w:left="2160"/>
        <w:rPr>
          <w:color w:val="8C4086"/>
        </w:rPr>
      </w:pPr>
      <w:r w:rsidRPr="00DA1E01">
        <w:rPr>
          <w:color w:val="8C4086"/>
        </w:rPr>
        <w:t xml:space="preserve">2020-2021 Score: N/A, 2021-2022 Score: </w:t>
      </w:r>
      <w:r w:rsidRPr="00DA1E01">
        <w:rPr>
          <w:b/>
          <w:color w:val="8C4086"/>
        </w:rPr>
        <w:t>86</w:t>
      </w:r>
    </w:p>
    <w:p w:rsidR="0077179D" w:rsidRDefault="00FE4E72" w:rsidP="00DA1E01">
      <w:pPr>
        <w:pStyle w:val="Heading3"/>
      </w:pPr>
      <w:r w:rsidRPr="00DA1E01">
        <w:t>FY 2021-2022 CBP KPIs</w:t>
      </w:r>
    </w:p>
    <w:tbl>
      <w:tblPr>
        <w:tblStyle w:val="TableGrid"/>
        <w:tblW w:w="0" w:type="auto"/>
        <w:tblLook w:val="04A0" w:firstRow="1" w:lastRow="0" w:firstColumn="1" w:lastColumn="0" w:noHBand="0" w:noVBand="1"/>
        <w:tblDescription w:val="Table showing the status of key projects outlined in the Corporate Business Plan."/>
      </w:tblPr>
      <w:tblGrid>
        <w:gridCol w:w="1177"/>
        <w:gridCol w:w="6756"/>
        <w:gridCol w:w="1417"/>
      </w:tblGrid>
      <w:tr w:rsidR="00DA1E01" w:rsidRPr="00A22405" w:rsidTr="005E750C">
        <w:trPr>
          <w:cantSplit/>
          <w:tblHeader/>
        </w:trPr>
        <w:tc>
          <w:tcPr>
            <w:tcW w:w="1177" w:type="dxa"/>
            <w:shd w:val="clear" w:color="auto" w:fill="DEEAF6" w:themeFill="accent5" w:themeFillTint="33"/>
          </w:tcPr>
          <w:p w:rsidR="00DA1E01" w:rsidRPr="00A22405" w:rsidRDefault="00DA1E01" w:rsidP="00F42AF4">
            <w:pPr>
              <w:rPr>
                <w:b/>
              </w:rPr>
            </w:pPr>
            <w:bookmarkStart w:id="26" w:name="RowTitle_ListeningLeadingProjects"/>
            <w:bookmarkEnd w:id="26"/>
            <w:r w:rsidRPr="00A22405">
              <w:rPr>
                <w:b/>
              </w:rPr>
              <w:t>Strategy</w:t>
            </w:r>
          </w:p>
        </w:tc>
        <w:tc>
          <w:tcPr>
            <w:tcW w:w="6756" w:type="dxa"/>
            <w:shd w:val="clear" w:color="auto" w:fill="DEEAF6" w:themeFill="accent5" w:themeFillTint="33"/>
          </w:tcPr>
          <w:p w:rsidR="00DA1E01" w:rsidRPr="00A22405" w:rsidRDefault="00DA1E01" w:rsidP="00F42AF4">
            <w:pPr>
              <w:rPr>
                <w:b/>
              </w:rPr>
            </w:pPr>
            <w:r w:rsidRPr="00A22405">
              <w:rPr>
                <w:b/>
              </w:rPr>
              <w:t>Project</w:t>
            </w:r>
          </w:p>
        </w:tc>
        <w:tc>
          <w:tcPr>
            <w:tcW w:w="1417" w:type="dxa"/>
            <w:shd w:val="clear" w:color="auto" w:fill="DEEAF6" w:themeFill="accent5" w:themeFillTint="33"/>
          </w:tcPr>
          <w:p w:rsidR="00DA1E01" w:rsidRPr="00A22405" w:rsidRDefault="00DA1E01" w:rsidP="00F42AF4">
            <w:pPr>
              <w:rPr>
                <w:b/>
              </w:rPr>
            </w:pPr>
            <w:r w:rsidRPr="00A22405">
              <w:rPr>
                <w:b/>
              </w:rPr>
              <w:t>Status</w:t>
            </w:r>
          </w:p>
        </w:tc>
      </w:tr>
      <w:tr w:rsidR="00DA1E01" w:rsidRPr="00A22405" w:rsidTr="005E750C">
        <w:trPr>
          <w:cantSplit/>
        </w:trPr>
        <w:tc>
          <w:tcPr>
            <w:tcW w:w="1177" w:type="dxa"/>
          </w:tcPr>
          <w:p w:rsidR="00DA1E01" w:rsidRPr="00A22405" w:rsidRDefault="005E750C" w:rsidP="00F42AF4">
            <w:r>
              <w:t>5.1</w:t>
            </w:r>
          </w:p>
        </w:tc>
        <w:tc>
          <w:tcPr>
            <w:tcW w:w="6756" w:type="dxa"/>
          </w:tcPr>
          <w:p w:rsidR="00DA1E01" w:rsidRPr="00A22405" w:rsidRDefault="005E750C" w:rsidP="005E750C">
            <w:r>
              <w:t>Ensure good governance through transparent and accountable planning, processes, reporting, policy and decision making</w:t>
            </w:r>
          </w:p>
        </w:tc>
        <w:tc>
          <w:tcPr>
            <w:tcW w:w="1417" w:type="dxa"/>
            <w:shd w:val="clear" w:color="auto" w:fill="E2EFD9" w:themeFill="accent6" w:themeFillTint="33"/>
          </w:tcPr>
          <w:p w:rsidR="00DA1E01" w:rsidRPr="00A22405" w:rsidRDefault="005E750C" w:rsidP="00F42AF4">
            <w:r>
              <w:t>Completed</w:t>
            </w:r>
          </w:p>
        </w:tc>
      </w:tr>
      <w:tr w:rsidR="00DA1E01" w:rsidRPr="00A22405" w:rsidTr="005E750C">
        <w:trPr>
          <w:cantSplit/>
        </w:trPr>
        <w:tc>
          <w:tcPr>
            <w:tcW w:w="1177" w:type="dxa"/>
          </w:tcPr>
          <w:p w:rsidR="00DA1E01" w:rsidRPr="00A22405" w:rsidRDefault="005E750C" w:rsidP="00F42AF4">
            <w:r>
              <w:t>5.1</w:t>
            </w:r>
          </w:p>
        </w:tc>
        <w:tc>
          <w:tcPr>
            <w:tcW w:w="6756" w:type="dxa"/>
          </w:tcPr>
          <w:p w:rsidR="00DA1E01" w:rsidRPr="00A22405" w:rsidRDefault="005E750C" w:rsidP="00F42AF4">
            <w:r>
              <w:t>Knowledge Management project</w:t>
            </w:r>
          </w:p>
        </w:tc>
        <w:tc>
          <w:tcPr>
            <w:tcW w:w="1417" w:type="dxa"/>
            <w:shd w:val="clear" w:color="auto" w:fill="E2EFD9" w:themeFill="accent6" w:themeFillTint="33"/>
          </w:tcPr>
          <w:p w:rsidR="00DA1E01" w:rsidRPr="00A22405" w:rsidRDefault="005E750C" w:rsidP="00F42AF4">
            <w:r>
              <w:t>Completed</w:t>
            </w:r>
          </w:p>
        </w:tc>
      </w:tr>
      <w:tr w:rsidR="00DA1E01" w:rsidRPr="00A22405" w:rsidTr="005E750C">
        <w:trPr>
          <w:cantSplit/>
        </w:trPr>
        <w:tc>
          <w:tcPr>
            <w:tcW w:w="1177" w:type="dxa"/>
          </w:tcPr>
          <w:p w:rsidR="00DA1E01" w:rsidRPr="00A22405" w:rsidRDefault="00F42AF4" w:rsidP="00F42AF4">
            <w:r>
              <w:t>5.1</w:t>
            </w:r>
          </w:p>
        </w:tc>
        <w:tc>
          <w:tcPr>
            <w:tcW w:w="6756" w:type="dxa"/>
          </w:tcPr>
          <w:p w:rsidR="00DA1E01" w:rsidRPr="00A22405" w:rsidRDefault="00F42AF4" w:rsidP="00F42AF4">
            <w:r>
              <w:t>Develop, implement and maintain a four-year corporate planning cycle and new strategy software system</w:t>
            </w:r>
          </w:p>
        </w:tc>
        <w:tc>
          <w:tcPr>
            <w:tcW w:w="1417" w:type="dxa"/>
            <w:shd w:val="clear" w:color="auto" w:fill="E2EFD9" w:themeFill="accent6" w:themeFillTint="33"/>
          </w:tcPr>
          <w:p w:rsidR="00DA1E01" w:rsidRPr="00A22405" w:rsidRDefault="00F42AF4" w:rsidP="00F42AF4">
            <w:r>
              <w:t>Completed</w:t>
            </w:r>
          </w:p>
        </w:tc>
      </w:tr>
      <w:tr w:rsidR="00DA1E01" w:rsidRPr="00A22405" w:rsidTr="00F42AF4">
        <w:trPr>
          <w:cantSplit/>
        </w:trPr>
        <w:tc>
          <w:tcPr>
            <w:tcW w:w="1177" w:type="dxa"/>
          </w:tcPr>
          <w:p w:rsidR="00DA1E01" w:rsidRPr="00A22405" w:rsidRDefault="00F42AF4" w:rsidP="00F42AF4">
            <w:r>
              <w:t>5.1</w:t>
            </w:r>
          </w:p>
        </w:tc>
        <w:tc>
          <w:tcPr>
            <w:tcW w:w="6756" w:type="dxa"/>
          </w:tcPr>
          <w:p w:rsidR="00DA1E01" w:rsidRPr="00A22405" w:rsidRDefault="00F42AF4" w:rsidP="00F42AF4">
            <w:r>
              <w:t>Consolidate the existing strategies and strategic documents into a cohesive framework of strategies</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Pr="00A22405" w:rsidRDefault="00F42AF4" w:rsidP="00F42AF4">
            <w:r>
              <w:lastRenderedPageBreak/>
              <w:t>5.1</w:t>
            </w:r>
          </w:p>
        </w:tc>
        <w:tc>
          <w:tcPr>
            <w:tcW w:w="6756" w:type="dxa"/>
          </w:tcPr>
          <w:p w:rsidR="00DA1E01" w:rsidRPr="00A22405" w:rsidRDefault="00F42AF4" w:rsidP="00F42AF4">
            <w:r>
              <w:t>Review of and continual management of the Enterprise Risk Management Framework</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Pr="00A22405" w:rsidRDefault="00F42AF4" w:rsidP="00F42AF4">
            <w:r>
              <w:t>5.1</w:t>
            </w:r>
          </w:p>
        </w:tc>
        <w:tc>
          <w:tcPr>
            <w:tcW w:w="6756" w:type="dxa"/>
          </w:tcPr>
          <w:p w:rsidR="00DA1E01" w:rsidRPr="00A22405" w:rsidRDefault="00F42AF4" w:rsidP="00F42AF4">
            <w:r>
              <w:t>Organisational Risk Management Maturity Review</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Pr="00A22405" w:rsidRDefault="00F42AF4" w:rsidP="00F42AF4">
            <w:r>
              <w:t>Review, access and apply new or amended legislative requirements from the Local Government Act Review</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Pr="00A22405" w:rsidRDefault="00F42AF4" w:rsidP="00F42AF4">
            <w:r>
              <w:t>Deliver value for money through sustainable financial management, planning and asset management</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Review and implement Asset Management Strategy 2017</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Create and review an Asset Management Plan for marine and coastal assets</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Create and review the Asset Management Plan for Cockburn ARC</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Office of the Auditor General performance audits</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Refine the long-term financial planning methods to integrate with the City’s Strategic</w:t>
            </w:r>
            <w:r w:rsidRPr="00F42AF4">
              <w:t xml:space="preserve"> </w:t>
            </w:r>
            <w:r>
              <w:t>Community Plan objectives, implement COVID-19 financial measures</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Actively advocate and seek regional collaboration focused on growing the wellbeing and self-sufficiency of the community to better meet their social, environmental and economic needs</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Apply for areas to be included in funding for underground power</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lastRenderedPageBreak/>
              <w:t>5.1</w:t>
            </w:r>
          </w:p>
        </w:tc>
        <w:tc>
          <w:tcPr>
            <w:tcW w:w="6756" w:type="dxa"/>
          </w:tcPr>
          <w:p w:rsidR="00DA1E01" w:rsidRDefault="00F42AF4" w:rsidP="00F42AF4">
            <w:r>
              <w:t>Participate in the Westport Local Government Reference Group</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F42AF4" w:rsidP="00F42AF4">
            <w:r>
              <w:t>5.1</w:t>
            </w:r>
          </w:p>
        </w:tc>
        <w:tc>
          <w:tcPr>
            <w:tcW w:w="6756" w:type="dxa"/>
          </w:tcPr>
          <w:p w:rsidR="00DA1E01" w:rsidRDefault="00F42AF4" w:rsidP="00F42AF4">
            <w:r>
              <w:t>Develop and implement a Stakeholder Management Plan</w:t>
            </w:r>
          </w:p>
        </w:tc>
        <w:tc>
          <w:tcPr>
            <w:tcW w:w="1417" w:type="dxa"/>
            <w:shd w:val="clear" w:color="auto" w:fill="E2EFD9" w:themeFill="accent6" w:themeFillTint="33"/>
          </w:tcPr>
          <w:p w:rsidR="00DA1E01" w:rsidRPr="00A22405" w:rsidRDefault="00F42AF4" w:rsidP="00F42AF4">
            <w:r>
              <w:t>Completed</w:t>
            </w:r>
          </w:p>
        </w:tc>
      </w:tr>
      <w:tr w:rsidR="00DA1E01" w:rsidRPr="00A22405" w:rsidTr="005E750C">
        <w:trPr>
          <w:cantSplit/>
        </w:trPr>
        <w:tc>
          <w:tcPr>
            <w:tcW w:w="1177" w:type="dxa"/>
          </w:tcPr>
          <w:p w:rsidR="00DA1E01" w:rsidRDefault="00681CC5" w:rsidP="00F42AF4">
            <w:r>
              <w:t>5.1</w:t>
            </w:r>
          </w:p>
        </w:tc>
        <w:tc>
          <w:tcPr>
            <w:tcW w:w="6756" w:type="dxa"/>
          </w:tcPr>
          <w:p w:rsidR="00DA1E01" w:rsidRDefault="00681CC5" w:rsidP="00F42AF4">
            <w:r>
              <w:t>Review and implement the Corporate Governance Framework</w:t>
            </w:r>
          </w:p>
        </w:tc>
        <w:tc>
          <w:tcPr>
            <w:tcW w:w="1417" w:type="dxa"/>
            <w:shd w:val="clear" w:color="auto" w:fill="E2EFD9" w:themeFill="accent6" w:themeFillTint="33"/>
          </w:tcPr>
          <w:p w:rsidR="00DA1E01" w:rsidRDefault="00681CC5" w:rsidP="00F42AF4">
            <w:r>
              <w:t>Completed</w:t>
            </w:r>
          </w:p>
        </w:tc>
      </w:tr>
      <w:tr w:rsidR="00DA1E01" w:rsidRPr="00A22405" w:rsidTr="005E750C">
        <w:trPr>
          <w:cantSplit/>
        </w:trPr>
        <w:tc>
          <w:tcPr>
            <w:tcW w:w="1177" w:type="dxa"/>
          </w:tcPr>
          <w:p w:rsidR="00DA1E01" w:rsidRDefault="00681CC5" w:rsidP="00F42AF4">
            <w:r>
              <w:t>5.1</w:t>
            </w:r>
          </w:p>
        </w:tc>
        <w:tc>
          <w:tcPr>
            <w:tcW w:w="6756" w:type="dxa"/>
          </w:tcPr>
          <w:p w:rsidR="00DA1E01" w:rsidRDefault="00681CC5" w:rsidP="00F42AF4">
            <w:r>
              <w:t>Five-year review and update of the Drainage Management and Maintenance Strategy 2018-2028</w:t>
            </w:r>
          </w:p>
        </w:tc>
        <w:tc>
          <w:tcPr>
            <w:tcW w:w="1417" w:type="dxa"/>
            <w:shd w:val="clear" w:color="auto" w:fill="E2EFD9" w:themeFill="accent6" w:themeFillTint="33"/>
          </w:tcPr>
          <w:p w:rsidR="00DA1E01" w:rsidRPr="00A22405" w:rsidRDefault="00681CC5" w:rsidP="00F42AF4">
            <w:r>
              <w:t>Completed</w:t>
            </w:r>
          </w:p>
        </w:tc>
      </w:tr>
      <w:tr w:rsidR="00DA1E01" w:rsidRPr="00A22405" w:rsidTr="005E750C">
        <w:trPr>
          <w:cantSplit/>
        </w:trPr>
        <w:tc>
          <w:tcPr>
            <w:tcW w:w="1177" w:type="dxa"/>
          </w:tcPr>
          <w:p w:rsidR="00DA1E01" w:rsidRDefault="00681CC5" w:rsidP="00F42AF4">
            <w:r>
              <w:t>5.2</w:t>
            </w:r>
          </w:p>
        </w:tc>
        <w:tc>
          <w:tcPr>
            <w:tcW w:w="6756" w:type="dxa"/>
          </w:tcPr>
          <w:p w:rsidR="00DA1E01" w:rsidRDefault="00681CC5" w:rsidP="00F42AF4">
            <w:r>
              <w:t>Listen to, communicate, consult and engage with our residents, businesses and community in a timely, open and collaborative manner</w:t>
            </w:r>
          </w:p>
        </w:tc>
        <w:tc>
          <w:tcPr>
            <w:tcW w:w="1417" w:type="dxa"/>
            <w:shd w:val="clear" w:color="auto" w:fill="E2EFD9" w:themeFill="accent6" w:themeFillTint="33"/>
          </w:tcPr>
          <w:p w:rsidR="00DA1E01" w:rsidRDefault="00681CC5" w:rsidP="00F42AF4">
            <w:r>
              <w:t>Completed</w:t>
            </w:r>
          </w:p>
        </w:tc>
      </w:tr>
      <w:tr w:rsidR="00DA1E01" w:rsidRPr="00A22405" w:rsidTr="005E750C">
        <w:trPr>
          <w:cantSplit/>
        </w:trPr>
        <w:tc>
          <w:tcPr>
            <w:tcW w:w="1177" w:type="dxa"/>
          </w:tcPr>
          <w:p w:rsidR="00DA1E01" w:rsidRDefault="00681CC5" w:rsidP="00F42AF4">
            <w:r>
              <w:t>5.2</w:t>
            </w:r>
          </w:p>
        </w:tc>
        <w:tc>
          <w:tcPr>
            <w:tcW w:w="6756" w:type="dxa"/>
          </w:tcPr>
          <w:p w:rsidR="00DA1E01" w:rsidRDefault="00681CC5" w:rsidP="00F42AF4">
            <w:r>
              <w:t>Undertake research to review the Communication Strategy 2017-2022 and incorporate the City’s new vision</w:t>
            </w:r>
          </w:p>
        </w:tc>
        <w:tc>
          <w:tcPr>
            <w:tcW w:w="1417" w:type="dxa"/>
            <w:shd w:val="clear" w:color="auto" w:fill="E2EFD9" w:themeFill="accent6" w:themeFillTint="33"/>
          </w:tcPr>
          <w:p w:rsidR="00DA1E01" w:rsidRDefault="00681CC5" w:rsidP="00F42AF4">
            <w:r>
              <w:t>Completed</w:t>
            </w:r>
          </w:p>
        </w:tc>
      </w:tr>
      <w:tr w:rsidR="00DA1E01" w:rsidRPr="00A22405" w:rsidTr="005E750C">
        <w:trPr>
          <w:cantSplit/>
        </w:trPr>
        <w:tc>
          <w:tcPr>
            <w:tcW w:w="1177" w:type="dxa"/>
          </w:tcPr>
          <w:p w:rsidR="00DA1E01" w:rsidRDefault="00681CC5" w:rsidP="00F42AF4">
            <w:r>
              <w:t>5.2</w:t>
            </w:r>
          </w:p>
        </w:tc>
        <w:tc>
          <w:tcPr>
            <w:tcW w:w="6756" w:type="dxa"/>
          </w:tcPr>
          <w:p w:rsidR="00DA1E01" w:rsidRDefault="00681CC5" w:rsidP="00F42AF4">
            <w:r>
              <w:t>Provide high-quality accessible customer service and experiences for all our community - undertake requirements gathering for a single view of the customer/CRM and implement a solution</w:t>
            </w:r>
          </w:p>
        </w:tc>
        <w:tc>
          <w:tcPr>
            <w:tcW w:w="1417" w:type="dxa"/>
            <w:shd w:val="clear" w:color="auto" w:fill="E2EFD9" w:themeFill="accent6" w:themeFillTint="33"/>
          </w:tcPr>
          <w:p w:rsidR="00DA1E01" w:rsidRDefault="00681CC5" w:rsidP="00F42AF4">
            <w:r>
              <w:t>Completed</w:t>
            </w:r>
          </w:p>
        </w:tc>
      </w:tr>
      <w:tr w:rsidR="00DA1E01" w:rsidRPr="00A22405" w:rsidTr="005E750C">
        <w:trPr>
          <w:cantSplit/>
        </w:trPr>
        <w:tc>
          <w:tcPr>
            <w:tcW w:w="1177" w:type="dxa"/>
          </w:tcPr>
          <w:p w:rsidR="00DA1E01" w:rsidRDefault="00681CC5" w:rsidP="00F42AF4">
            <w:r>
              <w:t>5.3</w:t>
            </w:r>
          </w:p>
        </w:tc>
        <w:tc>
          <w:tcPr>
            <w:tcW w:w="6756" w:type="dxa"/>
          </w:tcPr>
          <w:p w:rsidR="00DA1E01" w:rsidRDefault="00681CC5" w:rsidP="00F42AF4">
            <w:r>
              <w:t>Attract, engage, develop, support and retain our employees to provide exceptional services for the community</w:t>
            </w:r>
          </w:p>
        </w:tc>
        <w:tc>
          <w:tcPr>
            <w:tcW w:w="1417" w:type="dxa"/>
            <w:shd w:val="clear" w:color="auto" w:fill="E2EFD9" w:themeFill="accent6" w:themeFillTint="33"/>
          </w:tcPr>
          <w:p w:rsidR="00DA1E01"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F42AF4">
            <w:r>
              <w:t>Review and implement Workforce Plan 2017-2022</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Focus on providing a workplace that supports diversity</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Build an organisational culture that encourages innovation in both digital and non-digital mediums, and utilisation of technology to increase efficiency and effectiveness</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lastRenderedPageBreak/>
              <w:t>5.3</w:t>
            </w:r>
          </w:p>
        </w:tc>
        <w:tc>
          <w:tcPr>
            <w:tcW w:w="6756" w:type="dxa"/>
          </w:tcPr>
          <w:p w:rsidR="00681CC5" w:rsidRDefault="00681CC5" w:rsidP="00681CC5">
            <w:r>
              <w:t>Implement and review Sustainability Strategy 2017-2022</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Review and implement the Information Services Strategy 2016-2020</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Review and update the existing customer request system to meet current business processes</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Develop an Innovation Framework and culture</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Review and implement Digital Strategy 2019-2024</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Transformation projects</w:t>
            </w:r>
          </w:p>
        </w:tc>
        <w:tc>
          <w:tcPr>
            <w:tcW w:w="1417" w:type="dxa"/>
            <w:shd w:val="clear" w:color="auto" w:fill="E2EFD9" w:themeFill="accent6" w:themeFillTint="33"/>
          </w:tcPr>
          <w:p w:rsidR="00681CC5" w:rsidRDefault="00681CC5" w:rsidP="00F42AF4">
            <w:r>
              <w:t>Completed</w:t>
            </w:r>
          </w:p>
        </w:tc>
      </w:tr>
      <w:tr w:rsidR="00681CC5" w:rsidRPr="00A22405" w:rsidTr="005E750C">
        <w:trPr>
          <w:cantSplit/>
        </w:trPr>
        <w:tc>
          <w:tcPr>
            <w:tcW w:w="1177" w:type="dxa"/>
          </w:tcPr>
          <w:p w:rsidR="00681CC5" w:rsidRDefault="00681CC5" w:rsidP="00F42AF4">
            <w:r>
              <w:t>5.3</w:t>
            </w:r>
          </w:p>
        </w:tc>
        <w:tc>
          <w:tcPr>
            <w:tcW w:w="6756" w:type="dxa"/>
          </w:tcPr>
          <w:p w:rsidR="00681CC5" w:rsidRDefault="00681CC5" w:rsidP="00681CC5">
            <w:r>
              <w:t>Undertake three strategic service reviews.</w:t>
            </w:r>
          </w:p>
        </w:tc>
        <w:tc>
          <w:tcPr>
            <w:tcW w:w="1417" w:type="dxa"/>
            <w:shd w:val="clear" w:color="auto" w:fill="E2EFD9" w:themeFill="accent6" w:themeFillTint="33"/>
          </w:tcPr>
          <w:p w:rsidR="00681CC5" w:rsidRDefault="00681CC5" w:rsidP="00F42AF4">
            <w:r>
              <w:t>Completed</w:t>
            </w:r>
          </w:p>
        </w:tc>
      </w:tr>
    </w:tbl>
    <w:p w:rsidR="0087230B" w:rsidRDefault="0087230B" w:rsidP="0087230B"/>
    <w:p w:rsidR="0087230B" w:rsidRDefault="0087230B" w:rsidP="0087230B">
      <w:r>
        <w:br w:type="page"/>
      </w:r>
    </w:p>
    <w:p w:rsidR="0077179D" w:rsidRDefault="00FE4E72" w:rsidP="00681CC5">
      <w:pPr>
        <w:pStyle w:val="Heading1"/>
      </w:pPr>
      <w:bookmarkStart w:id="27" w:name="_Toc125113273"/>
      <w:r>
        <w:lastRenderedPageBreak/>
        <w:t>Governance Report</w:t>
      </w:r>
      <w:bookmarkEnd w:id="27"/>
    </w:p>
    <w:p w:rsidR="0077179D" w:rsidRDefault="00FE4E72" w:rsidP="00865281">
      <w:pPr>
        <w:pStyle w:val="Heading2"/>
      </w:pPr>
      <w:r>
        <w:t>Compliance</w:t>
      </w:r>
    </w:p>
    <w:p w:rsidR="0077179D" w:rsidRDefault="00FE4E72">
      <w:r>
        <w:t>The Department of Local Government, Sport and Cultural Industries (DLGSCI) requires all local governments to complete a Compliance Audit Return March 2022 (CAR 2021).</w:t>
      </w:r>
    </w:p>
    <w:p w:rsidR="0077179D" w:rsidRDefault="00FE4E72">
      <w:r>
        <w:t>The City utilised the services of Macri Partners to subject the CAR 2021 to an external audit before submitting the CAR 2021 to Council. Based on the audit methodology employed, Macri Partners confirmed that the City’s responses to the questions in the audited sections of the CAR 2021 are correct.</w:t>
      </w:r>
    </w:p>
    <w:p w:rsidR="0077179D" w:rsidRDefault="00FE4E72">
      <w:r>
        <w:t>The City utilises an online compliance management system for statutory forms such as financial disclosures, gifts, travel contributions and delegated authorities.</w:t>
      </w:r>
    </w:p>
    <w:p w:rsidR="0077179D" w:rsidRDefault="00FE4E72" w:rsidP="00865281">
      <w:pPr>
        <w:pStyle w:val="Heading2"/>
      </w:pPr>
      <w:r>
        <w:t>Legislative Review</w:t>
      </w:r>
    </w:p>
    <w:p w:rsidR="0077179D" w:rsidRDefault="00FE4E72">
      <w:r>
        <w:t xml:space="preserve">Section 3.16 of the </w:t>
      </w:r>
      <w:r w:rsidRPr="00865281">
        <w:rPr>
          <w:i/>
        </w:rPr>
        <w:t>Local Government Act 1995</w:t>
      </w:r>
      <w:r>
        <w:t xml:space="preserve"> requires that all of the Local Laws of a local government must be reviewed within an eight-year period after their commencement to determine if they should remain unchanged or be repealed or amended. The City commenced a review of the </w:t>
      </w:r>
      <w:r w:rsidRPr="00865281">
        <w:rPr>
          <w:i/>
        </w:rPr>
        <w:t>Standing Orders Local Law 2016</w:t>
      </w:r>
      <w:r>
        <w:t>, expected to be completed in FY23.</w:t>
      </w:r>
    </w:p>
    <w:p w:rsidR="0077179D" w:rsidRDefault="00FE4E72" w:rsidP="00865281">
      <w:pPr>
        <w:pStyle w:val="Heading2"/>
      </w:pPr>
      <w:r>
        <w:t>Freedom of Information</w:t>
      </w:r>
    </w:p>
    <w:p w:rsidR="0077179D" w:rsidRDefault="00FE4E72">
      <w:r>
        <w:t xml:space="preserve">The </w:t>
      </w:r>
      <w:r w:rsidRPr="00865281">
        <w:rPr>
          <w:i/>
        </w:rPr>
        <w:t>Freedom of Information (FOI) Act 1992</w:t>
      </w:r>
      <w:r>
        <w:t xml:space="preserve"> gives members of the public the right to access documents held by local governments, subject to limitations. The City prepared, as required by section 96 of the FOI Act, an up-to-date information statement and made it available to the public. The City had 29 FOI requests in the 2021-2022 financial year.</w:t>
      </w:r>
    </w:p>
    <w:p w:rsidR="0077179D" w:rsidRDefault="00FE4E72" w:rsidP="00865281">
      <w:pPr>
        <w:pStyle w:val="Heading2"/>
      </w:pPr>
      <w:r>
        <w:lastRenderedPageBreak/>
        <w:t>Public Interest Disclosure</w:t>
      </w:r>
    </w:p>
    <w:p w:rsidR="0077179D" w:rsidRDefault="00FE4E72">
      <w:r>
        <w:t xml:space="preserve">The </w:t>
      </w:r>
      <w:r w:rsidRPr="00865281">
        <w:rPr>
          <w:i/>
        </w:rPr>
        <w:t>Public Interest Disclosure (PID) Act 2003</w:t>
      </w:r>
      <w:r>
        <w:t xml:space="preserve"> promotes accountability within state and local government agencies and organisations by facilitating the disclosure of public interest information involving misconduct, offences and misuse of public resources or risks to public health or safety. The Act aims to protect informers who make public interest disclosures. In the 2021-2022 financial year, the City had no disclosures under the PID Act.</w:t>
      </w:r>
    </w:p>
    <w:p w:rsidR="0077179D" w:rsidRDefault="00FE4E72" w:rsidP="00865281">
      <w:pPr>
        <w:pStyle w:val="Heading2"/>
      </w:pPr>
      <w:r>
        <w:t>Audits – External and Internal</w:t>
      </w:r>
    </w:p>
    <w:p w:rsidR="0077179D" w:rsidRPr="00865281" w:rsidRDefault="00FE4E72" w:rsidP="00865281">
      <w:pPr>
        <w:pStyle w:val="Heading3"/>
      </w:pPr>
      <w:r w:rsidRPr="00865281">
        <w:t>External</w:t>
      </w:r>
    </w:p>
    <w:p w:rsidR="0077179D" w:rsidRPr="00865281" w:rsidRDefault="00FE4E72" w:rsidP="00865281">
      <w:r w:rsidRPr="00865281">
        <w:t>The Western Australian Office of the Auditor General is responsible for auditing the local government sector and conducted audits on local government in the following areas:</w:t>
      </w:r>
    </w:p>
    <w:p w:rsidR="0077179D" w:rsidRPr="00865281" w:rsidRDefault="00FE4E72" w:rsidP="00B656D4">
      <w:pPr>
        <w:pStyle w:val="ListParagraph"/>
        <w:numPr>
          <w:ilvl w:val="0"/>
          <w:numId w:val="10"/>
        </w:numPr>
      </w:pPr>
      <w:r w:rsidRPr="00865281">
        <w:t>Local Government COVID-19 Financial Hardship Support, 15 October 2021</w:t>
      </w:r>
    </w:p>
    <w:p w:rsidR="0077179D" w:rsidRPr="00865281" w:rsidRDefault="00FE4E72" w:rsidP="00B656D4">
      <w:pPr>
        <w:pStyle w:val="ListParagraph"/>
        <w:numPr>
          <w:ilvl w:val="0"/>
          <w:numId w:val="10"/>
        </w:numPr>
      </w:pPr>
      <w:r w:rsidRPr="00865281">
        <w:t>Cyber Security in Local Government,</w:t>
      </w:r>
      <w:r w:rsidR="00865281">
        <w:t xml:space="preserve"> </w:t>
      </w:r>
      <w:r w:rsidRPr="00865281">
        <w:t>24 November 2021</w:t>
      </w:r>
    </w:p>
    <w:p w:rsidR="0077179D" w:rsidRPr="00865281" w:rsidRDefault="00FE4E72" w:rsidP="00B656D4">
      <w:pPr>
        <w:pStyle w:val="ListParagraph"/>
        <w:numPr>
          <w:ilvl w:val="0"/>
          <w:numId w:val="10"/>
        </w:numPr>
      </w:pPr>
      <w:r w:rsidRPr="00865281">
        <w:t>Viable Cycling in the Perth Area,</w:t>
      </w:r>
      <w:r w:rsidR="00865281">
        <w:t xml:space="preserve"> </w:t>
      </w:r>
      <w:r w:rsidRPr="00865281">
        <w:t>9 December 2021</w:t>
      </w:r>
    </w:p>
    <w:p w:rsidR="0077179D" w:rsidRPr="00865281" w:rsidRDefault="00FE4E72" w:rsidP="00B656D4">
      <w:pPr>
        <w:pStyle w:val="ListParagraph"/>
        <w:numPr>
          <w:ilvl w:val="0"/>
          <w:numId w:val="10"/>
        </w:numPr>
      </w:pPr>
      <w:r w:rsidRPr="00865281">
        <w:t>Information Systems Audit Report 2022 – Local Government Entities, 28 June 2022.</w:t>
      </w:r>
    </w:p>
    <w:p w:rsidR="0077179D" w:rsidRPr="00865281" w:rsidRDefault="00FE4E72" w:rsidP="00865281">
      <w:r w:rsidRPr="00865281">
        <w:t>The City has adopted the recommendations from the audit findings.</w:t>
      </w:r>
    </w:p>
    <w:p w:rsidR="0077179D" w:rsidRPr="00865281" w:rsidRDefault="00FE4E72" w:rsidP="00865281">
      <w:pPr>
        <w:pStyle w:val="Heading3"/>
      </w:pPr>
      <w:r w:rsidRPr="00865281">
        <w:t>Internal</w:t>
      </w:r>
    </w:p>
    <w:p w:rsidR="0077179D" w:rsidRPr="00865281" w:rsidRDefault="00FE4E72" w:rsidP="00865281">
      <w:r w:rsidRPr="00865281">
        <w:t xml:space="preserve">On 15 March 2020, pursuant to section 56 of the </w:t>
      </w:r>
      <w:r w:rsidRPr="00865281">
        <w:rPr>
          <w:i/>
        </w:rPr>
        <w:t>Emergency Management Act 2005</w:t>
      </w:r>
      <w:r w:rsidRPr="00865281">
        <w:t>, the Western Australian Minister for Emergency Services, declared a State of Emergency in Western Australia effective 12am, 16 March 2020, due to the pandemic caused by COVID-19. A range of restrictions were put in place to limit the spread of COVID-19. Subsequent lockdowns ensued which meant prioritising the operations and</w:t>
      </w:r>
      <w:r>
        <w:t xml:space="preserve"> </w:t>
      </w:r>
      <w:r w:rsidRPr="00865281">
        <w:lastRenderedPageBreak/>
        <w:t>services delivery of the City and requiring non-essential employees to begin a work from home regime.</w:t>
      </w:r>
    </w:p>
    <w:p w:rsidR="0077179D" w:rsidRPr="00865281" w:rsidRDefault="00FE4E72" w:rsidP="00865281">
      <w:pPr>
        <w:rPr>
          <w:b/>
        </w:rPr>
      </w:pPr>
      <w:r w:rsidRPr="00865281">
        <w:rPr>
          <w:b/>
        </w:rPr>
        <w:t>In view of the restrictions imposed by COVID-19, and following discussions with audit plan stakeholders, internal audits which had been scheduled were postponed.</w:t>
      </w:r>
    </w:p>
    <w:p w:rsidR="0077179D" w:rsidRDefault="00FE4E72" w:rsidP="00865281">
      <w:pPr>
        <w:pStyle w:val="Heading2"/>
      </w:pPr>
      <w:r>
        <w:t>Competition Principles Agreement</w:t>
      </w:r>
    </w:p>
    <w:p w:rsidR="0077179D" w:rsidRDefault="00FE4E72">
      <w:r>
        <w:t>In 2007, all Australian governments recommitted to the Competition Principles Agreement (CPA),</w:t>
      </w:r>
    </w:p>
    <w:p w:rsidR="0077179D" w:rsidRDefault="00FE4E72">
      <w:r>
        <w:t>(11 April 1995). The CPA is an inter-governmental agreement between the Commonwealth and state/territory governments that sets out how governments will apply National Competition Policy Principles to public sector organisations within their jurisdiction.</w:t>
      </w:r>
    </w:p>
    <w:p w:rsidR="0077179D" w:rsidRDefault="00FE4E72">
      <w:r>
        <w:t>The National Competition Policy itself concluded in 2005-2006 and has been succeeded by Australia’s National Reform Agenda which is an addition to, and continuation of, the National Competition Policy reforms. The Competition Principles Agreement (as amended 13 April 2007) sets out nominated principles from the agreement that now apply to local government. The provisions of Clause 5 within the CPA require local government to report annually on the implementation, application and effects of Competition Policy. Competition Policy does not require contracting out or competitive tendering. It does not preclude local government from continuing to subsidise its significant business activities from general revenue, nor does it require privatisation of government functions. It does require local governments to identify their significant business activities and apply competitive disciplines to those businesses which compete with the private sector.</w:t>
      </w:r>
    </w:p>
    <w:p w:rsidR="0077179D" w:rsidRDefault="00FE4E72">
      <w:r>
        <w:t>A number of the City’s services are exempt from the Competition Policy, as it applies only to business activities that generate income in excess of $200,000 from fee revenue that is directly generated from external users and an operating expenditure greater than $2</w:t>
      </w:r>
      <w:r w:rsidR="00865281">
        <w:t xml:space="preserve"> </w:t>
      </w:r>
      <w:r>
        <w:t>m</w:t>
      </w:r>
      <w:r w:rsidR="00865281">
        <w:t>illion</w:t>
      </w:r>
      <w:r>
        <w:t>. Activities undertaken by the City which have previously been considered for market testing, owing to the competitive nature of the service include:</w:t>
      </w:r>
    </w:p>
    <w:p w:rsidR="00865281" w:rsidRDefault="00865281">
      <w:r>
        <w:rPr>
          <w:noProof/>
        </w:rPr>
        <w:lastRenderedPageBreak/>
        <w:drawing>
          <wp:inline distT="0" distB="0" distL="0" distR="0" wp14:anchorId="4E669258" wp14:editId="50090B31">
            <wp:extent cx="795655" cy="714375"/>
            <wp:effectExtent l="0" t="0" r="0" b="0"/>
            <wp:docPr id="114" name="Picture 114" descr="Illustration of waste collection tru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_Pic114"/>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795655" cy="714375"/>
                    </a:xfrm>
                    <a:prstGeom prst="rect">
                      <a:avLst/>
                    </a:prstGeom>
                    <a:noFill/>
                    <a:ln>
                      <a:noFill/>
                    </a:ln>
                  </pic:spPr>
                </pic:pic>
              </a:graphicData>
            </a:graphic>
          </wp:inline>
        </w:drawing>
      </w:r>
      <w:r w:rsidRPr="00EC0E63">
        <w:rPr>
          <w:b/>
          <w:color w:val="008063"/>
        </w:rPr>
        <w:t>Domestic</w:t>
      </w:r>
      <w:r w:rsidR="00EC0E63" w:rsidRPr="00EC0E63">
        <w:rPr>
          <w:b/>
          <w:color w:val="008063"/>
        </w:rPr>
        <w:t xml:space="preserve"> </w:t>
      </w:r>
      <w:r w:rsidRPr="00EC0E63">
        <w:rPr>
          <w:b/>
          <w:color w:val="008063"/>
        </w:rPr>
        <w:t>waste</w:t>
      </w:r>
      <w:r w:rsidR="00EC0E63" w:rsidRPr="00EC0E63">
        <w:rPr>
          <w:b/>
          <w:color w:val="008063"/>
        </w:rPr>
        <w:t xml:space="preserve"> </w:t>
      </w:r>
      <w:r w:rsidRPr="00EC0E63">
        <w:rPr>
          <w:b/>
          <w:color w:val="008063"/>
        </w:rPr>
        <w:t>collection</w:t>
      </w:r>
    </w:p>
    <w:p w:rsidR="00865281" w:rsidRDefault="00865281">
      <w:r>
        <w:rPr>
          <w:noProof/>
        </w:rPr>
        <w:drawing>
          <wp:inline distT="0" distB="0" distL="0" distR="0" wp14:anchorId="05FF2CBF" wp14:editId="29645BFA">
            <wp:extent cx="714375" cy="714375"/>
            <wp:effectExtent l="0" t="0" r="0" b="0"/>
            <wp:docPr id="115" name="Picture 115" descr="Illustration of recycling bi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_Pic115"/>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714375" cy="714375"/>
                    </a:xfrm>
                    <a:prstGeom prst="rect">
                      <a:avLst/>
                    </a:prstGeom>
                    <a:noFill/>
                    <a:ln>
                      <a:noFill/>
                    </a:ln>
                  </pic:spPr>
                </pic:pic>
              </a:graphicData>
            </a:graphic>
          </wp:inline>
        </w:drawing>
      </w:r>
      <w:r w:rsidRPr="00EC0E63">
        <w:rPr>
          <w:b/>
          <w:color w:val="C1530B"/>
        </w:rPr>
        <w:t>Waste</w:t>
      </w:r>
      <w:r w:rsidR="00EC0E63" w:rsidRPr="00EC0E63">
        <w:rPr>
          <w:b/>
          <w:color w:val="C1530B"/>
        </w:rPr>
        <w:t xml:space="preserve"> </w:t>
      </w:r>
      <w:r w:rsidRPr="00EC0E63">
        <w:rPr>
          <w:b/>
          <w:color w:val="C1530B"/>
        </w:rPr>
        <w:t>disposal</w:t>
      </w:r>
      <w:r w:rsidR="00EC0E63" w:rsidRPr="00EC0E63">
        <w:rPr>
          <w:b/>
          <w:color w:val="C1530B"/>
        </w:rPr>
        <w:t xml:space="preserve"> </w:t>
      </w:r>
      <w:r w:rsidRPr="00EC0E63">
        <w:rPr>
          <w:b/>
          <w:color w:val="C1530B"/>
        </w:rPr>
        <w:t>business</w:t>
      </w:r>
    </w:p>
    <w:p w:rsidR="00865281" w:rsidRPr="00EC0E63" w:rsidRDefault="00865281">
      <w:pPr>
        <w:rPr>
          <w:b/>
          <w:color w:val="C9359F"/>
        </w:rPr>
      </w:pPr>
      <w:r>
        <w:rPr>
          <w:noProof/>
        </w:rPr>
        <w:drawing>
          <wp:inline distT="0" distB="0" distL="0" distR="0" wp14:anchorId="0A294F54" wp14:editId="6DD50442">
            <wp:extent cx="714375" cy="714375"/>
            <wp:effectExtent l="0" t="0" r="0" b="0"/>
            <wp:docPr id="116" name="Picture 116" descr="Illustration of b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_Pic116"/>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714375" cy="714375"/>
                    </a:xfrm>
                    <a:prstGeom prst="rect">
                      <a:avLst/>
                    </a:prstGeom>
                    <a:noFill/>
                    <a:ln>
                      <a:noFill/>
                    </a:ln>
                  </pic:spPr>
                </pic:pic>
              </a:graphicData>
            </a:graphic>
          </wp:inline>
        </w:drawing>
      </w:r>
      <w:r w:rsidRPr="00EC0E63">
        <w:rPr>
          <w:b/>
          <w:color w:val="C9359F"/>
        </w:rPr>
        <w:t>Cockburn ARC (Aquatic and Leisure Centre).</w:t>
      </w:r>
    </w:p>
    <w:p w:rsidR="0077179D" w:rsidRDefault="00FE4E72">
      <w:r>
        <w:t>The City has resolved to retain the in-house provision of Cockburn ARC, domestic waste collection and its waste disposal business.</w:t>
      </w:r>
    </w:p>
    <w:p w:rsidR="00EC0E63" w:rsidRDefault="00EC0E63" w:rsidP="00EC0E63">
      <w:pPr>
        <w:pStyle w:val="Heading2"/>
      </w:pPr>
      <w:r>
        <w:t>Risk Management</w:t>
      </w:r>
    </w:p>
    <w:p w:rsidR="00EC0E63" w:rsidRDefault="00EC0E63" w:rsidP="00EC0E63">
      <w:r>
        <w:t xml:space="preserve">Following tender RFT26/2020, Risk Management and Safety Systems Pty Ltd, trading as RMSS, was retained by the City and awarded a three-year contract with the City. </w:t>
      </w:r>
      <w:hyperlink r:id="rId66" w:history="1">
        <w:r w:rsidRPr="00EC0E63">
          <w:rPr>
            <w:rStyle w:val="Hyperlink"/>
          </w:rPr>
          <w:t>RMSS</w:t>
        </w:r>
      </w:hyperlink>
      <w:r>
        <w:t xml:space="preserve"> is a cloud-based online enterprise risk management software, and version 16 of the software was brought online for the City on 26 April 2022.</w:t>
      </w:r>
    </w:p>
    <w:p w:rsidR="0077179D" w:rsidRDefault="00FE4E72">
      <w:r>
        <w:rPr>
          <w:noProof/>
        </w:rPr>
        <w:drawing>
          <wp:inline distT="0" distB="0" distL="0" distR="0">
            <wp:extent cx="3185784" cy="1280795"/>
            <wp:effectExtent l="0" t="0" r="0" b="0"/>
            <wp:docPr id="117" name="Picture 117" descr="Illustration of a computer, tablet and phone running RMS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3186258" cy="1280986"/>
                    </a:xfrm>
                    <a:prstGeom prst="rect">
                      <a:avLst/>
                    </a:prstGeom>
                    <a:noFill/>
                    <a:ln>
                      <a:noFill/>
                    </a:ln>
                    <a:extLst>
                      <a:ext uri="{53640926-AAD7-44D8-BBD7-CCE9431645EC}">
                        <a14:shadowObscured xmlns:a14="http://schemas.microsoft.com/office/drawing/2010/main"/>
                      </a:ext>
                    </a:extLst>
                  </pic:spPr>
                </pic:pic>
              </a:graphicData>
            </a:graphic>
          </wp:inline>
        </w:drawing>
      </w:r>
    </w:p>
    <w:p w:rsidR="0077179D" w:rsidRDefault="00FE4E72" w:rsidP="00EC0E63">
      <w:pPr>
        <w:pStyle w:val="Heading2"/>
      </w:pPr>
      <w:r>
        <w:t>Business Continuity</w:t>
      </w:r>
    </w:p>
    <w:p w:rsidR="0077179D" w:rsidRDefault="00FE4E72">
      <w:r>
        <w:t xml:space="preserve">Since the declaration of the State of Emergency in WA on 15 March 2020, as a result of the COVID-19 pandemic, the City has been working under the guidelines issued by the </w:t>
      </w:r>
      <w:r>
        <w:lastRenderedPageBreak/>
        <w:t>WA Health Department while updating its Infectious Disease Pandemic Business Continuity Plan. This plan has enabled the City to identify and manage resources to continue its critical operations and delivery of essential services to the community.</w:t>
      </w:r>
    </w:p>
    <w:p w:rsidR="0077179D" w:rsidRDefault="00FE4E72">
      <w:r>
        <w:t>A review of the City’s business continuity planning is underway to ensure appropriate actions are taken by the City should any incident cause, or threaten to cause, serious impact to the continuity of its operations and service delivery to the community.</w:t>
      </w:r>
    </w:p>
    <w:p w:rsidR="0077179D" w:rsidRDefault="00FE4E72" w:rsidP="00EC0E63">
      <w:pPr>
        <w:pStyle w:val="Heading1"/>
      </w:pPr>
      <w:bookmarkStart w:id="28" w:name="_Toc125113274"/>
      <w:r>
        <w:t>Recordkeeping Compliance Report</w:t>
      </w:r>
      <w:bookmarkEnd w:id="28"/>
    </w:p>
    <w:p w:rsidR="0077179D" w:rsidRDefault="00FE4E72" w:rsidP="00EC0E63">
      <w:pPr>
        <w:pStyle w:val="Heading2"/>
      </w:pPr>
      <w:r>
        <w:t>Evaluation of Recordkeeping Systems</w:t>
      </w:r>
    </w:p>
    <w:p w:rsidR="0077179D" w:rsidRDefault="00FE4E72">
      <w:r>
        <w:t>Work was undertaken with the organisation’s Corporate Affairs Division and Management Accounting Service Unit to review their recordkeeping practices through the Knowledge Management project. This resulted in a number of changes to processes to improve recordkeeping within the teams and reduce the amount of information being stored outside of the recordkeeping system.</w:t>
      </w:r>
    </w:p>
    <w:p w:rsidR="0077179D" w:rsidRDefault="00FE4E72">
      <w:r>
        <w:t>The City’s Recordkeeping Plan was reviewed on 7 April 2022 and the review report submitted to the State Records Commission. The report commits to submitting an amended Recordkeeping Plan by 31 March 2023.</w:t>
      </w:r>
    </w:p>
    <w:p w:rsidR="0077179D" w:rsidRDefault="00FE4E72" w:rsidP="00EC0E63">
      <w:pPr>
        <w:pStyle w:val="Heading2"/>
      </w:pPr>
      <w:r>
        <w:t>Recordkeeping Training Program</w:t>
      </w:r>
    </w:p>
    <w:p w:rsidR="0077179D" w:rsidRDefault="00FE4E72">
      <w:r>
        <w:t>All new staff are required to undertake an online Records Awareness Training (RAT) course. The interactive course outlines the recordkeeping roles and responsibilities of all employees at the City. Participants must undertake and pass a short assessment at the completion of the course. Employees must then repeat the course every two years.</w:t>
      </w:r>
    </w:p>
    <w:p w:rsidR="0077179D" w:rsidRDefault="00FE4E72">
      <w:r>
        <w:t>An online course outlining the specific recordkeeping responsibilities of managers and supervisors has also been implemented.</w:t>
      </w:r>
    </w:p>
    <w:p w:rsidR="0077179D" w:rsidRDefault="00FE4E72">
      <w:r>
        <w:lastRenderedPageBreak/>
        <w:t>Regular training for new and existing staff is also held on the use of the organisation’s electronic document and records management system called Enterprise Content Management (ECM).</w:t>
      </w:r>
    </w:p>
    <w:p w:rsidR="0077179D" w:rsidRDefault="00FE4E72" w:rsidP="00EC0E63">
      <w:pPr>
        <w:pStyle w:val="Heading2"/>
      </w:pPr>
      <w:r>
        <w:t>Evaluation of the Recordkeeping Training Program</w:t>
      </w:r>
    </w:p>
    <w:p w:rsidR="0077179D" w:rsidRDefault="00FE4E72">
      <w:r>
        <w:t>All participants who attend ECM training are asked to complete a training feedback form. The feedback forms are regularly reviewed and suggestions for improvements are incorporated into the training program.</w:t>
      </w:r>
    </w:p>
    <w:p w:rsidR="0077179D" w:rsidRDefault="00FE4E72" w:rsidP="00EC0E63">
      <w:pPr>
        <w:pStyle w:val="Heading2"/>
      </w:pPr>
      <w:r>
        <w:t>Recordkeeping Induction Program</w:t>
      </w:r>
    </w:p>
    <w:p w:rsidR="0077179D" w:rsidRDefault="00FE4E72">
      <w:r>
        <w:t>New staff must complete the RAT and where relevant ECM training as part of their induction.</w:t>
      </w:r>
    </w:p>
    <w:p w:rsidR="0077179D" w:rsidRDefault="00FE4E72">
      <w:r>
        <w:t>New managers/supervisors are also required to complete the online Recordkeeping Training for managers and supervisors.</w:t>
      </w:r>
    </w:p>
    <w:p w:rsidR="00EC0E63" w:rsidRDefault="00EC0E63" w:rsidP="00EC0E63">
      <w:pPr>
        <w:pStyle w:val="Heading1"/>
      </w:pPr>
      <w:bookmarkStart w:id="29" w:name="_Toc125113275"/>
      <w:r>
        <w:t>Breaches by Elected Members</w:t>
      </w:r>
      <w:bookmarkEnd w:id="29"/>
    </w:p>
    <w:p w:rsidR="00EC0E63" w:rsidRDefault="00EC0E63" w:rsidP="00EC0E63">
      <w:pPr>
        <w:pStyle w:val="Heading2"/>
      </w:pPr>
      <w:r>
        <w:t>Minor breach complaints</w:t>
      </w:r>
    </w:p>
    <w:p w:rsidR="0077179D" w:rsidRDefault="00FE4E72">
      <w:r>
        <w:t xml:space="preserve">In the financial year ended 30 June 2022, there were no complaints upheld regarding an elected member’s conduct under Section 5.121 of the </w:t>
      </w:r>
      <w:r w:rsidRPr="00EC0E63">
        <w:rPr>
          <w:i/>
        </w:rPr>
        <w:t>Local Government Act 1995 (WA)</w:t>
      </w:r>
      <w:r>
        <w:t>.</w:t>
      </w:r>
    </w:p>
    <w:p w:rsidR="0087230B" w:rsidRDefault="0087230B">
      <w:pPr>
        <w:spacing w:before="0" w:after="160" w:line="259" w:lineRule="auto"/>
      </w:pPr>
      <w:r>
        <w:br w:type="page"/>
      </w:r>
    </w:p>
    <w:p w:rsidR="0077179D" w:rsidRDefault="00FE4E72" w:rsidP="00EC0E63">
      <w:pPr>
        <w:pStyle w:val="Heading1"/>
      </w:pPr>
      <w:bookmarkStart w:id="30" w:name="_Toc125113276"/>
      <w:r>
        <w:lastRenderedPageBreak/>
        <w:t>Building and Statutory Planning Approvals Report</w:t>
      </w:r>
      <w:bookmarkEnd w:id="30"/>
    </w:p>
    <w:p w:rsidR="0077179D" w:rsidRDefault="00FE4E72" w:rsidP="00EC0E63">
      <w:pPr>
        <w:pStyle w:val="Heading2"/>
      </w:pPr>
      <w:r>
        <w:t>Building</w:t>
      </w:r>
    </w:p>
    <w:p w:rsidR="0077179D" w:rsidRDefault="00FE4E72" w:rsidP="00B656D4">
      <w:pPr>
        <w:pStyle w:val="ListParagraph"/>
        <w:numPr>
          <w:ilvl w:val="0"/>
          <w:numId w:val="11"/>
        </w:numPr>
      </w:pPr>
      <w:r>
        <w:t>2,554 building permits issued</w:t>
      </w:r>
    </w:p>
    <w:p w:rsidR="0077179D" w:rsidRDefault="00FE4E72" w:rsidP="00B656D4">
      <w:pPr>
        <w:pStyle w:val="ListParagraph"/>
        <w:numPr>
          <w:ilvl w:val="0"/>
          <w:numId w:val="11"/>
        </w:numPr>
      </w:pPr>
      <w:r>
        <w:t>Total value of building works $502</w:t>
      </w:r>
      <w:r w:rsidR="00EC0E63">
        <w:t xml:space="preserve"> </w:t>
      </w:r>
      <w:r>
        <w:t>m</w:t>
      </w:r>
      <w:r w:rsidR="00EC0E63">
        <w:t>illion</w:t>
      </w:r>
    </w:p>
    <w:p w:rsidR="00A27A4B" w:rsidRDefault="00FE4E72" w:rsidP="00B656D4">
      <w:pPr>
        <w:pStyle w:val="ListParagraph"/>
        <w:numPr>
          <w:ilvl w:val="0"/>
          <w:numId w:val="11"/>
        </w:numPr>
      </w:pPr>
      <w:r>
        <w:t>Average time of 13 working days to issue all building permits</w:t>
      </w:r>
    </w:p>
    <w:p w:rsidR="0077179D" w:rsidRDefault="00FE4E72" w:rsidP="00B656D4">
      <w:pPr>
        <w:pStyle w:val="ListParagraph"/>
        <w:numPr>
          <w:ilvl w:val="0"/>
          <w:numId w:val="11"/>
        </w:numPr>
      </w:pPr>
      <w:r>
        <w:t>The average issuance time for a building permit in 2021-22 was:</w:t>
      </w:r>
    </w:p>
    <w:p w:rsidR="00A27A4B" w:rsidRDefault="00FE4E72" w:rsidP="00B656D4">
      <w:pPr>
        <w:pStyle w:val="ListParagraph"/>
        <w:numPr>
          <w:ilvl w:val="1"/>
          <w:numId w:val="11"/>
        </w:numPr>
      </w:pPr>
      <w:r>
        <w:t>Certified – 7 working days</w:t>
      </w:r>
    </w:p>
    <w:p w:rsidR="0077179D" w:rsidRDefault="00FE4E72" w:rsidP="00B656D4">
      <w:pPr>
        <w:pStyle w:val="ListParagraph"/>
        <w:numPr>
          <w:ilvl w:val="1"/>
          <w:numId w:val="11"/>
        </w:numPr>
      </w:pPr>
      <w:r>
        <w:t>Uncertified – 19 working days.</w:t>
      </w:r>
    </w:p>
    <w:p w:rsidR="00A27A4B" w:rsidRPr="00A27A4B" w:rsidRDefault="00A27A4B" w:rsidP="00A27A4B"/>
    <w:p w:rsidR="00A27A4B" w:rsidRDefault="00A27A4B">
      <w:pPr>
        <w:sectPr w:rsidR="00A27A4B" w:rsidSect="00937188">
          <w:pgSz w:w="12240" w:h="15840"/>
          <w:pgMar w:top="1440" w:right="1440" w:bottom="1044" w:left="1440" w:header="720" w:footer="720" w:gutter="0"/>
          <w:cols w:space="720"/>
          <w:noEndnote/>
          <w:titlePg/>
          <w:docGrid w:linePitch="326"/>
        </w:sectPr>
      </w:pPr>
    </w:p>
    <w:p w:rsidR="0077179D" w:rsidRDefault="00FE4E72">
      <w:r>
        <w:lastRenderedPageBreak/>
        <w:t>Building approvals for the previous four years are as follows:</w:t>
      </w:r>
    </w:p>
    <w:tbl>
      <w:tblPr>
        <w:tblW w:w="5000" w:type="pct"/>
        <w:tblLayout w:type="fixed"/>
        <w:tblLook w:val="0000" w:firstRow="0" w:lastRow="0" w:firstColumn="0" w:lastColumn="0" w:noHBand="0" w:noVBand="0"/>
        <w:tblDescription w:val="Table showing building approvals for the previous four years."/>
      </w:tblPr>
      <w:tblGrid>
        <w:gridCol w:w="1669"/>
        <w:gridCol w:w="1669"/>
        <w:gridCol w:w="1668"/>
        <w:gridCol w:w="1668"/>
        <w:gridCol w:w="1668"/>
        <w:gridCol w:w="1668"/>
        <w:gridCol w:w="1668"/>
        <w:gridCol w:w="1668"/>
      </w:tblGrid>
      <w:tr w:rsidR="00A27A4B" w:rsidRPr="00A27A4B" w:rsidTr="00A27A4B">
        <w:trPr>
          <w:cantSplit/>
          <w:tblHeader/>
        </w:trPr>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bookmarkStart w:id="31" w:name="RowTitle_BuildingApprovals"/>
            <w:bookmarkEnd w:id="31"/>
            <w:r w:rsidRPr="00A27A4B">
              <w:rPr>
                <w:b/>
              </w:rPr>
              <w:t>Year Ending</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r w:rsidRPr="00A27A4B">
              <w:rPr>
                <w:b/>
              </w:rPr>
              <w:t>Number of Permits</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r w:rsidRPr="00A27A4B">
              <w:rPr>
                <w:b/>
              </w:rPr>
              <w:t>$million</w:t>
            </w:r>
            <w:r w:rsidR="00A27A4B" w:rsidRPr="00A27A4B">
              <w:rPr>
                <w:b/>
              </w:rPr>
              <w:t xml:space="preserve"> </w:t>
            </w:r>
            <w:r w:rsidRPr="00A27A4B">
              <w:rPr>
                <w:b/>
              </w:rPr>
              <w:t>Value</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r w:rsidRPr="00A27A4B">
              <w:rPr>
                <w:b/>
              </w:rPr>
              <w:t>$million</w:t>
            </w:r>
            <w:r w:rsidR="00A27A4B" w:rsidRPr="00A27A4B">
              <w:rPr>
                <w:b/>
              </w:rPr>
              <w:t xml:space="preserve"> </w:t>
            </w:r>
            <w:r w:rsidRPr="00A27A4B">
              <w:rPr>
                <w:b/>
              </w:rPr>
              <w:t>Fee</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r w:rsidRPr="00A27A4B">
              <w:rPr>
                <w:b/>
              </w:rPr>
              <w:t>Residential</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r w:rsidRPr="00A27A4B">
              <w:rPr>
                <w:b/>
              </w:rPr>
              <w:t>Commercial</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r w:rsidRPr="00A27A4B">
              <w:rPr>
                <w:b/>
              </w:rPr>
              <w:t>Industrial</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rsidR="0077179D" w:rsidRPr="00A27A4B" w:rsidRDefault="00FE4E72" w:rsidP="00A27A4B">
            <w:pPr>
              <w:rPr>
                <w:b/>
              </w:rPr>
            </w:pPr>
            <w:r w:rsidRPr="00A27A4B">
              <w:rPr>
                <w:b/>
              </w:rPr>
              <w:t>Other</w:t>
            </w:r>
          </w:p>
        </w:tc>
      </w:tr>
      <w:tr w:rsidR="00A27A4B" w:rsidRPr="00A27A4B" w:rsidTr="00A27A4B">
        <w:trPr>
          <w:cantSplit/>
        </w:trPr>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30 June 2019</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2,230</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506</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0.848</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988</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27</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46</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1,433</w:t>
            </w:r>
          </w:p>
        </w:tc>
      </w:tr>
      <w:tr w:rsidR="00A27A4B" w:rsidRPr="00A27A4B" w:rsidTr="00A27A4B">
        <w:trPr>
          <w:cantSplit/>
        </w:trPr>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30 June 2020</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2,247</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349</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0.712</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1,076</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80</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14</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1,169</w:t>
            </w:r>
          </w:p>
        </w:tc>
      </w:tr>
      <w:tr w:rsidR="00A27A4B" w:rsidRPr="00A27A4B" w:rsidTr="00A27A4B">
        <w:trPr>
          <w:cantSplit/>
        </w:trPr>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30 June 2021</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3,444</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616</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1.24</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1,993</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121</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9</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1,321</w:t>
            </w:r>
          </w:p>
        </w:tc>
      </w:tr>
      <w:tr w:rsidR="00A27A4B" w:rsidRPr="00A27A4B" w:rsidTr="00A27A4B">
        <w:trPr>
          <w:cantSplit/>
        </w:trPr>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30 June 2022</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2,554</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502</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0.973</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1,132</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129</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18</w:t>
            </w:r>
          </w:p>
        </w:tc>
        <w:tc>
          <w:tcPr>
            <w:tcW w:w="625" w:type="pct"/>
            <w:tcBorders>
              <w:top w:val="single" w:sz="4" w:space="0" w:color="auto"/>
              <w:left w:val="single" w:sz="4" w:space="0" w:color="auto"/>
              <w:bottom w:val="single" w:sz="4" w:space="0" w:color="auto"/>
              <w:right w:val="single" w:sz="4" w:space="0" w:color="auto"/>
            </w:tcBorders>
          </w:tcPr>
          <w:p w:rsidR="0077179D" w:rsidRPr="00A27A4B" w:rsidRDefault="00FE4E72" w:rsidP="00A27A4B">
            <w:r w:rsidRPr="00A27A4B">
              <w:t>1,276</w:t>
            </w:r>
          </w:p>
        </w:tc>
      </w:tr>
    </w:tbl>
    <w:p w:rsidR="00603BF9" w:rsidRDefault="00603BF9" w:rsidP="00A27A4B">
      <w:pPr>
        <w:sectPr w:rsidR="00603BF9" w:rsidSect="00A27A4B">
          <w:pgSz w:w="15840" w:h="12240" w:orient="landscape"/>
          <w:pgMar w:top="1440" w:right="1440" w:bottom="1440" w:left="1044" w:header="720" w:footer="720" w:gutter="0"/>
          <w:cols w:space="720"/>
          <w:noEndnote/>
          <w:titlePg/>
          <w:docGrid w:linePitch="326"/>
        </w:sectPr>
      </w:pPr>
    </w:p>
    <w:p w:rsidR="0077179D" w:rsidRPr="00A27A4B" w:rsidRDefault="00FE4E72" w:rsidP="00603BF9">
      <w:pPr>
        <w:pStyle w:val="Heading2"/>
      </w:pPr>
      <w:r w:rsidRPr="00A27A4B">
        <w:lastRenderedPageBreak/>
        <w:t>Statutory Planning</w:t>
      </w:r>
    </w:p>
    <w:p w:rsidR="00603BF9" w:rsidRDefault="00603BF9" w:rsidP="00B656D4">
      <w:pPr>
        <w:pStyle w:val="ListParagraph"/>
        <w:numPr>
          <w:ilvl w:val="0"/>
          <w:numId w:val="12"/>
        </w:numPr>
      </w:pPr>
      <w:r w:rsidRPr="00C924EB">
        <w:rPr>
          <w:b/>
        </w:rPr>
        <w:t>Statutory Planning received 1,141 development applications</w:t>
      </w:r>
      <w:r>
        <w:t>, a 24.68 per cent increase from the previous year</w:t>
      </w:r>
    </w:p>
    <w:p w:rsidR="0077179D" w:rsidRDefault="00FE4E72" w:rsidP="00B656D4">
      <w:pPr>
        <w:pStyle w:val="ListParagraph"/>
        <w:numPr>
          <w:ilvl w:val="0"/>
          <w:numId w:val="12"/>
        </w:numPr>
      </w:pPr>
      <w:r w:rsidRPr="00C924EB">
        <w:rPr>
          <w:b/>
        </w:rPr>
        <w:t>564 development applications</w:t>
      </w:r>
      <w:r>
        <w:t xml:space="preserve"> were</w:t>
      </w:r>
      <w:r w:rsidR="00603BF9">
        <w:t xml:space="preserve"> </w:t>
      </w:r>
      <w:r>
        <w:t>required to be determined within 60 days.</w:t>
      </w:r>
      <w:r w:rsidR="00C924EB">
        <w:t xml:space="preserve"> </w:t>
      </w:r>
      <w:r>
        <w:t>The City determined 81.86 per cent of those</w:t>
      </w:r>
      <w:r w:rsidR="00C924EB">
        <w:t xml:space="preserve"> </w:t>
      </w:r>
      <w:r>
        <w:t>applications within 60 days</w:t>
      </w:r>
    </w:p>
    <w:p w:rsidR="0077179D" w:rsidRDefault="00FE4E72" w:rsidP="00B656D4">
      <w:pPr>
        <w:pStyle w:val="ListParagraph"/>
        <w:numPr>
          <w:ilvl w:val="0"/>
          <w:numId w:val="12"/>
        </w:numPr>
      </w:pPr>
      <w:r w:rsidRPr="00C924EB">
        <w:rPr>
          <w:b/>
        </w:rPr>
        <w:t>174 development applications</w:t>
      </w:r>
      <w:r>
        <w:t xml:space="preserve"> were</w:t>
      </w:r>
      <w:r w:rsidR="00C924EB">
        <w:t xml:space="preserve"> </w:t>
      </w:r>
      <w:r>
        <w:t>required to be determined within 90 days.</w:t>
      </w:r>
      <w:r w:rsidR="00C924EB">
        <w:t xml:space="preserve"> </w:t>
      </w:r>
      <w:r>
        <w:t>The City determined 71.60 per cent of those</w:t>
      </w:r>
      <w:r w:rsidR="00C924EB">
        <w:t xml:space="preserve"> </w:t>
      </w:r>
      <w:r>
        <w:t>applications within 90 days</w:t>
      </w:r>
    </w:p>
    <w:p w:rsidR="0077179D" w:rsidRDefault="00FE4E72" w:rsidP="00B656D4">
      <w:pPr>
        <w:pStyle w:val="ListParagraph"/>
        <w:numPr>
          <w:ilvl w:val="0"/>
          <w:numId w:val="12"/>
        </w:numPr>
      </w:pPr>
      <w:r w:rsidRPr="00C924EB">
        <w:rPr>
          <w:b/>
        </w:rPr>
        <w:t>131 new lots were approved</w:t>
      </w:r>
      <w:r w:rsidR="00C924EB" w:rsidRPr="00C924EB">
        <w:rPr>
          <w:b/>
        </w:rPr>
        <w:t xml:space="preserve"> </w:t>
      </w:r>
      <w:r>
        <w:t>(green title, survey strata and built strata),</w:t>
      </w:r>
      <w:r w:rsidR="00C924EB">
        <w:t xml:space="preserve"> </w:t>
      </w:r>
      <w:r>
        <w:t>an increase of 34.17 per cent from the</w:t>
      </w:r>
      <w:r w:rsidR="00C924EB">
        <w:t xml:space="preserve"> </w:t>
      </w:r>
      <w:r>
        <w:t>previous year</w:t>
      </w:r>
    </w:p>
    <w:p w:rsidR="0077179D" w:rsidRDefault="00FE4E72" w:rsidP="00B656D4">
      <w:pPr>
        <w:pStyle w:val="ListParagraph"/>
        <w:numPr>
          <w:ilvl w:val="0"/>
          <w:numId w:val="12"/>
        </w:numPr>
      </w:pPr>
      <w:r>
        <w:t xml:space="preserve">The estimated </w:t>
      </w:r>
      <w:r w:rsidRPr="00C924EB">
        <w:t>construction value of all</w:t>
      </w:r>
      <w:r w:rsidR="00C924EB" w:rsidRPr="00C924EB">
        <w:t xml:space="preserve"> </w:t>
      </w:r>
      <w:r w:rsidRPr="00C924EB">
        <w:t>development applications received over the</w:t>
      </w:r>
      <w:r w:rsidR="00C924EB" w:rsidRPr="00C924EB">
        <w:t xml:space="preserve"> </w:t>
      </w:r>
      <w:r w:rsidRPr="00C924EB">
        <w:t xml:space="preserve">year </w:t>
      </w:r>
      <w:r w:rsidRPr="00C924EB">
        <w:rPr>
          <w:b/>
        </w:rPr>
        <w:t>increased by 18.73 per cent</w:t>
      </w:r>
      <w:r w:rsidR="00C924EB" w:rsidRPr="00C924EB">
        <w:rPr>
          <w:b/>
        </w:rPr>
        <w:t xml:space="preserve"> </w:t>
      </w:r>
      <w:r w:rsidRPr="00C924EB">
        <w:rPr>
          <w:b/>
        </w:rPr>
        <w:t>over the previous year to $49.7</w:t>
      </w:r>
      <w:r w:rsidR="00C924EB" w:rsidRPr="00C924EB">
        <w:rPr>
          <w:b/>
        </w:rPr>
        <w:t xml:space="preserve"> </w:t>
      </w:r>
      <w:r w:rsidRPr="00C924EB">
        <w:rPr>
          <w:b/>
        </w:rPr>
        <w:t>m</w:t>
      </w:r>
      <w:r w:rsidR="00C924EB" w:rsidRPr="00C924EB">
        <w:rPr>
          <w:b/>
        </w:rPr>
        <w:t>illion</w:t>
      </w:r>
      <w:r w:rsidRPr="00C924EB">
        <w:t>.</w:t>
      </w:r>
    </w:p>
    <w:p w:rsidR="0077179D" w:rsidRDefault="00FE4E72" w:rsidP="00C924EB">
      <w:pPr>
        <w:pStyle w:val="Heading1"/>
      </w:pPr>
      <w:bookmarkStart w:id="32" w:name="_Toc125113277"/>
      <w:r>
        <w:t>Community Engagement and Customer Satisfaction</w:t>
      </w:r>
      <w:bookmarkEnd w:id="32"/>
    </w:p>
    <w:p w:rsidR="0077179D" w:rsidRPr="00C924EB" w:rsidRDefault="00FE4E72" w:rsidP="00C924EB">
      <w:r w:rsidRPr="00C924EB">
        <w:t>The City is committed to engaging with its community and providing exceptional service. This section summarises the engagement undertaken in this financial year and outlines the results of the customer surveys.</w:t>
      </w:r>
    </w:p>
    <w:p w:rsidR="0077179D" w:rsidRPr="00C924EB" w:rsidRDefault="00FE4E72" w:rsidP="00C924EB">
      <w:pPr>
        <w:pStyle w:val="Heading2"/>
      </w:pPr>
      <w:r w:rsidRPr="00C924EB">
        <w:t>Community Engagement Report</w:t>
      </w:r>
    </w:p>
    <w:p w:rsidR="0077179D" w:rsidRPr="00C924EB" w:rsidRDefault="00FE4E72" w:rsidP="00C924EB">
      <w:r w:rsidRPr="00C924EB">
        <w:t>The City undertakes community engagement throughout the year to seek feedback on various initiatives and to inform the community of its priorities.</w:t>
      </w:r>
    </w:p>
    <w:p w:rsidR="0077179D" w:rsidRPr="00C924EB" w:rsidRDefault="00FE4E72" w:rsidP="00C924EB">
      <w:r w:rsidRPr="00C924EB">
        <w:t>The City’s focus is to inform, consult and provide opportunities for active participation in City projects and activities. The City uses a variety of methods to seek feedback including listening posts, workshops, surveys, meetings, one-on-one conversations and more.</w:t>
      </w:r>
    </w:p>
    <w:p w:rsidR="0077179D" w:rsidRDefault="00FE4E72">
      <w:r>
        <w:t>These projects are communicated using a number of mediums. Some examples include direct mail, newspaper advertisements, e-newsletters, social media and signage.</w:t>
      </w:r>
    </w:p>
    <w:p w:rsidR="0077179D" w:rsidRDefault="00FE4E72">
      <w:r>
        <w:lastRenderedPageBreak/>
        <w:t>Over the past 12 months, the City has attracted community input via its Comment on Cockburn community engagement website which had:</w:t>
      </w:r>
    </w:p>
    <w:p w:rsidR="0077179D" w:rsidRDefault="00C924EB">
      <w:r>
        <w:rPr>
          <w:noProof/>
        </w:rPr>
        <w:drawing>
          <wp:inline distT="0" distB="0" distL="0" distR="0" wp14:anchorId="6DF76575" wp14:editId="6002D149">
            <wp:extent cx="5419725" cy="1543050"/>
            <wp:effectExtent l="0" t="0" r="9525" b="0"/>
            <wp:docPr id="16" name="Picture 16" descr="Infographic showing statistics for community engagement websi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19725" cy="1543050"/>
                    </a:xfrm>
                    <a:prstGeom prst="rect">
                      <a:avLst/>
                    </a:prstGeom>
                  </pic:spPr>
                </pic:pic>
              </a:graphicData>
            </a:graphic>
          </wp:inline>
        </w:drawing>
      </w:r>
    </w:p>
    <w:p w:rsidR="00C924EB" w:rsidRPr="00C924EB" w:rsidRDefault="00C924EB" w:rsidP="00B656D4">
      <w:pPr>
        <w:pStyle w:val="ListParagraph"/>
        <w:numPr>
          <w:ilvl w:val="0"/>
          <w:numId w:val="13"/>
        </w:numPr>
      </w:pPr>
      <w:r w:rsidRPr="00C924EB">
        <w:rPr>
          <w:b/>
        </w:rPr>
        <w:t>34,500</w:t>
      </w:r>
      <w:r>
        <w:t xml:space="preserve"> </w:t>
      </w:r>
      <w:r w:rsidRPr="00C924EB">
        <w:t>site visits</w:t>
      </w:r>
    </w:p>
    <w:p w:rsidR="00C924EB" w:rsidRPr="00C924EB" w:rsidRDefault="00C924EB" w:rsidP="00B656D4">
      <w:pPr>
        <w:pStyle w:val="ListParagraph"/>
        <w:numPr>
          <w:ilvl w:val="0"/>
          <w:numId w:val="13"/>
        </w:numPr>
      </w:pPr>
      <w:r w:rsidRPr="00C924EB">
        <w:rPr>
          <w:b/>
        </w:rPr>
        <w:t xml:space="preserve">799 </w:t>
      </w:r>
      <w:r w:rsidRPr="00C924EB">
        <w:t>new user</w:t>
      </w:r>
      <w:r>
        <w:t xml:space="preserve"> </w:t>
      </w:r>
      <w:r w:rsidRPr="00C924EB">
        <w:t>registrations</w:t>
      </w:r>
    </w:p>
    <w:p w:rsidR="00C924EB" w:rsidRPr="00C924EB" w:rsidRDefault="00C924EB" w:rsidP="00B656D4">
      <w:pPr>
        <w:pStyle w:val="ListParagraph"/>
        <w:numPr>
          <w:ilvl w:val="0"/>
          <w:numId w:val="13"/>
        </w:numPr>
      </w:pPr>
      <w:r w:rsidRPr="00C924EB">
        <w:rPr>
          <w:b/>
        </w:rPr>
        <w:t>2,100</w:t>
      </w:r>
      <w:r>
        <w:t xml:space="preserve"> </w:t>
      </w:r>
      <w:r w:rsidRPr="00C924EB">
        <w:t>project participants</w:t>
      </w:r>
    </w:p>
    <w:p w:rsidR="0077179D" w:rsidRDefault="00C924EB">
      <w:r w:rsidRPr="00C924EB">
        <w:rPr>
          <w:noProof/>
        </w:rPr>
        <w:drawing>
          <wp:inline distT="0" distB="0" distL="0" distR="0">
            <wp:extent cx="3371353" cy="2607190"/>
            <wp:effectExtent l="76200" t="76200" r="133985" b="136525"/>
            <wp:docPr id="17" name="Picture 17" descr="Young adults and children sit in front of a mural at Cockburn You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3378217" cy="2612498"/>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sidR="00D93038">
        <w:br/>
      </w:r>
      <w:r w:rsidR="00FE4E72" w:rsidRPr="00D93038">
        <w:rPr>
          <w:b/>
          <w:color w:val="003054"/>
        </w:rPr>
        <w:t>Mural at Cockburn Youth Centre in Success:</w:t>
      </w:r>
      <w:r w:rsidR="00FE4E72" w:rsidRPr="00D93038">
        <w:rPr>
          <w:color w:val="003054"/>
        </w:rPr>
        <w:t xml:space="preserve"> Artist Darren Hutchens (centre left), Cockburn Youth Centre Coordinator Josh Gardner (centre right) with local members and siblings Hayden (15) and Hannah (13) Eckerman (left) and Maeve (8) and Finian (10) Mellett (right) - September 2021</w:t>
      </w:r>
      <w:r w:rsidR="00D93038" w:rsidRPr="00D93038">
        <w:rPr>
          <w:color w:val="003054"/>
        </w:rPr>
        <w:t>.</w:t>
      </w:r>
    </w:p>
    <w:p w:rsidR="0077179D" w:rsidRPr="00D93038" w:rsidRDefault="00FE4E72" w:rsidP="00D93038">
      <w:pPr>
        <w:pStyle w:val="Heading2"/>
      </w:pPr>
      <w:r w:rsidRPr="00D93038">
        <w:lastRenderedPageBreak/>
        <w:t>Customer Satisfaction</w:t>
      </w:r>
    </w:p>
    <w:p w:rsidR="0077179D" w:rsidRDefault="00FE4E72" w:rsidP="00D93038">
      <w:r w:rsidRPr="00D93038">
        <w:t>The City undertakes independent customer satisfaction surveys across a number of service units each year. The percentage of satisfied customers reported is the number of customers who scored the service seven or more out of 10.</w:t>
      </w:r>
    </w:p>
    <w:tbl>
      <w:tblPr>
        <w:tblStyle w:val="TableGrid"/>
        <w:tblW w:w="0" w:type="auto"/>
        <w:tblLook w:val="04A0" w:firstRow="1" w:lastRow="0" w:firstColumn="1" w:lastColumn="0" w:noHBand="0" w:noVBand="1"/>
        <w:tblDescription w:val="Table showing customer satisfaction for each service."/>
      </w:tblPr>
      <w:tblGrid>
        <w:gridCol w:w="6516"/>
        <w:gridCol w:w="2834"/>
      </w:tblGrid>
      <w:tr w:rsidR="00D93038" w:rsidTr="00D93038">
        <w:trPr>
          <w:cantSplit/>
          <w:tblHeader/>
        </w:trPr>
        <w:tc>
          <w:tcPr>
            <w:tcW w:w="6516" w:type="dxa"/>
            <w:shd w:val="clear" w:color="auto" w:fill="FFCAC9"/>
          </w:tcPr>
          <w:p w:rsidR="00D93038" w:rsidRPr="00D93038" w:rsidRDefault="00D93038" w:rsidP="00D93038">
            <w:pPr>
              <w:rPr>
                <w:b/>
              </w:rPr>
            </w:pPr>
            <w:bookmarkStart w:id="33" w:name="RowTitle_CustomerSatisfaction"/>
            <w:bookmarkEnd w:id="33"/>
            <w:r w:rsidRPr="00D93038">
              <w:rPr>
                <w:b/>
              </w:rPr>
              <w:t>Service</w:t>
            </w:r>
          </w:p>
        </w:tc>
        <w:tc>
          <w:tcPr>
            <w:tcW w:w="2834" w:type="dxa"/>
            <w:shd w:val="clear" w:color="auto" w:fill="FFCAC9"/>
          </w:tcPr>
          <w:p w:rsidR="00D93038" w:rsidRPr="00D93038" w:rsidRDefault="00D93038" w:rsidP="00D93038">
            <w:pPr>
              <w:rPr>
                <w:b/>
              </w:rPr>
            </w:pPr>
            <w:r w:rsidRPr="00D93038">
              <w:rPr>
                <w:b/>
              </w:rPr>
              <w:t>% Satisfied customers</w:t>
            </w:r>
          </w:p>
        </w:tc>
      </w:tr>
      <w:tr w:rsidR="00D93038" w:rsidTr="00D93038">
        <w:trPr>
          <w:cantSplit/>
        </w:trPr>
        <w:tc>
          <w:tcPr>
            <w:tcW w:w="6516" w:type="dxa"/>
          </w:tcPr>
          <w:p w:rsidR="00D93038" w:rsidRDefault="00D93038" w:rsidP="00D93038">
            <w:r w:rsidRPr="00D93038">
              <w:t>Sports Field Hire and Booking Services</w:t>
            </w:r>
          </w:p>
        </w:tc>
        <w:tc>
          <w:tcPr>
            <w:tcW w:w="2834" w:type="dxa"/>
          </w:tcPr>
          <w:p w:rsidR="00D93038" w:rsidRDefault="00D93038" w:rsidP="00D93038">
            <w:r w:rsidRPr="00D93038">
              <w:t>100</w:t>
            </w:r>
          </w:p>
        </w:tc>
      </w:tr>
      <w:tr w:rsidR="00D93038" w:rsidTr="00D93038">
        <w:trPr>
          <w:cantSplit/>
        </w:trPr>
        <w:tc>
          <w:tcPr>
            <w:tcW w:w="6516" w:type="dxa"/>
          </w:tcPr>
          <w:p w:rsidR="00D93038" w:rsidRPr="00D93038" w:rsidRDefault="00D93038" w:rsidP="00D93038">
            <w:r w:rsidRPr="00D93038">
              <w:t>Henderson Waste Recovery Park Commercial</w:t>
            </w:r>
          </w:p>
        </w:tc>
        <w:tc>
          <w:tcPr>
            <w:tcW w:w="2834" w:type="dxa"/>
          </w:tcPr>
          <w:p w:rsidR="00D93038" w:rsidRPr="00D93038" w:rsidRDefault="00D93038" w:rsidP="00D93038">
            <w:r w:rsidRPr="00D93038">
              <w:t>100</w:t>
            </w:r>
          </w:p>
        </w:tc>
      </w:tr>
      <w:tr w:rsidR="00D93038" w:rsidTr="00D93038">
        <w:trPr>
          <w:cantSplit/>
        </w:trPr>
        <w:tc>
          <w:tcPr>
            <w:tcW w:w="6516" w:type="dxa"/>
          </w:tcPr>
          <w:p w:rsidR="00D93038" w:rsidRPr="00D93038" w:rsidRDefault="00D93038" w:rsidP="00D93038">
            <w:r w:rsidRPr="00D93038">
              <w:t>Henderson Waste Recovery Park Domestic</w:t>
            </w:r>
          </w:p>
        </w:tc>
        <w:tc>
          <w:tcPr>
            <w:tcW w:w="2834" w:type="dxa"/>
          </w:tcPr>
          <w:p w:rsidR="00D93038" w:rsidRPr="00D93038" w:rsidRDefault="00D93038" w:rsidP="00D93038">
            <w:r w:rsidRPr="00D93038">
              <w:t>98.1</w:t>
            </w:r>
          </w:p>
        </w:tc>
      </w:tr>
      <w:tr w:rsidR="00F27057" w:rsidTr="00D93038">
        <w:trPr>
          <w:cantSplit/>
        </w:trPr>
        <w:tc>
          <w:tcPr>
            <w:tcW w:w="6516" w:type="dxa"/>
          </w:tcPr>
          <w:p w:rsidR="00F27057" w:rsidRPr="00D93038" w:rsidRDefault="00AB6991" w:rsidP="00AB6991">
            <w:r w:rsidRPr="00D93038">
              <w:t>Youth Centre</w:t>
            </w:r>
          </w:p>
        </w:tc>
        <w:tc>
          <w:tcPr>
            <w:tcW w:w="2834" w:type="dxa"/>
          </w:tcPr>
          <w:p w:rsidR="00F27057" w:rsidRPr="00D93038" w:rsidRDefault="00AB6991" w:rsidP="00AB6991">
            <w:r w:rsidRPr="00D93038">
              <w:t>97.9</w:t>
            </w:r>
          </w:p>
        </w:tc>
      </w:tr>
      <w:tr w:rsidR="00AB6991" w:rsidTr="00D93038">
        <w:trPr>
          <w:cantSplit/>
        </w:trPr>
        <w:tc>
          <w:tcPr>
            <w:tcW w:w="6516" w:type="dxa"/>
          </w:tcPr>
          <w:p w:rsidR="00AB6991" w:rsidRPr="00D93038" w:rsidRDefault="00AB6991" w:rsidP="00AB6991">
            <w:r w:rsidRPr="00D93038">
              <w:t>Front Counter</w:t>
            </w:r>
          </w:p>
        </w:tc>
        <w:tc>
          <w:tcPr>
            <w:tcW w:w="2834" w:type="dxa"/>
          </w:tcPr>
          <w:p w:rsidR="00AB6991" w:rsidRPr="00D93038" w:rsidRDefault="00AB6991" w:rsidP="00AB6991">
            <w:r w:rsidRPr="00D93038">
              <w:t>96.1</w:t>
            </w:r>
          </w:p>
        </w:tc>
      </w:tr>
      <w:tr w:rsidR="00AB6991" w:rsidTr="00D93038">
        <w:trPr>
          <w:cantSplit/>
        </w:trPr>
        <w:tc>
          <w:tcPr>
            <w:tcW w:w="6516" w:type="dxa"/>
          </w:tcPr>
          <w:p w:rsidR="00AB6991" w:rsidRPr="00D93038" w:rsidRDefault="00AB6991" w:rsidP="00AB6991">
            <w:r w:rsidRPr="00D93038">
              <w:t>Library - overall visit experience</w:t>
            </w:r>
          </w:p>
        </w:tc>
        <w:tc>
          <w:tcPr>
            <w:tcW w:w="2834" w:type="dxa"/>
          </w:tcPr>
          <w:p w:rsidR="00AB6991" w:rsidRPr="00D93038" w:rsidRDefault="00AB6991" w:rsidP="00AB6991">
            <w:r w:rsidRPr="00D93038">
              <w:t>95</w:t>
            </w:r>
          </w:p>
        </w:tc>
      </w:tr>
      <w:tr w:rsidR="00AB6991" w:rsidTr="00D93038">
        <w:trPr>
          <w:cantSplit/>
        </w:trPr>
        <w:tc>
          <w:tcPr>
            <w:tcW w:w="6516" w:type="dxa"/>
          </w:tcPr>
          <w:p w:rsidR="00AB6991" w:rsidRPr="00D93038" w:rsidRDefault="00AB6991" w:rsidP="00AB6991">
            <w:r w:rsidRPr="00D93038">
              <w:t>Library - satisfaction with</w:t>
            </w:r>
            <w:r>
              <w:t xml:space="preserve"> </w:t>
            </w:r>
            <w:r w:rsidRPr="00D93038">
              <w:t>customer service</w:t>
            </w:r>
          </w:p>
        </w:tc>
        <w:tc>
          <w:tcPr>
            <w:tcW w:w="2834" w:type="dxa"/>
          </w:tcPr>
          <w:p w:rsidR="00AB6991" w:rsidRPr="00D93038" w:rsidRDefault="00AB6991" w:rsidP="00AB6991">
            <w:r w:rsidRPr="00D93038">
              <w:t>94.5</w:t>
            </w:r>
          </w:p>
        </w:tc>
      </w:tr>
      <w:tr w:rsidR="00AB6991" w:rsidTr="00D93038">
        <w:trPr>
          <w:cantSplit/>
        </w:trPr>
        <w:tc>
          <w:tcPr>
            <w:tcW w:w="6516" w:type="dxa"/>
          </w:tcPr>
          <w:p w:rsidR="00AB6991" w:rsidRPr="00D93038" w:rsidRDefault="00AB6991" w:rsidP="00AB6991">
            <w:r w:rsidRPr="00D93038">
              <w:t>Swimming Pool Inspection Service</w:t>
            </w:r>
          </w:p>
        </w:tc>
        <w:tc>
          <w:tcPr>
            <w:tcW w:w="2834" w:type="dxa"/>
          </w:tcPr>
          <w:p w:rsidR="00AB6991" w:rsidRPr="00D93038" w:rsidRDefault="00AB6991" w:rsidP="00AB6991">
            <w:r w:rsidRPr="00D93038">
              <w:t>94.3</w:t>
            </w:r>
          </w:p>
        </w:tc>
      </w:tr>
      <w:tr w:rsidR="00AB6991" w:rsidTr="00D93038">
        <w:trPr>
          <w:cantSplit/>
        </w:trPr>
        <w:tc>
          <w:tcPr>
            <w:tcW w:w="6516" w:type="dxa"/>
          </w:tcPr>
          <w:p w:rsidR="00AB6991" w:rsidRPr="00D93038" w:rsidRDefault="00AB6991" w:rsidP="00AB6991">
            <w:r w:rsidRPr="00D93038">
              <w:t>Cockburn Care</w:t>
            </w:r>
          </w:p>
        </w:tc>
        <w:tc>
          <w:tcPr>
            <w:tcW w:w="2834" w:type="dxa"/>
          </w:tcPr>
          <w:p w:rsidR="00AB6991" w:rsidRPr="00D93038" w:rsidRDefault="00AB6991" w:rsidP="00AB6991">
            <w:r w:rsidRPr="00D93038">
              <w:t>94</w:t>
            </w:r>
          </w:p>
        </w:tc>
      </w:tr>
      <w:tr w:rsidR="00AB6991" w:rsidTr="00D93038">
        <w:trPr>
          <w:cantSplit/>
        </w:trPr>
        <w:tc>
          <w:tcPr>
            <w:tcW w:w="6516" w:type="dxa"/>
          </w:tcPr>
          <w:p w:rsidR="00AB6991" w:rsidRPr="00D93038" w:rsidRDefault="00AB6991" w:rsidP="00AB6991">
            <w:r w:rsidRPr="00D93038">
              <w:t>Seniors Services</w:t>
            </w:r>
          </w:p>
        </w:tc>
        <w:tc>
          <w:tcPr>
            <w:tcW w:w="2834" w:type="dxa"/>
          </w:tcPr>
          <w:p w:rsidR="00AB6991" w:rsidRPr="00D93038" w:rsidRDefault="00AB6991" w:rsidP="00AB6991">
            <w:r w:rsidRPr="00D93038">
              <w:t>92.8</w:t>
            </w:r>
          </w:p>
        </w:tc>
      </w:tr>
      <w:tr w:rsidR="00AB6991" w:rsidTr="00D93038">
        <w:trPr>
          <w:cantSplit/>
        </w:trPr>
        <w:tc>
          <w:tcPr>
            <w:tcW w:w="6516" w:type="dxa"/>
          </w:tcPr>
          <w:p w:rsidR="00AB6991" w:rsidRPr="00D93038" w:rsidRDefault="00AB6991" w:rsidP="00AB6991">
            <w:r w:rsidRPr="00D93038">
              <w:t>Building Services</w:t>
            </w:r>
          </w:p>
        </w:tc>
        <w:tc>
          <w:tcPr>
            <w:tcW w:w="2834" w:type="dxa"/>
          </w:tcPr>
          <w:p w:rsidR="00AB6991" w:rsidRPr="00D93038" w:rsidRDefault="00AB6991" w:rsidP="00AB6991">
            <w:r w:rsidRPr="00D93038">
              <w:t>90.4</w:t>
            </w:r>
          </w:p>
        </w:tc>
      </w:tr>
      <w:tr w:rsidR="00AB6991" w:rsidTr="00D93038">
        <w:trPr>
          <w:cantSplit/>
        </w:trPr>
        <w:tc>
          <w:tcPr>
            <w:tcW w:w="6516" w:type="dxa"/>
          </w:tcPr>
          <w:p w:rsidR="00AB6991" w:rsidRPr="00D93038" w:rsidRDefault="00AB6991" w:rsidP="00AB6991">
            <w:r w:rsidRPr="00D93038">
              <w:t>Port Coogee Marina (customer service)</w:t>
            </w:r>
          </w:p>
        </w:tc>
        <w:tc>
          <w:tcPr>
            <w:tcW w:w="2834" w:type="dxa"/>
          </w:tcPr>
          <w:p w:rsidR="00AB6991" w:rsidRPr="00D93038" w:rsidRDefault="00AB6991" w:rsidP="00AB6991">
            <w:r w:rsidRPr="00D93038">
              <w:t>89.9</w:t>
            </w:r>
          </w:p>
        </w:tc>
      </w:tr>
      <w:tr w:rsidR="00AB6991" w:rsidTr="00D93038">
        <w:trPr>
          <w:cantSplit/>
        </w:trPr>
        <w:tc>
          <w:tcPr>
            <w:tcW w:w="6516" w:type="dxa"/>
          </w:tcPr>
          <w:p w:rsidR="00AB6991" w:rsidRPr="00D93038" w:rsidRDefault="00AB6991" w:rsidP="00AB6991">
            <w:r>
              <w:t>CoSafe</w:t>
            </w:r>
          </w:p>
        </w:tc>
        <w:tc>
          <w:tcPr>
            <w:tcW w:w="2834" w:type="dxa"/>
          </w:tcPr>
          <w:p w:rsidR="00AB6991" w:rsidRPr="00D93038" w:rsidRDefault="00AB6991" w:rsidP="00AB6991">
            <w:r>
              <w:t>89.3</w:t>
            </w:r>
          </w:p>
        </w:tc>
      </w:tr>
      <w:tr w:rsidR="00AB6991" w:rsidTr="00D93038">
        <w:trPr>
          <w:cantSplit/>
        </w:trPr>
        <w:tc>
          <w:tcPr>
            <w:tcW w:w="6516" w:type="dxa"/>
          </w:tcPr>
          <w:p w:rsidR="00AB6991" w:rsidRDefault="00AB6991" w:rsidP="00AB6991">
            <w:r w:rsidRPr="00D93038">
              <w:t>Facility Booking and Management Services</w:t>
            </w:r>
          </w:p>
        </w:tc>
        <w:tc>
          <w:tcPr>
            <w:tcW w:w="2834" w:type="dxa"/>
          </w:tcPr>
          <w:p w:rsidR="00AB6991" w:rsidRDefault="00AB6991" w:rsidP="00AB6991">
            <w:r w:rsidRPr="00D93038">
              <w:t>87.4</w:t>
            </w:r>
          </w:p>
        </w:tc>
      </w:tr>
      <w:tr w:rsidR="00AB6991" w:rsidTr="00D93038">
        <w:trPr>
          <w:cantSplit/>
        </w:trPr>
        <w:tc>
          <w:tcPr>
            <w:tcW w:w="6516" w:type="dxa"/>
          </w:tcPr>
          <w:p w:rsidR="00AB6991" w:rsidRPr="00D93038" w:rsidRDefault="00AB6991" w:rsidP="00AB6991">
            <w:r w:rsidRPr="00D93038">
              <w:lastRenderedPageBreak/>
              <w:t>Statutory Planning Services</w:t>
            </w:r>
          </w:p>
        </w:tc>
        <w:tc>
          <w:tcPr>
            <w:tcW w:w="2834" w:type="dxa"/>
          </w:tcPr>
          <w:p w:rsidR="00AB6991" w:rsidRPr="00D93038" w:rsidRDefault="00AB6991" w:rsidP="00AB6991">
            <w:r w:rsidRPr="00D93038">
              <w:t>87.3</w:t>
            </w:r>
          </w:p>
        </w:tc>
      </w:tr>
      <w:tr w:rsidR="00AB6991" w:rsidTr="00D93038">
        <w:trPr>
          <w:cantSplit/>
        </w:trPr>
        <w:tc>
          <w:tcPr>
            <w:tcW w:w="6516" w:type="dxa"/>
          </w:tcPr>
          <w:p w:rsidR="00AB6991" w:rsidRPr="00D93038" w:rsidRDefault="00AB6991" w:rsidP="00AB6991">
            <w:r w:rsidRPr="00D93038">
              <w:t>Sports Fields and management of them</w:t>
            </w:r>
          </w:p>
        </w:tc>
        <w:tc>
          <w:tcPr>
            <w:tcW w:w="2834" w:type="dxa"/>
          </w:tcPr>
          <w:p w:rsidR="00AB6991" w:rsidRPr="00D93038" w:rsidRDefault="00AB6991" w:rsidP="00AB6991">
            <w:r w:rsidRPr="00D93038">
              <w:t>85.8</w:t>
            </w:r>
          </w:p>
        </w:tc>
      </w:tr>
      <w:tr w:rsidR="00AB6991" w:rsidTr="00D93038">
        <w:trPr>
          <w:cantSplit/>
        </w:trPr>
        <w:tc>
          <w:tcPr>
            <w:tcW w:w="6516" w:type="dxa"/>
          </w:tcPr>
          <w:p w:rsidR="00AB6991" w:rsidRPr="00D93038" w:rsidRDefault="00AB6991" w:rsidP="00AB6991">
            <w:r w:rsidRPr="00D93038">
              <w:t>Contact Centre</w:t>
            </w:r>
          </w:p>
        </w:tc>
        <w:tc>
          <w:tcPr>
            <w:tcW w:w="2834" w:type="dxa"/>
          </w:tcPr>
          <w:p w:rsidR="00AB6991" w:rsidRPr="00D93038" w:rsidRDefault="00AB6991" w:rsidP="00AB6991">
            <w:r w:rsidRPr="00D93038">
              <w:t>84.6</w:t>
            </w:r>
          </w:p>
        </w:tc>
      </w:tr>
      <w:tr w:rsidR="00AB6991" w:rsidTr="00D93038">
        <w:trPr>
          <w:cantSplit/>
        </w:trPr>
        <w:tc>
          <w:tcPr>
            <w:tcW w:w="6516" w:type="dxa"/>
          </w:tcPr>
          <w:p w:rsidR="00AB6991" w:rsidRPr="00D93038" w:rsidRDefault="00AB6991" w:rsidP="00AB6991">
            <w:r w:rsidRPr="00D93038">
              <w:t>Community Centres and management</w:t>
            </w:r>
            <w:r>
              <w:t xml:space="preserve"> </w:t>
            </w:r>
            <w:r w:rsidRPr="00D93038">
              <w:t>of them</w:t>
            </w:r>
          </w:p>
        </w:tc>
        <w:tc>
          <w:tcPr>
            <w:tcW w:w="2834" w:type="dxa"/>
          </w:tcPr>
          <w:p w:rsidR="00AB6991" w:rsidRPr="00D93038" w:rsidRDefault="00AB6991" w:rsidP="00AB6991">
            <w:r w:rsidRPr="00D93038">
              <w:t>81.5</w:t>
            </w:r>
          </w:p>
        </w:tc>
      </w:tr>
      <w:tr w:rsidR="00AB6991" w:rsidTr="00D93038">
        <w:trPr>
          <w:cantSplit/>
        </w:trPr>
        <w:tc>
          <w:tcPr>
            <w:tcW w:w="6516" w:type="dxa"/>
          </w:tcPr>
          <w:p w:rsidR="00AB6991" w:rsidRPr="00D93038" w:rsidRDefault="00AB6991" w:rsidP="00AB6991">
            <w:r w:rsidRPr="00D93038">
              <w:t>Port Coogee (infrastructure)</w:t>
            </w:r>
          </w:p>
        </w:tc>
        <w:tc>
          <w:tcPr>
            <w:tcW w:w="2834" w:type="dxa"/>
          </w:tcPr>
          <w:p w:rsidR="00AB6991" w:rsidRPr="00D93038" w:rsidRDefault="00AB6991" w:rsidP="00AB6991">
            <w:r w:rsidRPr="00D93038">
              <w:t>76.8</w:t>
            </w:r>
          </w:p>
        </w:tc>
      </w:tr>
      <w:tr w:rsidR="00AB6991" w:rsidTr="00D93038">
        <w:trPr>
          <w:cantSplit/>
        </w:trPr>
        <w:tc>
          <w:tcPr>
            <w:tcW w:w="6516" w:type="dxa"/>
          </w:tcPr>
          <w:p w:rsidR="00AB6991" w:rsidRPr="00D93038" w:rsidRDefault="00AB6991" w:rsidP="00AB6991">
            <w:r w:rsidRPr="00D93038">
              <w:t>Civil Infrastructure</w:t>
            </w:r>
            <w:r>
              <w:t xml:space="preserve"> </w:t>
            </w:r>
            <w:r w:rsidRPr="00D93038">
              <w:t>(construction and maintenance)</w:t>
            </w:r>
          </w:p>
        </w:tc>
        <w:tc>
          <w:tcPr>
            <w:tcW w:w="2834" w:type="dxa"/>
          </w:tcPr>
          <w:p w:rsidR="00AB6991" w:rsidRPr="00D93038" w:rsidRDefault="00AB6991" w:rsidP="00AB6991">
            <w:r w:rsidRPr="00D93038">
              <w:t>72</w:t>
            </w:r>
          </w:p>
        </w:tc>
      </w:tr>
      <w:tr w:rsidR="00AB6991" w:rsidTr="00D93038">
        <w:trPr>
          <w:cantSplit/>
        </w:trPr>
        <w:tc>
          <w:tcPr>
            <w:tcW w:w="6516" w:type="dxa"/>
          </w:tcPr>
          <w:p w:rsidR="00AB6991" w:rsidRPr="00D93038" w:rsidRDefault="00AB6991" w:rsidP="00AB6991">
            <w:r w:rsidRPr="00D93038">
              <w:t>Ranger Services (customer requests)</w:t>
            </w:r>
          </w:p>
        </w:tc>
        <w:tc>
          <w:tcPr>
            <w:tcW w:w="2834" w:type="dxa"/>
          </w:tcPr>
          <w:p w:rsidR="00AB6991" w:rsidRPr="00D93038" w:rsidRDefault="00AB6991" w:rsidP="00AB6991">
            <w:r w:rsidRPr="00D93038">
              <w:t>71.5</w:t>
            </w:r>
          </w:p>
        </w:tc>
      </w:tr>
      <w:tr w:rsidR="00AB6991" w:rsidTr="00D93038">
        <w:trPr>
          <w:cantSplit/>
        </w:trPr>
        <w:tc>
          <w:tcPr>
            <w:tcW w:w="6516" w:type="dxa"/>
          </w:tcPr>
          <w:p w:rsidR="00AB6991" w:rsidRPr="00D93038" w:rsidRDefault="00AB6991" w:rsidP="00AB6991">
            <w:r w:rsidRPr="00D93038">
              <w:t>Environment, Parks and Streetscapes</w:t>
            </w:r>
            <w:r>
              <w:t xml:space="preserve"> </w:t>
            </w:r>
            <w:r w:rsidRPr="00D93038">
              <w:t>(customer requests)</w:t>
            </w:r>
          </w:p>
        </w:tc>
        <w:tc>
          <w:tcPr>
            <w:tcW w:w="2834" w:type="dxa"/>
          </w:tcPr>
          <w:p w:rsidR="00AB6991" w:rsidRPr="00D93038" w:rsidRDefault="00AB6991" w:rsidP="00AB6991">
            <w:r w:rsidRPr="00D93038">
              <w:t>70.6</w:t>
            </w:r>
          </w:p>
        </w:tc>
      </w:tr>
      <w:tr w:rsidR="00AB6991" w:rsidTr="00D93038">
        <w:trPr>
          <w:cantSplit/>
        </w:trPr>
        <w:tc>
          <w:tcPr>
            <w:tcW w:w="6516" w:type="dxa"/>
          </w:tcPr>
          <w:p w:rsidR="00AB6991" w:rsidRPr="00D93038" w:rsidRDefault="00AB6991" w:rsidP="00AB6991">
            <w:r w:rsidRPr="00D93038">
              <w:t>Public Health Services (customer</w:t>
            </w:r>
            <w:r>
              <w:t xml:space="preserve"> </w:t>
            </w:r>
            <w:r w:rsidRPr="00D93038">
              <w:t>requests and food premise inspections).</w:t>
            </w:r>
          </w:p>
        </w:tc>
        <w:tc>
          <w:tcPr>
            <w:tcW w:w="2834" w:type="dxa"/>
          </w:tcPr>
          <w:p w:rsidR="00AB6991" w:rsidRPr="00D93038" w:rsidRDefault="00AB6991" w:rsidP="00AB6991">
            <w:r w:rsidRPr="00D93038">
              <w:t>67.9</w:t>
            </w:r>
          </w:p>
        </w:tc>
      </w:tr>
    </w:tbl>
    <w:p w:rsidR="00965B0E" w:rsidRDefault="00965B0E" w:rsidP="00965B0E">
      <w:r w:rsidRPr="00965B0E">
        <w:rPr>
          <w:noProof/>
        </w:rPr>
        <w:drawing>
          <wp:inline distT="0" distB="0" distL="0" distR="0">
            <wp:extent cx="3957955" cy="2162175"/>
            <wp:effectExtent l="76200" t="76200" r="137795" b="142875"/>
            <wp:docPr id="18" name="Picture 18" descr="Musician Adrian Dzvuke singing at Cockburn Central Community C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3957955" cy="216217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Pr="00965B0E">
        <w:rPr>
          <w:color w:val="003054"/>
        </w:rPr>
        <w:t>Adrian Dzvuke performing at Cockburn Central Community Concert - February 2022.</w:t>
      </w:r>
    </w:p>
    <w:p w:rsidR="0077179D" w:rsidRDefault="00FE4E72" w:rsidP="00965B0E">
      <w:pPr>
        <w:pStyle w:val="Heading1"/>
      </w:pPr>
      <w:bookmarkStart w:id="34" w:name="_Toc125113278"/>
      <w:r>
        <w:lastRenderedPageBreak/>
        <w:t>State of Sustainability Report</w:t>
      </w:r>
      <w:bookmarkEnd w:id="34"/>
    </w:p>
    <w:p w:rsidR="0077179D" w:rsidRDefault="00FE4E72">
      <w:r>
        <w:t>The City of Cockburn’s 12th annual State of Sustainability Report is a snapshot of the City’s collective efforts in working towards a sustainable future.</w:t>
      </w:r>
    </w:p>
    <w:p w:rsidR="0077179D" w:rsidRDefault="00FE4E72">
      <w:r>
        <w:t>The City had 76 indicators for sustainability across the organisation along with a number of high-level targets across five key sustainability areas: water conservation, waste minimisation, energy and emissions reduction, biodiversity and liveability. One hundred per cent of the key performance indicators were in progress or achieved during 2021-2022 reflecting the City’s ongoing commitment to pursuing sustainability excellence.</w:t>
      </w:r>
    </w:p>
    <w:p w:rsidR="0077179D" w:rsidRDefault="00FE4E72">
      <w:r>
        <w:t>Below is a snapshot of the City’s sustainability highlights for 2021-2022.</w:t>
      </w:r>
    </w:p>
    <w:p w:rsidR="0077179D" w:rsidRPr="00580CE8" w:rsidRDefault="00FE4E72" w:rsidP="00E02E74">
      <w:pPr>
        <w:pStyle w:val="Heading2"/>
      </w:pPr>
      <w:r w:rsidRPr="00580CE8">
        <w:t>Sustainability Highlights</w:t>
      </w:r>
    </w:p>
    <w:p w:rsidR="0077179D" w:rsidRPr="00E02E74" w:rsidRDefault="00FE4E72" w:rsidP="00580CE8">
      <w:pPr>
        <w:rPr>
          <w:b/>
        </w:rPr>
      </w:pPr>
      <w:r w:rsidRPr="00E02E74">
        <w:rPr>
          <w:b/>
        </w:rPr>
        <w:t>Our Operations</w:t>
      </w:r>
    </w:p>
    <w:p w:rsidR="0077179D" w:rsidRPr="00580CE8" w:rsidRDefault="00FE4E72" w:rsidP="00B656D4">
      <w:pPr>
        <w:pStyle w:val="ListParagraph"/>
        <w:numPr>
          <w:ilvl w:val="0"/>
          <w:numId w:val="14"/>
        </w:numPr>
      </w:pPr>
      <w:r w:rsidRPr="00580CE8">
        <w:t>Retained Gold Waterwise Council status</w:t>
      </w:r>
    </w:p>
    <w:p w:rsidR="0077179D" w:rsidRPr="00580CE8" w:rsidRDefault="00FE4E72" w:rsidP="00B656D4">
      <w:pPr>
        <w:pStyle w:val="ListParagraph"/>
        <w:numPr>
          <w:ilvl w:val="0"/>
          <w:numId w:val="14"/>
        </w:numPr>
      </w:pPr>
      <w:r w:rsidRPr="00580CE8">
        <w:t>Maintained a zero emissions fleet via the carbon offset program.</w:t>
      </w:r>
    </w:p>
    <w:p w:rsidR="0077179D" w:rsidRPr="00E02E74" w:rsidRDefault="00FE4E72" w:rsidP="00580CE8">
      <w:pPr>
        <w:rPr>
          <w:b/>
        </w:rPr>
      </w:pPr>
      <w:r w:rsidRPr="00E02E74">
        <w:rPr>
          <w:b/>
        </w:rPr>
        <w:t>Our Projects</w:t>
      </w:r>
    </w:p>
    <w:p w:rsidR="0077179D" w:rsidRDefault="00FE4E72" w:rsidP="00B656D4">
      <w:pPr>
        <w:pStyle w:val="ListParagraph"/>
        <w:numPr>
          <w:ilvl w:val="0"/>
          <w:numId w:val="15"/>
        </w:numPr>
      </w:pPr>
      <w:r w:rsidRPr="00580CE8">
        <w:t>City of Cockburn Wetlands Precinct upgrade complete</w:t>
      </w:r>
    </w:p>
    <w:p w:rsidR="00E02E74" w:rsidRPr="00580CE8" w:rsidRDefault="00E02E74" w:rsidP="00B656D4">
      <w:pPr>
        <w:pStyle w:val="ListParagraph"/>
        <w:numPr>
          <w:ilvl w:val="0"/>
          <w:numId w:val="15"/>
        </w:numPr>
      </w:pPr>
      <w:r w:rsidRPr="00580CE8">
        <w:t>Rehabilitation of 4.5ha of bushland and planted 55,000 seedlings</w:t>
      </w:r>
    </w:p>
    <w:p w:rsidR="00E02E74" w:rsidRDefault="00E02E74" w:rsidP="00B656D4">
      <w:pPr>
        <w:pStyle w:val="ListParagraph"/>
        <w:numPr>
          <w:ilvl w:val="0"/>
          <w:numId w:val="15"/>
        </w:numPr>
      </w:pPr>
      <w:r>
        <w:t>Installed a 100m artificial fringing reef and 35m seawall at C.Y. O’Connor Beach, to reduce coastal erosion impacts of climate change.</w:t>
      </w:r>
    </w:p>
    <w:p w:rsidR="00E02E74" w:rsidRDefault="00E02E74" w:rsidP="00E02E74">
      <w:r>
        <w:t xml:space="preserve">To read full story: </w:t>
      </w:r>
      <w:hyperlink r:id="rId71" w:history="1">
        <w:r w:rsidRPr="00E02E74">
          <w:rPr>
            <w:rStyle w:val="Hyperlink"/>
          </w:rPr>
          <w:t>Fringing reef at C.Y. O’Connor Beach - March 2022</w:t>
        </w:r>
      </w:hyperlink>
    </w:p>
    <w:p w:rsidR="00E02E74" w:rsidRDefault="00E02E74" w:rsidP="00E02E74">
      <w:r w:rsidRPr="00E02E74">
        <w:rPr>
          <w:noProof/>
        </w:rPr>
        <w:lastRenderedPageBreak/>
        <w:drawing>
          <wp:inline distT="0" distB="0" distL="0" distR="0" wp14:anchorId="708FD081" wp14:editId="583ED8ED">
            <wp:extent cx="3957955" cy="2672080"/>
            <wp:effectExtent l="76200" t="76200" r="137795" b="128270"/>
            <wp:docPr id="20" name="Picture 20" descr="Aerial shot of fringing reef at C.Y. O'Connor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3957955" cy="2672080"/>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p>
    <w:p w:rsidR="00E02E74" w:rsidRPr="00E02E74" w:rsidRDefault="00E02E74" w:rsidP="00E02E74">
      <w:pPr>
        <w:rPr>
          <w:b/>
        </w:rPr>
      </w:pPr>
      <w:r w:rsidRPr="00E02E74">
        <w:rPr>
          <w:b/>
        </w:rPr>
        <w:t>Our Facilities</w:t>
      </w:r>
    </w:p>
    <w:p w:rsidR="0077179D" w:rsidRPr="00580CE8" w:rsidRDefault="00FE4E72" w:rsidP="00B656D4">
      <w:pPr>
        <w:pStyle w:val="ListParagraph"/>
        <w:numPr>
          <w:ilvl w:val="0"/>
          <w:numId w:val="16"/>
        </w:numPr>
      </w:pPr>
      <w:r w:rsidRPr="00580CE8">
        <w:t>Installed additional 60kW solar photovoltaic systems on the Treeby Community and Sports Centre and the Frankland Park Sport and Community Facility</w:t>
      </w:r>
    </w:p>
    <w:p w:rsidR="0077179D" w:rsidRPr="00580CE8" w:rsidRDefault="00FE4E72" w:rsidP="00B656D4">
      <w:pPr>
        <w:pStyle w:val="ListParagraph"/>
        <w:numPr>
          <w:ilvl w:val="0"/>
          <w:numId w:val="16"/>
        </w:numPr>
      </w:pPr>
      <w:r w:rsidRPr="00580CE8">
        <w:t>Frankland Park Sports and Community Facility and Treeby Community and Sports Centre completed with integrated Environmentally Sustainable Design features.</w:t>
      </w:r>
    </w:p>
    <w:p w:rsidR="00E02E74" w:rsidRPr="00E02E74" w:rsidRDefault="00E02E74" w:rsidP="00580CE8">
      <w:pPr>
        <w:rPr>
          <w:b/>
        </w:rPr>
      </w:pPr>
      <w:r w:rsidRPr="00E02E74">
        <w:rPr>
          <w:b/>
        </w:rPr>
        <w:t>Supporting our Community</w:t>
      </w:r>
    </w:p>
    <w:p w:rsidR="00E02E74" w:rsidRDefault="00E02E74" w:rsidP="00B656D4">
      <w:pPr>
        <w:pStyle w:val="ListParagraph"/>
        <w:numPr>
          <w:ilvl w:val="0"/>
          <w:numId w:val="17"/>
        </w:numPr>
      </w:pPr>
      <w:r>
        <w:t>Delivered two carbon neutral events, Christmas on the Green and Cockburn Rotary Spring Fair</w:t>
      </w:r>
    </w:p>
    <w:p w:rsidR="0077179D" w:rsidRDefault="00FE4E72" w:rsidP="00B656D4">
      <w:pPr>
        <w:pStyle w:val="ListParagraph"/>
        <w:numPr>
          <w:ilvl w:val="0"/>
          <w:numId w:val="17"/>
        </w:numPr>
      </w:pPr>
      <w:r>
        <w:t>Awarded 14 sustainability grants</w:t>
      </w:r>
    </w:p>
    <w:p w:rsidR="0077179D" w:rsidRDefault="00FE4E72" w:rsidP="00B656D4">
      <w:pPr>
        <w:pStyle w:val="ListParagraph"/>
        <w:numPr>
          <w:ilvl w:val="0"/>
          <w:numId w:val="17"/>
        </w:numPr>
      </w:pPr>
      <w:r>
        <w:t>Awarded $99,500 to 27 local businesses through the Local Economic Development Grants.</w:t>
      </w:r>
    </w:p>
    <w:p w:rsidR="00C01EDD" w:rsidRDefault="00C01EDD">
      <w:pPr>
        <w:spacing w:before="0" w:after="160" w:line="259" w:lineRule="auto"/>
        <w:rPr>
          <w:b/>
        </w:rPr>
      </w:pPr>
      <w:r>
        <w:rPr>
          <w:b/>
        </w:rPr>
        <w:br w:type="page"/>
      </w:r>
    </w:p>
    <w:p w:rsidR="00C01EDD" w:rsidRDefault="00FE4E72" w:rsidP="00410453">
      <w:pPr>
        <w:pStyle w:val="Heading3"/>
      </w:pPr>
      <w:r w:rsidRPr="00C01EDD">
        <w:lastRenderedPageBreak/>
        <w:t>Environment</w:t>
      </w:r>
    </w:p>
    <w:p w:rsidR="00410453" w:rsidRPr="00E02E74" w:rsidRDefault="00410453" w:rsidP="00410453">
      <w:r w:rsidRPr="00E02E74">
        <w:t>The environment is the foundation of sustainability in the City of Cockburn. Our natural areas and resources must be sustainably managed now and in the future.</w:t>
      </w:r>
    </w:p>
    <w:p w:rsidR="00220D65" w:rsidRPr="00C01EDD" w:rsidRDefault="00220D65" w:rsidP="00410453">
      <w:r w:rsidRPr="00410453">
        <w:rPr>
          <w:noProof/>
        </w:rPr>
        <w:drawing>
          <wp:inline distT="0" distB="0" distL="0" distR="0" wp14:anchorId="57A610E3" wp14:editId="18E2A9D0">
            <wp:extent cx="1895740" cy="876422"/>
            <wp:effectExtent l="0" t="0" r="9525" b="0"/>
            <wp:docPr id="28" name="Picture 28" descr="Donut chart showing progress of environment KPI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nvironment KPIs.png"/>
                    <pic:cNvPicPr/>
                  </pic:nvPicPr>
                  <pic:blipFill>
                    <a:blip r:embed="rId73"/>
                    <a:stretch>
                      <a:fillRect/>
                    </a:stretch>
                  </pic:blipFill>
                  <pic:spPr>
                    <a:xfrm>
                      <a:off x="0" y="0"/>
                      <a:ext cx="1895740" cy="876422"/>
                    </a:xfrm>
                    <a:prstGeom prst="rect">
                      <a:avLst/>
                    </a:prstGeom>
                    <a:ln w="38100" cap="sq">
                      <a:noFill/>
                      <a:prstDash val="solid"/>
                      <a:miter lim="800000"/>
                    </a:ln>
                    <a:effectLst/>
                  </pic:spPr>
                </pic:pic>
              </a:graphicData>
            </a:graphic>
          </wp:inline>
        </w:drawing>
      </w:r>
    </w:p>
    <w:p w:rsidR="00220D65" w:rsidRPr="00410453" w:rsidRDefault="00220D65" w:rsidP="00220D65">
      <w:pPr>
        <w:rPr>
          <w:b/>
        </w:rPr>
      </w:pPr>
      <w:r w:rsidRPr="00410453">
        <w:rPr>
          <w:b/>
        </w:rPr>
        <w:t>31 KPIs</w:t>
      </w:r>
    </w:p>
    <w:p w:rsidR="00220D65" w:rsidRPr="001B5CE9" w:rsidRDefault="00220D65" w:rsidP="00B656D4">
      <w:pPr>
        <w:pStyle w:val="ListParagraph"/>
        <w:numPr>
          <w:ilvl w:val="0"/>
          <w:numId w:val="18"/>
        </w:numPr>
        <w:rPr>
          <w:b/>
          <w:color w:val="008063"/>
        </w:rPr>
      </w:pPr>
      <w:r w:rsidRPr="001B5CE9">
        <w:rPr>
          <w:b/>
          <w:color w:val="008063"/>
        </w:rPr>
        <w:t>100% achieved</w:t>
      </w:r>
    </w:p>
    <w:p w:rsidR="002D5892" w:rsidRDefault="002D5892" w:rsidP="00410453">
      <w:pPr>
        <w:pStyle w:val="Heading3"/>
      </w:pPr>
      <w:r w:rsidRPr="002D5892">
        <w:t>Governance</w:t>
      </w:r>
    </w:p>
    <w:p w:rsidR="00410453" w:rsidRDefault="00410453" w:rsidP="00410453">
      <w:r>
        <w:t>Governance is the cornerstone of the City’s approach to sustainability. It enables the City to listen to and guide its residents and ratepayers to build a sustainable future.</w:t>
      </w:r>
    </w:p>
    <w:p w:rsidR="001B5CE9" w:rsidRPr="002D5892" w:rsidRDefault="001B5CE9" w:rsidP="002D5892">
      <w:pPr>
        <w:rPr>
          <w:b/>
        </w:rPr>
      </w:pPr>
      <w:r>
        <w:rPr>
          <w:b/>
          <w:noProof/>
        </w:rPr>
        <w:drawing>
          <wp:inline distT="0" distB="0" distL="0" distR="0">
            <wp:extent cx="1895740" cy="800212"/>
            <wp:effectExtent l="0" t="0" r="9525" b="0"/>
            <wp:docPr id="32" name="Picture 32" descr="Donut chart showing progress of governance KPI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overnance KPIs.png"/>
                    <pic:cNvPicPr/>
                  </pic:nvPicPr>
                  <pic:blipFill>
                    <a:blip r:embed="rId74"/>
                    <a:stretch>
                      <a:fillRect/>
                    </a:stretch>
                  </pic:blipFill>
                  <pic:spPr>
                    <a:xfrm>
                      <a:off x="0" y="0"/>
                      <a:ext cx="1895740" cy="800212"/>
                    </a:xfrm>
                    <a:prstGeom prst="rect">
                      <a:avLst/>
                    </a:prstGeom>
                    <a:ln w="38100" cap="sq">
                      <a:noFill/>
                      <a:prstDash val="solid"/>
                      <a:miter lim="800000"/>
                    </a:ln>
                    <a:effectLst/>
                  </pic:spPr>
                </pic:pic>
              </a:graphicData>
            </a:graphic>
          </wp:inline>
        </w:drawing>
      </w:r>
    </w:p>
    <w:p w:rsidR="001B5CE9" w:rsidRPr="00410453" w:rsidRDefault="002D5892" w:rsidP="002D5892">
      <w:pPr>
        <w:rPr>
          <w:b/>
        </w:rPr>
      </w:pPr>
      <w:r w:rsidRPr="00410453">
        <w:rPr>
          <w:b/>
        </w:rPr>
        <w:t>18 KPIs</w:t>
      </w:r>
    </w:p>
    <w:p w:rsidR="001B5CE9" w:rsidRPr="001B5CE9" w:rsidRDefault="001B5CE9" w:rsidP="00B656D4">
      <w:pPr>
        <w:pStyle w:val="ListParagraph"/>
        <w:numPr>
          <w:ilvl w:val="0"/>
          <w:numId w:val="18"/>
        </w:numPr>
        <w:rPr>
          <w:b/>
          <w:color w:val="008063"/>
        </w:rPr>
      </w:pPr>
      <w:r w:rsidRPr="001B5CE9">
        <w:rPr>
          <w:b/>
          <w:color w:val="008063"/>
        </w:rPr>
        <w:t>89% achieved</w:t>
      </w:r>
    </w:p>
    <w:p w:rsidR="001B5CE9" w:rsidRPr="001B5CE9" w:rsidRDefault="001B5CE9" w:rsidP="00B656D4">
      <w:pPr>
        <w:pStyle w:val="ListParagraph"/>
        <w:numPr>
          <w:ilvl w:val="0"/>
          <w:numId w:val="18"/>
        </w:numPr>
        <w:rPr>
          <w:b/>
          <w:color w:val="C1530B"/>
        </w:rPr>
      </w:pPr>
      <w:r w:rsidRPr="001B5CE9">
        <w:rPr>
          <w:b/>
          <w:color w:val="C1530B"/>
        </w:rPr>
        <w:t>11% in progress</w:t>
      </w:r>
    </w:p>
    <w:p w:rsidR="001B5CE9" w:rsidRDefault="001B5CE9" w:rsidP="00410453">
      <w:pPr>
        <w:pStyle w:val="Heading3"/>
      </w:pPr>
      <w:r w:rsidRPr="001B5CE9">
        <w:t>Society</w:t>
      </w:r>
    </w:p>
    <w:p w:rsidR="00410453" w:rsidRPr="00410453" w:rsidRDefault="00410453" w:rsidP="001B5CE9">
      <w:r>
        <w:t>Society is at the heart of sustainability in Cockburn. Our people, from our residents, ratepayers, volunteers and businesses, to schools, visitors and employees, are the driving force behind the way we develop, now and into the future.</w:t>
      </w:r>
    </w:p>
    <w:p w:rsidR="001B5CE9" w:rsidRDefault="001B5CE9" w:rsidP="001B5CE9">
      <w:r>
        <w:rPr>
          <w:noProof/>
        </w:rPr>
        <w:lastRenderedPageBreak/>
        <w:drawing>
          <wp:inline distT="0" distB="0" distL="0" distR="0">
            <wp:extent cx="1838582" cy="790685"/>
            <wp:effectExtent l="0" t="0" r="9525" b="0"/>
            <wp:docPr id="33" name="Picture 33" descr="Donut chart showing progress of society KPI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ociety KPIs.png"/>
                    <pic:cNvPicPr/>
                  </pic:nvPicPr>
                  <pic:blipFill>
                    <a:blip r:embed="rId75"/>
                    <a:stretch>
                      <a:fillRect/>
                    </a:stretch>
                  </pic:blipFill>
                  <pic:spPr>
                    <a:xfrm>
                      <a:off x="0" y="0"/>
                      <a:ext cx="1838582" cy="790685"/>
                    </a:xfrm>
                    <a:prstGeom prst="rect">
                      <a:avLst/>
                    </a:prstGeom>
                    <a:ln w="38100" cap="sq">
                      <a:noFill/>
                      <a:prstDash val="solid"/>
                      <a:miter lim="800000"/>
                    </a:ln>
                    <a:effectLst/>
                  </pic:spPr>
                </pic:pic>
              </a:graphicData>
            </a:graphic>
          </wp:inline>
        </w:drawing>
      </w:r>
    </w:p>
    <w:p w:rsidR="00410453" w:rsidRPr="00410453" w:rsidRDefault="001B5CE9" w:rsidP="001B5CE9">
      <w:pPr>
        <w:rPr>
          <w:b/>
        </w:rPr>
      </w:pPr>
      <w:r w:rsidRPr="00410453">
        <w:rPr>
          <w:b/>
        </w:rPr>
        <w:t>18 KPIs</w:t>
      </w:r>
    </w:p>
    <w:p w:rsidR="00410453" w:rsidRPr="00410453" w:rsidRDefault="00410453" w:rsidP="00B656D4">
      <w:pPr>
        <w:pStyle w:val="ListParagraph"/>
        <w:numPr>
          <w:ilvl w:val="0"/>
          <w:numId w:val="19"/>
        </w:numPr>
        <w:rPr>
          <w:b/>
          <w:color w:val="008063"/>
        </w:rPr>
      </w:pPr>
      <w:r w:rsidRPr="00410453">
        <w:rPr>
          <w:b/>
          <w:color w:val="008063"/>
        </w:rPr>
        <w:t>94% achieved</w:t>
      </w:r>
    </w:p>
    <w:p w:rsidR="00410453" w:rsidRPr="00410453" w:rsidRDefault="00410453" w:rsidP="00B656D4">
      <w:pPr>
        <w:pStyle w:val="ListParagraph"/>
        <w:numPr>
          <w:ilvl w:val="0"/>
          <w:numId w:val="19"/>
        </w:numPr>
        <w:rPr>
          <w:b/>
          <w:color w:val="C1530B"/>
        </w:rPr>
      </w:pPr>
      <w:r w:rsidRPr="00410453">
        <w:rPr>
          <w:b/>
          <w:color w:val="C1530B"/>
        </w:rPr>
        <w:t>6% in progress</w:t>
      </w:r>
    </w:p>
    <w:p w:rsidR="001B5CE9" w:rsidRPr="00410453" w:rsidRDefault="00FE4E72" w:rsidP="00410453">
      <w:pPr>
        <w:pStyle w:val="Heading3"/>
      </w:pPr>
      <w:r w:rsidRPr="00410453">
        <w:t>Economy</w:t>
      </w:r>
    </w:p>
    <w:p w:rsidR="0077179D" w:rsidRDefault="00FE4E72">
      <w:r>
        <w:t>A viable economy underpins the sustainable development of the City and must be resilient in the face of uncertainty and risk. The City’s economy is directly integrated with its society and environment.</w:t>
      </w:r>
    </w:p>
    <w:p w:rsidR="00410453" w:rsidRDefault="00410453">
      <w:r w:rsidRPr="00410453">
        <w:rPr>
          <w:noProof/>
        </w:rPr>
        <w:drawing>
          <wp:inline distT="0" distB="0" distL="0" distR="0" wp14:anchorId="64DB82E6" wp14:editId="5439A95D">
            <wp:extent cx="1895740" cy="876422"/>
            <wp:effectExtent l="0" t="0" r="9525" b="0"/>
            <wp:docPr id="38" name="Picture 38" descr="Donut chart showing progress of economy KPI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nvironment KPIs.png"/>
                    <pic:cNvPicPr/>
                  </pic:nvPicPr>
                  <pic:blipFill>
                    <a:blip r:embed="rId73"/>
                    <a:stretch>
                      <a:fillRect/>
                    </a:stretch>
                  </pic:blipFill>
                  <pic:spPr>
                    <a:xfrm>
                      <a:off x="0" y="0"/>
                      <a:ext cx="1895740" cy="876422"/>
                    </a:xfrm>
                    <a:prstGeom prst="rect">
                      <a:avLst/>
                    </a:prstGeom>
                    <a:ln w="38100" cap="sq">
                      <a:noFill/>
                      <a:prstDash val="solid"/>
                      <a:miter lim="800000"/>
                    </a:ln>
                    <a:effectLst/>
                  </pic:spPr>
                </pic:pic>
              </a:graphicData>
            </a:graphic>
          </wp:inline>
        </w:drawing>
      </w:r>
    </w:p>
    <w:p w:rsidR="00410453" w:rsidRPr="00410453" w:rsidRDefault="00410453">
      <w:pPr>
        <w:rPr>
          <w:b/>
        </w:rPr>
      </w:pPr>
      <w:r w:rsidRPr="00410453">
        <w:rPr>
          <w:b/>
        </w:rPr>
        <w:t>9 KPIs</w:t>
      </w:r>
      <w:r w:rsidRPr="00410453">
        <w:rPr>
          <w:b/>
        </w:rPr>
        <w:tab/>
      </w:r>
    </w:p>
    <w:p w:rsidR="0077179D" w:rsidRPr="00410453" w:rsidRDefault="00FE4E72" w:rsidP="00B656D4">
      <w:pPr>
        <w:pStyle w:val="ListParagraph"/>
        <w:numPr>
          <w:ilvl w:val="0"/>
          <w:numId w:val="20"/>
        </w:numPr>
        <w:rPr>
          <w:b/>
          <w:color w:val="008063"/>
        </w:rPr>
      </w:pPr>
      <w:r w:rsidRPr="00410453">
        <w:rPr>
          <w:b/>
          <w:color w:val="008063"/>
        </w:rPr>
        <w:t>100% achieved</w:t>
      </w:r>
    </w:p>
    <w:p w:rsidR="0077179D" w:rsidRDefault="00410453">
      <w:r w:rsidRPr="00410453">
        <w:rPr>
          <w:noProof/>
        </w:rPr>
        <w:drawing>
          <wp:inline distT="0" distB="0" distL="0" distR="0">
            <wp:extent cx="1971924" cy="1269004"/>
            <wp:effectExtent l="76200" t="76200" r="123825" b="140970"/>
            <wp:docPr id="39" name="Picture 39" descr="A crowd gathers for the Cockburn Wetlands Precinct upgrade o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978519" cy="1273248"/>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t xml:space="preserve"> </w:t>
      </w:r>
      <w:r w:rsidRPr="00410453">
        <w:rPr>
          <w:noProof/>
        </w:rPr>
        <w:drawing>
          <wp:inline distT="0" distB="0" distL="0" distR="0">
            <wp:extent cx="1606163" cy="934015"/>
            <wp:effectExtent l="76200" t="76200" r="127635" b="133350"/>
            <wp:docPr id="40" name="Picture 40" descr="Wetlands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652456" cy="96093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t xml:space="preserve"> </w:t>
      </w:r>
      <w:r w:rsidRPr="00410453">
        <w:rPr>
          <w:noProof/>
        </w:rPr>
        <w:drawing>
          <wp:inline distT="0" distB="0" distL="0" distR="0">
            <wp:extent cx="1614114" cy="938636"/>
            <wp:effectExtent l="76200" t="76200" r="139065" b="128270"/>
            <wp:docPr id="41" name="Picture 41" descr="Wetlands Centr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670984" cy="971707"/>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sidR="004D45A1">
        <w:br/>
      </w:r>
      <w:r w:rsidR="004D45A1" w:rsidRPr="004D45A1">
        <w:rPr>
          <w:color w:val="003054"/>
        </w:rPr>
        <w:t>C</w:t>
      </w:r>
      <w:r w:rsidR="00FE4E72" w:rsidRPr="004D45A1">
        <w:rPr>
          <w:color w:val="003054"/>
        </w:rPr>
        <w:t>ockburn Wetlands Precinct upgrade opening - August 2021</w:t>
      </w:r>
      <w:r w:rsidR="004D45A1" w:rsidRPr="004D45A1">
        <w:rPr>
          <w:color w:val="003054"/>
        </w:rPr>
        <w:t>.</w:t>
      </w:r>
    </w:p>
    <w:p w:rsidR="0077179D" w:rsidRDefault="00FE4E72" w:rsidP="004D45A1">
      <w:pPr>
        <w:pStyle w:val="Heading1"/>
      </w:pPr>
      <w:bookmarkStart w:id="35" w:name="_Toc125113279"/>
      <w:r>
        <w:lastRenderedPageBreak/>
        <w:t>Disability Access and Inclusion Report</w:t>
      </w:r>
      <w:bookmarkEnd w:id="35"/>
    </w:p>
    <w:p w:rsidR="0077179D" w:rsidRDefault="00FE4E72">
      <w:r>
        <w:t>The City’s Disability Access and Inclusion Plan (DAIP) provides a framework for translating the principles and objectives of the Disability Services Act 2003 into achievable initiatives. Below are the highlights for implementation of the DAIP for the 2021-2022 financial year.</w:t>
      </w:r>
    </w:p>
    <w:p w:rsidR="0077179D" w:rsidRDefault="00FE4E72" w:rsidP="004D45A1">
      <w:pPr>
        <w:pStyle w:val="Heading2"/>
      </w:pPr>
      <w:r w:rsidRPr="004D45A1">
        <w:rPr>
          <w:color w:val="0077C8"/>
        </w:rPr>
        <w:t xml:space="preserve">Outcome 1: </w:t>
      </w:r>
      <w:r w:rsidRPr="004D45A1">
        <w:rPr>
          <w:color w:val="000000" w:themeColor="text1"/>
        </w:rPr>
        <w:t>People with disability can access City of Cockburn services and events</w:t>
      </w:r>
    </w:p>
    <w:p w:rsidR="0077179D" w:rsidRDefault="00FE4E72" w:rsidP="00B656D4">
      <w:pPr>
        <w:pStyle w:val="ListParagraph"/>
        <w:numPr>
          <w:ilvl w:val="0"/>
          <w:numId w:val="21"/>
        </w:numPr>
      </w:pPr>
      <w:r>
        <w:t>The City hosted its first Disability Sports Day event at the Cockburn ARC to celebrate International Day for People with Disability. It was attended by over 120 people</w:t>
      </w:r>
    </w:p>
    <w:p w:rsidR="0077179D" w:rsidRDefault="00FE4E72" w:rsidP="00B656D4">
      <w:pPr>
        <w:pStyle w:val="ListParagraph"/>
        <w:numPr>
          <w:ilvl w:val="0"/>
          <w:numId w:val="21"/>
        </w:numPr>
      </w:pPr>
      <w:r>
        <w:t>The City trialled the use of communication boards at the Disability Sports Day to assist people with</w:t>
      </w:r>
      <w:r w:rsidR="004D45A1">
        <w:t xml:space="preserve"> </w:t>
      </w:r>
      <w:r>
        <w:t>communication needs to access City facilities. The trial is continuing throughout the pool areas and stadium at the Cockburn ARC</w:t>
      </w:r>
    </w:p>
    <w:p w:rsidR="0077179D" w:rsidRDefault="00FE4E72" w:rsidP="00B656D4">
      <w:pPr>
        <w:pStyle w:val="ListParagraph"/>
        <w:numPr>
          <w:ilvl w:val="0"/>
          <w:numId w:val="21"/>
        </w:numPr>
      </w:pPr>
      <w:r>
        <w:t>The City is piloting a music program targeting people with disability. The program targets individuals who do not engage in sport as an alternative program to gauge appetite for an arts-based activity.</w:t>
      </w:r>
    </w:p>
    <w:p w:rsidR="0077179D" w:rsidRPr="004D45A1" w:rsidRDefault="00FE4E72" w:rsidP="004D45A1">
      <w:pPr>
        <w:pStyle w:val="Heading2"/>
        <w:rPr>
          <w:color w:val="000000" w:themeColor="text1"/>
        </w:rPr>
      </w:pPr>
      <w:r w:rsidRPr="004D45A1">
        <w:rPr>
          <w:color w:val="C9359F"/>
        </w:rPr>
        <w:t xml:space="preserve">Outcome 2: </w:t>
      </w:r>
      <w:r w:rsidRPr="004D45A1">
        <w:rPr>
          <w:color w:val="000000" w:themeColor="text1"/>
        </w:rPr>
        <w:t>People with disability have equal opportunity to access the buildings and other facilities at the City of Cockburn</w:t>
      </w:r>
    </w:p>
    <w:p w:rsidR="0077179D" w:rsidRDefault="00FE4E72" w:rsidP="00B656D4">
      <w:pPr>
        <w:pStyle w:val="ListParagraph"/>
        <w:numPr>
          <w:ilvl w:val="0"/>
          <w:numId w:val="22"/>
        </w:numPr>
      </w:pPr>
      <w:r>
        <w:t>The Treeby and Frankland Sports and Community facilities have been completed. The design and development of both centres included an access assessment to ensure universal use of the facilities</w:t>
      </w:r>
    </w:p>
    <w:p w:rsidR="0077179D" w:rsidRDefault="00FE4E72" w:rsidP="00B656D4">
      <w:pPr>
        <w:pStyle w:val="ListParagraph"/>
        <w:numPr>
          <w:ilvl w:val="0"/>
          <w:numId w:val="22"/>
        </w:numPr>
      </w:pPr>
      <w:r>
        <w:t>Accessible toys for children with disability have been purchased for the Treeby Community Centre toy library</w:t>
      </w:r>
    </w:p>
    <w:p w:rsidR="0077179D" w:rsidRDefault="00FE4E72" w:rsidP="00B656D4">
      <w:pPr>
        <w:pStyle w:val="ListParagraph"/>
        <w:numPr>
          <w:ilvl w:val="0"/>
          <w:numId w:val="22"/>
        </w:numPr>
      </w:pPr>
      <w:r>
        <w:lastRenderedPageBreak/>
        <w:t>The City’s marina upgrade has been completed and included refurbishment of the Coogee jetty along with the installation of an access ramp to the water’s edge.</w:t>
      </w:r>
    </w:p>
    <w:p w:rsidR="0077179D" w:rsidRPr="004D45A1" w:rsidRDefault="00FE4E72" w:rsidP="004D45A1">
      <w:pPr>
        <w:pStyle w:val="Heading2"/>
        <w:rPr>
          <w:color w:val="000000" w:themeColor="text1"/>
        </w:rPr>
      </w:pPr>
      <w:r w:rsidRPr="004D45A1">
        <w:rPr>
          <w:color w:val="8C4086"/>
        </w:rPr>
        <w:t xml:space="preserve">Outcome 3: </w:t>
      </w:r>
      <w:r w:rsidRPr="004D45A1">
        <w:rPr>
          <w:color w:val="000000" w:themeColor="text1"/>
        </w:rPr>
        <w:t>People with disability receive information that is readily accessible from the City of Cockburn</w:t>
      </w:r>
    </w:p>
    <w:p w:rsidR="0077179D" w:rsidRDefault="00FE4E72" w:rsidP="00B656D4">
      <w:pPr>
        <w:pStyle w:val="ListParagraph"/>
        <w:numPr>
          <w:ilvl w:val="0"/>
          <w:numId w:val="23"/>
        </w:numPr>
      </w:pPr>
      <w:r>
        <w:t>The City was proud to be one of the finalists for the 2021 Australian Access Awards for its accessible website and content</w:t>
      </w:r>
    </w:p>
    <w:p w:rsidR="0077179D" w:rsidRDefault="00FE4E72" w:rsidP="00B656D4">
      <w:pPr>
        <w:pStyle w:val="ListParagraph"/>
        <w:numPr>
          <w:ilvl w:val="0"/>
          <w:numId w:val="23"/>
        </w:numPr>
      </w:pPr>
      <w:r>
        <w:t>During the COVID-19 pandemic the City provided one-on-one support to residents to navigate COVID-19 information such as providing proof of vaccination, myGov access and assistance to understand the restrictions on community.</w:t>
      </w:r>
    </w:p>
    <w:p w:rsidR="0077179D" w:rsidRPr="004D45A1" w:rsidRDefault="00FE4E72" w:rsidP="004D45A1">
      <w:pPr>
        <w:pStyle w:val="Heading2"/>
        <w:rPr>
          <w:color w:val="000000" w:themeColor="text1"/>
        </w:rPr>
      </w:pPr>
      <w:r w:rsidRPr="004D45A1">
        <w:rPr>
          <w:color w:val="C1530B"/>
        </w:rPr>
        <w:t xml:space="preserve">Outcome 4: </w:t>
      </w:r>
      <w:r w:rsidRPr="004D45A1">
        <w:rPr>
          <w:color w:val="000000" w:themeColor="text1"/>
        </w:rPr>
        <w:t>People with disability receive the same level of quality service as other people in the community from staff at the City of Cockburn</w:t>
      </w:r>
    </w:p>
    <w:p w:rsidR="0077179D" w:rsidRDefault="00FE4E72" w:rsidP="00B656D4">
      <w:pPr>
        <w:pStyle w:val="ListParagraph"/>
        <w:numPr>
          <w:ilvl w:val="0"/>
          <w:numId w:val="24"/>
        </w:numPr>
      </w:pPr>
      <w:r>
        <w:t>The City has a mandatory induction requirement for new staff to undertake disability awareness training</w:t>
      </w:r>
    </w:p>
    <w:p w:rsidR="0077179D" w:rsidRDefault="00FE4E72" w:rsidP="00B656D4">
      <w:pPr>
        <w:pStyle w:val="ListParagraph"/>
        <w:numPr>
          <w:ilvl w:val="0"/>
          <w:numId w:val="24"/>
        </w:numPr>
      </w:pPr>
      <w:r>
        <w:t>Staff were trained in creating accessible documents and easy to read documents to continue the commitment to providing accessible information</w:t>
      </w:r>
    </w:p>
    <w:p w:rsidR="0077179D" w:rsidRDefault="00FE4E72" w:rsidP="00B656D4">
      <w:pPr>
        <w:pStyle w:val="ListParagraph"/>
        <w:numPr>
          <w:ilvl w:val="0"/>
          <w:numId w:val="24"/>
        </w:numPr>
      </w:pPr>
      <w:r>
        <w:t>Cockburn Libraries introduced an Auslan workshop to staff and community members, to build awareness of this method of communication for the deaf and hard of hearing community and offered basic language skills to build confidence.</w:t>
      </w:r>
    </w:p>
    <w:p w:rsidR="0077179D" w:rsidRPr="004D45A1" w:rsidRDefault="00FE4E72" w:rsidP="004D45A1">
      <w:pPr>
        <w:pStyle w:val="Heading2"/>
        <w:rPr>
          <w:color w:val="000000" w:themeColor="text1"/>
        </w:rPr>
      </w:pPr>
      <w:r>
        <w:t xml:space="preserve">Outcome 5: </w:t>
      </w:r>
      <w:r w:rsidRPr="004D45A1">
        <w:rPr>
          <w:color w:val="000000" w:themeColor="text1"/>
        </w:rPr>
        <w:t>People with disability have equal opportunity to lodge complaints to the City of Cockburn</w:t>
      </w:r>
    </w:p>
    <w:p w:rsidR="0077179D" w:rsidRDefault="00FE4E72" w:rsidP="00B656D4">
      <w:pPr>
        <w:pStyle w:val="ListParagraph"/>
        <w:numPr>
          <w:ilvl w:val="0"/>
          <w:numId w:val="25"/>
        </w:numPr>
      </w:pPr>
      <w:r>
        <w:t>The website offers several ways to connect with the City through either a web form, phone contact, email message and social media</w:t>
      </w:r>
    </w:p>
    <w:p w:rsidR="0077179D" w:rsidRDefault="00FE4E72" w:rsidP="00B656D4">
      <w:pPr>
        <w:pStyle w:val="ListParagraph"/>
        <w:numPr>
          <w:ilvl w:val="0"/>
          <w:numId w:val="25"/>
        </w:numPr>
      </w:pPr>
      <w:r>
        <w:lastRenderedPageBreak/>
        <w:t>The City encourages in-person contact and our customer service staff are well equipped to support those interactions</w:t>
      </w:r>
    </w:p>
    <w:p w:rsidR="0077179D" w:rsidRDefault="00FE4E72" w:rsidP="00B656D4">
      <w:pPr>
        <w:pStyle w:val="ListParagraph"/>
        <w:numPr>
          <w:ilvl w:val="0"/>
          <w:numId w:val="25"/>
        </w:numPr>
      </w:pPr>
      <w:r>
        <w:t>The City supplies hearing loops to support those requiring specific assistive technology to communicate effectively with staff. The trial of the communication boards will hopefully identify additional means to provide feedback.</w:t>
      </w:r>
    </w:p>
    <w:p w:rsidR="0077179D" w:rsidRDefault="00FE4E72" w:rsidP="004D45A1">
      <w:pPr>
        <w:pStyle w:val="Heading2"/>
      </w:pPr>
      <w:r w:rsidRPr="004D45A1">
        <w:rPr>
          <w:color w:val="008063"/>
        </w:rPr>
        <w:t xml:space="preserve">Outcome 6: </w:t>
      </w:r>
      <w:r w:rsidRPr="004D45A1">
        <w:rPr>
          <w:color w:val="000000" w:themeColor="text1"/>
        </w:rPr>
        <w:t>People with disability receive the same level of quality service as other people in the community from staff at the City of Cockburn</w:t>
      </w:r>
    </w:p>
    <w:p w:rsidR="0077179D" w:rsidRDefault="00FE4E72" w:rsidP="00B656D4">
      <w:pPr>
        <w:pStyle w:val="ListParagraph"/>
        <w:numPr>
          <w:ilvl w:val="0"/>
          <w:numId w:val="26"/>
        </w:numPr>
      </w:pPr>
      <w:r>
        <w:t>The City has worked hard to develop its Disability Reference Group which now has a balance in favour of people with disability over service providers</w:t>
      </w:r>
    </w:p>
    <w:p w:rsidR="0077179D" w:rsidRDefault="00FE4E72" w:rsidP="00B656D4">
      <w:pPr>
        <w:pStyle w:val="ListParagraph"/>
        <w:numPr>
          <w:ilvl w:val="0"/>
          <w:numId w:val="26"/>
        </w:numPr>
      </w:pPr>
      <w:r>
        <w:t>The Disability Access &amp; Inclusion Officer has attended several community group public speaking events to build awareness of access and inclusion matters related to our community and provide pathways to connect and provide feedback</w:t>
      </w:r>
    </w:p>
    <w:p w:rsidR="0077179D" w:rsidRDefault="00FE4E72" w:rsidP="00B656D4">
      <w:pPr>
        <w:pStyle w:val="ListParagraph"/>
        <w:numPr>
          <w:ilvl w:val="0"/>
          <w:numId w:val="26"/>
        </w:numPr>
      </w:pPr>
      <w:r>
        <w:t>The City, as standard practice, provides a variety of methods for people to engage and participate in consultations using the website, phone, email, in person or in writing.</w:t>
      </w:r>
    </w:p>
    <w:p w:rsidR="0077179D" w:rsidRDefault="00FE4E72" w:rsidP="004D45A1">
      <w:pPr>
        <w:pStyle w:val="Heading2"/>
      </w:pPr>
      <w:r w:rsidRPr="004D45A1">
        <w:rPr>
          <w:color w:val="0077C8"/>
        </w:rPr>
        <w:t xml:space="preserve">Outcome 7: </w:t>
      </w:r>
      <w:r w:rsidRPr="004D45A1">
        <w:rPr>
          <w:color w:val="000000" w:themeColor="text1"/>
        </w:rPr>
        <w:t>People with disability receive the same level of quality service as other people in the community from staff at the City of Cockburn</w:t>
      </w:r>
    </w:p>
    <w:p w:rsidR="0077179D" w:rsidRDefault="00FE4E72" w:rsidP="00B656D4">
      <w:pPr>
        <w:pStyle w:val="ListParagraph"/>
        <w:numPr>
          <w:ilvl w:val="0"/>
          <w:numId w:val="27"/>
        </w:numPr>
      </w:pPr>
      <w:r>
        <w:t>The City has been reviewing the way it advertises its vacant positions, aiming to attract more people with disability, Aboriginal and Torres Strait Islander people and people from a culturally diverse background.</w:t>
      </w:r>
    </w:p>
    <w:p w:rsidR="0077179D" w:rsidRDefault="00FE4E72">
      <w:r>
        <w:rPr>
          <w:noProof/>
        </w:rPr>
        <w:lastRenderedPageBreak/>
        <w:drawing>
          <wp:inline distT="0" distB="0" distL="0" distR="0">
            <wp:extent cx="3850325" cy="1987826"/>
            <wp:effectExtent l="76200" t="76200" r="131445" b="127000"/>
            <wp:docPr id="132" name="Picture 132" descr="People kicking footballs on an indoor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_Pic132"/>
                    <pic:cNvPicPr>
                      <a:picLocks noChangeAspect="1" noChangeArrowheads="1"/>
                    </pic:cNvPicPr>
                  </pic:nvPicPr>
                  <pic:blipFill rotWithShape="1">
                    <a:blip r:embed="rId79" cstate="email">
                      <a:extLst>
                        <a:ext uri="{28A0092B-C50C-407E-A947-70E740481C1C}">
                          <a14:useLocalDpi xmlns:a14="http://schemas.microsoft.com/office/drawing/2010/main"/>
                        </a:ext>
                      </a:extLst>
                    </a:blip>
                    <a:srcRect/>
                    <a:stretch/>
                  </pic:blipFill>
                  <pic:spPr bwMode="auto">
                    <a:xfrm>
                      <a:off x="0" y="0"/>
                      <a:ext cx="3868643" cy="1997283"/>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4D45A1">
        <w:t xml:space="preserve"> </w:t>
      </w:r>
      <w:r w:rsidR="004D45A1">
        <w:br/>
      </w:r>
      <w:r w:rsidR="004D45A1" w:rsidRPr="004D45A1">
        <w:rPr>
          <w:color w:val="003054"/>
        </w:rPr>
        <w:t>WA Blind AFL Eagles and Dockers training at Cockburn ARC - March 2022.</w:t>
      </w:r>
    </w:p>
    <w:p w:rsidR="0077179D" w:rsidRDefault="00FE4E72">
      <w:pPr>
        <w:rPr>
          <w:color w:val="003054"/>
        </w:rPr>
      </w:pPr>
      <w:r>
        <w:rPr>
          <w:noProof/>
        </w:rPr>
        <w:drawing>
          <wp:inline distT="0" distB="0" distL="0" distR="0">
            <wp:extent cx="3808675" cy="2926994"/>
            <wp:effectExtent l="76200" t="76200" r="135255" b="140335"/>
            <wp:docPr id="133" name="Picture 133" descr="Collage of people with disability playing a variety of s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_Pic133"/>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3825179" cy="2939677"/>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sidR="00EC329D">
        <w:br/>
      </w:r>
      <w:r w:rsidRPr="00EC329D">
        <w:rPr>
          <w:color w:val="003054"/>
        </w:rPr>
        <w:t>Disability Sports Day at Cockburn ARC - December 2021</w:t>
      </w:r>
      <w:r w:rsidR="00EC329D" w:rsidRPr="00EC329D">
        <w:rPr>
          <w:color w:val="003054"/>
        </w:rPr>
        <w:t>.</w:t>
      </w:r>
    </w:p>
    <w:p w:rsidR="00EC329D" w:rsidRDefault="00EC329D">
      <w:pPr>
        <w:spacing w:before="0" w:after="160" w:line="259" w:lineRule="auto"/>
      </w:pPr>
      <w:r>
        <w:br w:type="page"/>
      </w:r>
    </w:p>
    <w:p w:rsidR="0077179D" w:rsidRDefault="00FE4E72" w:rsidP="00EC329D">
      <w:pPr>
        <w:pStyle w:val="Heading1"/>
      </w:pPr>
      <w:bookmarkStart w:id="36" w:name="_Toc125113280"/>
      <w:r>
        <w:lastRenderedPageBreak/>
        <w:t>The Plan for the Future</w:t>
      </w:r>
      <w:bookmarkEnd w:id="36"/>
    </w:p>
    <w:p w:rsidR="0077179D" w:rsidRDefault="00FE4E72">
      <w:r>
        <w:t>This section of the annual report outlines the City’s plans for the future, identifies emerging issues and provides an overview of the Strategic Community Plan and the Corporate Business Plan.</w:t>
      </w:r>
    </w:p>
    <w:p w:rsidR="00EC329D" w:rsidRDefault="00EC329D" w:rsidP="00EC329D">
      <w:pPr>
        <w:pStyle w:val="Heading2"/>
      </w:pPr>
      <w:r>
        <w:t>Emerging Issues</w:t>
      </w:r>
    </w:p>
    <w:p w:rsidR="00EC329D" w:rsidRDefault="00EC329D" w:rsidP="00EC329D">
      <w:pPr>
        <w:pStyle w:val="Heading3"/>
      </w:pPr>
      <w:r>
        <w:t>COVID-19 Pandemic</w:t>
      </w:r>
    </w:p>
    <w:p w:rsidR="0077179D" w:rsidRDefault="00FE4E72">
      <w:r>
        <w:t>The unprecedented challenges presented by the COVID-19 pandemic are evolving as the world shifts into recovery. The social and economic impacts of the pandemic are still palpable and continue to present challenges to local government. The City will continue to support the community while finding solutions to the current labour and materials market shortages.</w:t>
      </w:r>
    </w:p>
    <w:p w:rsidR="0077179D" w:rsidRDefault="00FE4E72" w:rsidP="00EC329D">
      <w:pPr>
        <w:pStyle w:val="Heading3"/>
        <w:rPr>
          <w:color w:val="0077C8"/>
        </w:rPr>
      </w:pPr>
      <w:r w:rsidRPr="00EC329D">
        <w:rPr>
          <w:color w:val="0077C8"/>
        </w:rPr>
        <w:t>Economic Challenges</w:t>
      </w:r>
    </w:p>
    <w:p w:rsidR="00EC329D" w:rsidRDefault="00EC329D" w:rsidP="00EC329D">
      <w:r>
        <w:t>While Australia’s unemployment rate as at August 2022 was 3.5 per cent, WA’s rate is the lowest in the country at 3.1 per cent. Significant challenges remain as the State recovers from the lockdowns and restrictions implemented at the height of the COVID-19 pandemic. The City will focus on supporting economic recovery as Australia moves away from restrictions imposed at the height of the pandemic.</w:t>
      </w:r>
    </w:p>
    <w:p w:rsidR="00EC329D" w:rsidRPr="00EC329D" w:rsidRDefault="00EC329D" w:rsidP="00EC329D">
      <w:pPr>
        <w:pStyle w:val="Heading3"/>
        <w:rPr>
          <w:color w:val="008063"/>
        </w:rPr>
      </w:pPr>
      <w:r w:rsidRPr="00EC329D">
        <w:rPr>
          <w:color w:val="008063"/>
        </w:rPr>
        <w:t>Environmental Challenges</w:t>
      </w:r>
    </w:p>
    <w:p w:rsidR="0077179D" w:rsidRDefault="00FE4E72">
      <w:r>
        <w:t>Climate change impacts have been identified as a key factor for future planning. The City will need to be prepared for a possible rise in sea level, an increase in erosion impacts on vulnerable coastal areas, an increase in temperatures and a drying climate. The reduction of the City’s tree canopy, decrease in groundwater availability and bushfire mitigation are also key environmental challenges for the future.</w:t>
      </w:r>
    </w:p>
    <w:p w:rsidR="00EC329D" w:rsidRPr="00EC329D" w:rsidRDefault="00EC329D" w:rsidP="00EC329D">
      <w:pPr>
        <w:pStyle w:val="Heading3"/>
        <w:rPr>
          <w:color w:val="C1530B"/>
        </w:rPr>
      </w:pPr>
      <w:r w:rsidRPr="00EC329D">
        <w:rPr>
          <w:color w:val="C1530B"/>
        </w:rPr>
        <w:lastRenderedPageBreak/>
        <w:t>City Growth and Moving Around Challenges</w:t>
      </w:r>
    </w:p>
    <w:p w:rsidR="00EC329D" w:rsidRPr="00EC329D" w:rsidRDefault="00FE4E72" w:rsidP="00EC329D">
      <w:r>
        <w:t>Traffic congestion will continue to be a priority area due to population growth. It is anticipated that improvements in car driving behaviour, public transport and transport networks will reduce traffic congestion. The City will need to identify strategic partnerships and work collaboratively with the State and Federal governments to address this issue.</w:t>
      </w:r>
      <w:r w:rsidR="00EC329D" w:rsidRPr="00EC329D">
        <w:t xml:space="preserve"> </w:t>
      </w:r>
    </w:p>
    <w:p w:rsidR="00EC329D" w:rsidRPr="00EC329D" w:rsidRDefault="00EC329D" w:rsidP="00EC329D">
      <w:pPr>
        <w:pStyle w:val="Heading3"/>
        <w:rPr>
          <w:color w:val="C9359F"/>
        </w:rPr>
      </w:pPr>
      <w:r w:rsidRPr="00EC329D">
        <w:rPr>
          <w:color w:val="C9359F"/>
        </w:rPr>
        <w:t>Community, Lifestyle and Security Challenges</w:t>
      </w:r>
    </w:p>
    <w:p w:rsidR="0077179D" w:rsidRDefault="00FE4E72">
      <w:r>
        <w:t>Services to enhance safety and security, and services to support our ageing, culturally diverse and growing community, continue to be important priorities into the future. Community safety and crime prevention issues are complex in nature and require all levels of government and the community to work together to achieve significant change over the life of this plan. An increase in mental health and social issues will require the City to continue to increase provision or facilitation of responsive local social support and mental health services for the community.</w:t>
      </w:r>
    </w:p>
    <w:p w:rsidR="00EC329D" w:rsidRPr="00EC329D" w:rsidRDefault="00EC329D" w:rsidP="00EC329D">
      <w:pPr>
        <w:pStyle w:val="Heading3"/>
        <w:rPr>
          <w:color w:val="8C4086"/>
        </w:rPr>
      </w:pPr>
      <w:r w:rsidRPr="00EC329D">
        <w:rPr>
          <w:color w:val="8C4086"/>
        </w:rPr>
        <w:t>Listening and Leading Challenges</w:t>
      </w:r>
    </w:p>
    <w:p w:rsidR="0077179D" w:rsidRDefault="00FE4E72">
      <w:r>
        <w:t>Financial sustainability challenges will continue, including pressure for rate capping, increasing ratepayer expectations and demand to decrease ‘red tape’, labour market shortages, and increased materials costs. Over the next 10 years it is anticipated that society will continue its digital transformation journey that will enable new innovative products and services, drive efficiency and allow better decision-making. Legacy systems are also an emerging issue that are creating challenges for large organisations to be agile and quickly adapt to change. Cybersecurity continues to be a global and local risk that will need to be managed into the future.</w:t>
      </w:r>
    </w:p>
    <w:p w:rsidR="0077179D" w:rsidRDefault="00FE4E72" w:rsidP="00EC329D">
      <w:pPr>
        <w:pStyle w:val="Heading1"/>
      </w:pPr>
      <w:bookmarkStart w:id="37" w:name="_Toc125113281"/>
      <w:r>
        <w:lastRenderedPageBreak/>
        <w:t>Integrated Planning and Reporting Framework</w:t>
      </w:r>
      <w:bookmarkEnd w:id="37"/>
    </w:p>
    <w:p w:rsidR="0077179D" w:rsidRDefault="00FE4E72" w:rsidP="00EC329D">
      <w:pPr>
        <w:pStyle w:val="Heading2"/>
      </w:pPr>
      <w:r>
        <w:t>Strategic Community Plan</w:t>
      </w:r>
    </w:p>
    <w:p w:rsidR="0077179D" w:rsidRDefault="00FE4E72">
      <w:r>
        <w:t>The City’s Strategic Community Plan 2020-2030 sets the strategic direction for the organisation. A minor review of the plan was undertaken in 2021 and the next major review is scheduled for 2024. The City continues to deliver on the vision and outcomes identified through the Strategic Community Plan.</w:t>
      </w:r>
    </w:p>
    <w:p w:rsidR="0077179D" w:rsidRDefault="00FE4E72" w:rsidP="00EC329D">
      <w:pPr>
        <w:pStyle w:val="Heading2"/>
      </w:pPr>
      <w:r>
        <w:t>Corporate Business Plan</w:t>
      </w:r>
    </w:p>
    <w:p w:rsidR="0077179D" w:rsidRDefault="00FE4E72">
      <w:r>
        <w:t>The Corporate Business Plan 2020-2021 to 2023-2024 outlines the City’s activities to deliver against the Strategic Community Plan 2020-2030. The Corporate Business Plan hinges on the acceptance of priorities, outcomes and strategic objectives included in the Strategic Community Plan.</w:t>
      </w:r>
    </w:p>
    <w:p w:rsidR="0077179D" w:rsidRDefault="00EC329D">
      <w:pPr>
        <w:rPr>
          <w:noProof/>
        </w:rPr>
      </w:pPr>
      <w:r>
        <w:rPr>
          <w:noProof/>
        </w:rPr>
        <w:drawing>
          <wp:inline distT="0" distB="0" distL="0" distR="0" wp14:anchorId="469850D6" wp14:editId="010E7C8A">
            <wp:extent cx="5943600" cy="2798445"/>
            <wp:effectExtent l="0" t="0" r="0" b="1905"/>
            <wp:docPr id="43" name="Picture 43" descr="Flow chart showing Corporate Business Plan.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email">
                      <a:extLst>
                        <a:ext uri="{28A0092B-C50C-407E-A947-70E740481C1C}">
                          <a14:useLocalDpi xmlns:a14="http://schemas.microsoft.com/office/drawing/2010/main"/>
                        </a:ext>
                      </a:extLst>
                    </a:blip>
                    <a:stretch>
                      <a:fillRect/>
                    </a:stretch>
                  </pic:blipFill>
                  <pic:spPr>
                    <a:xfrm>
                      <a:off x="0" y="0"/>
                      <a:ext cx="5943600" cy="2798445"/>
                    </a:xfrm>
                    <a:prstGeom prst="rect">
                      <a:avLst/>
                    </a:prstGeom>
                  </pic:spPr>
                </pic:pic>
              </a:graphicData>
            </a:graphic>
          </wp:inline>
        </w:drawing>
      </w:r>
    </w:p>
    <w:p w:rsidR="00EC329D" w:rsidRPr="009C3034" w:rsidRDefault="00EC329D" w:rsidP="009C3034">
      <w:r w:rsidRPr="009C3034">
        <w:t>The flow chart above illustrates the Corporate Business Plan. It is presented below as a</w:t>
      </w:r>
      <w:r w:rsidR="009C3034" w:rsidRPr="009C3034">
        <w:t>n ordered list.</w:t>
      </w:r>
    </w:p>
    <w:p w:rsidR="005509C9" w:rsidRDefault="005509C9">
      <w:pPr>
        <w:spacing w:before="0" w:after="160" w:line="259" w:lineRule="auto"/>
        <w:rPr>
          <w:b/>
        </w:rPr>
      </w:pPr>
      <w:r>
        <w:rPr>
          <w:b/>
        </w:rPr>
        <w:br w:type="page"/>
      </w:r>
    </w:p>
    <w:p w:rsidR="009C3034" w:rsidRPr="009C3034" w:rsidRDefault="009C3034" w:rsidP="00B656D4">
      <w:pPr>
        <w:pStyle w:val="ListParagraph"/>
        <w:numPr>
          <w:ilvl w:val="0"/>
          <w:numId w:val="28"/>
        </w:numPr>
      </w:pPr>
      <w:r w:rsidRPr="009C3034">
        <w:rPr>
          <w:b/>
        </w:rPr>
        <w:lastRenderedPageBreak/>
        <w:t>Community Vision and Context</w:t>
      </w:r>
    </w:p>
    <w:p w:rsidR="009C3034" w:rsidRDefault="009C3034" w:rsidP="00B656D4">
      <w:pPr>
        <w:pStyle w:val="ListParagraph"/>
        <w:numPr>
          <w:ilvl w:val="1"/>
          <w:numId w:val="28"/>
        </w:numPr>
        <w:ind w:left="1560" w:hanging="721"/>
      </w:pPr>
      <w:r>
        <w:t xml:space="preserve">forward to </w:t>
      </w:r>
      <w:r w:rsidRPr="009C3034">
        <w:rPr>
          <w:b/>
        </w:rPr>
        <w:t>Strategic Community Plan</w:t>
      </w:r>
      <w:r>
        <w:t>: Outcomes and Objectives</w:t>
      </w:r>
    </w:p>
    <w:p w:rsidR="009C3034" w:rsidRPr="009C3034" w:rsidRDefault="009C3034" w:rsidP="00B656D4">
      <w:pPr>
        <w:pStyle w:val="ListParagraph"/>
        <w:numPr>
          <w:ilvl w:val="1"/>
          <w:numId w:val="28"/>
        </w:numPr>
        <w:ind w:left="1560"/>
      </w:pPr>
      <w:r>
        <w:t xml:space="preserve">forward to </w:t>
      </w:r>
      <w:r w:rsidRPr="009C3034">
        <w:rPr>
          <w:b/>
        </w:rPr>
        <w:t>Informing Strategies</w:t>
      </w:r>
    </w:p>
    <w:p w:rsidR="009C3034" w:rsidRDefault="009C3034" w:rsidP="00B656D4">
      <w:pPr>
        <w:pStyle w:val="ListParagraph"/>
        <w:numPr>
          <w:ilvl w:val="0"/>
          <w:numId w:val="28"/>
        </w:numPr>
      </w:pPr>
      <w:r w:rsidRPr="009C3034">
        <w:rPr>
          <w:b/>
        </w:rPr>
        <w:t>Strategic Community Plan:</w:t>
      </w:r>
      <w:r w:rsidRPr="009C3034">
        <w:t xml:space="preserve"> Outcomes and Objectives</w:t>
      </w:r>
    </w:p>
    <w:p w:rsidR="009C3034" w:rsidRDefault="009C3034" w:rsidP="00B656D4">
      <w:pPr>
        <w:pStyle w:val="ListParagraph"/>
        <w:numPr>
          <w:ilvl w:val="1"/>
          <w:numId w:val="28"/>
        </w:numPr>
        <w:ind w:left="1560"/>
      </w:pPr>
      <w:r>
        <w:t>f</w:t>
      </w:r>
      <w:r w:rsidRPr="009C3034">
        <w:t>orward and back to</w:t>
      </w:r>
      <w:r>
        <w:t xml:space="preserve"> </w:t>
      </w:r>
      <w:r w:rsidRPr="009C3034">
        <w:rPr>
          <w:b/>
        </w:rPr>
        <w:t>Corporate Business Plan</w:t>
      </w:r>
      <w:r>
        <w:t>: City services and projects (including Capital)</w:t>
      </w:r>
    </w:p>
    <w:p w:rsidR="009C3034" w:rsidRPr="009C3034" w:rsidRDefault="009C3034" w:rsidP="00B656D4">
      <w:pPr>
        <w:pStyle w:val="ListParagraph"/>
        <w:numPr>
          <w:ilvl w:val="1"/>
          <w:numId w:val="28"/>
        </w:numPr>
        <w:ind w:left="1560"/>
      </w:pPr>
      <w:r>
        <w:t xml:space="preserve">forward and back to </w:t>
      </w:r>
      <w:r w:rsidRPr="009C3034">
        <w:rPr>
          <w:b/>
        </w:rPr>
        <w:t>Informing Stategies</w:t>
      </w:r>
    </w:p>
    <w:p w:rsidR="009C3034" w:rsidRPr="00C76734" w:rsidRDefault="009C3034" w:rsidP="00B656D4">
      <w:pPr>
        <w:pStyle w:val="ListParagraph"/>
        <w:numPr>
          <w:ilvl w:val="0"/>
          <w:numId w:val="28"/>
        </w:numPr>
        <w:rPr>
          <w:b/>
        </w:rPr>
      </w:pPr>
      <w:r w:rsidRPr="00C76734">
        <w:rPr>
          <w:b/>
        </w:rPr>
        <w:t>Informing Strategies</w:t>
      </w:r>
    </w:p>
    <w:p w:rsidR="009C3034" w:rsidRDefault="009C3034" w:rsidP="00B656D4">
      <w:pPr>
        <w:pStyle w:val="ListParagraph"/>
        <w:numPr>
          <w:ilvl w:val="1"/>
          <w:numId w:val="28"/>
        </w:numPr>
      </w:pPr>
      <w:r>
        <w:t xml:space="preserve">forward and back to </w:t>
      </w:r>
      <w:r w:rsidR="00C76734" w:rsidRPr="009C3034">
        <w:rPr>
          <w:b/>
        </w:rPr>
        <w:t>Strategic Community Plan</w:t>
      </w:r>
      <w:r w:rsidR="00C76734">
        <w:t>: Outcomes and Objectives</w:t>
      </w:r>
      <w:r>
        <w:t>: Outcomes and Objectives</w:t>
      </w:r>
    </w:p>
    <w:p w:rsidR="009C3034" w:rsidRDefault="009C3034" w:rsidP="00B656D4">
      <w:pPr>
        <w:pStyle w:val="ListParagraph"/>
        <w:numPr>
          <w:ilvl w:val="1"/>
          <w:numId w:val="28"/>
        </w:numPr>
      </w:pPr>
      <w:r>
        <w:t xml:space="preserve">forward and back to </w:t>
      </w:r>
      <w:r w:rsidR="00C76734" w:rsidRPr="009C3034">
        <w:rPr>
          <w:b/>
        </w:rPr>
        <w:t>Strategic Community Plan</w:t>
      </w:r>
      <w:r w:rsidR="00C76734">
        <w:t>: Outcomes and Objectives</w:t>
      </w:r>
      <w:r>
        <w:t>: City services and projects</w:t>
      </w:r>
    </w:p>
    <w:p w:rsidR="009C3034" w:rsidRDefault="009C3034" w:rsidP="00B656D4">
      <w:pPr>
        <w:pStyle w:val="ListParagraph"/>
        <w:numPr>
          <w:ilvl w:val="1"/>
          <w:numId w:val="28"/>
        </w:numPr>
      </w:pPr>
      <w:r>
        <w:t xml:space="preserve">forward and back to </w:t>
      </w:r>
      <w:r w:rsidR="00C76734" w:rsidRPr="00C76734">
        <w:rPr>
          <w:b/>
        </w:rPr>
        <w:t>Annual Budget</w:t>
      </w:r>
      <w:r w:rsidR="00C76734">
        <w:t>: Quarterly reporting of KPIs.</w:t>
      </w:r>
    </w:p>
    <w:p w:rsidR="00C76734" w:rsidRDefault="00C76734" w:rsidP="00B656D4">
      <w:pPr>
        <w:pStyle w:val="ListParagraph"/>
        <w:numPr>
          <w:ilvl w:val="0"/>
          <w:numId w:val="28"/>
        </w:numPr>
      </w:pPr>
      <w:r w:rsidRPr="00C76734">
        <w:rPr>
          <w:b/>
        </w:rPr>
        <w:t>Corporate Business Plan</w:t>
      </w:r>
      <w:r>
        <w:t>: City services and projects (including Capital)</w:t>
      </w:r>
    </w:p>
    <w:p w:rsidR="00C76734" w:rsidRPr="00C76734" w:rsidRDefault="00C76734" w:rsidP="00B656D4">
      <w:pPr>
        <w:pStyle w:val="ListParagraph"/>
        <w:numPr>
          <w:ilvl w:val="1"/>
          <w:numId w:val="28"/>
        </w:numPr>
      </w:pPr>
      <w:r w:rsidRPr="00C76734">
        <w:t xml:space="preserve">forward and back to </w:t>
      </w:r>
      <w:r w:rsidRPr="00C76734">
        <w:rPr>
          <w:b/>
        </w:rPr>
        <w:t>Strategic Community Plan</w:t>
      </w:r>
      <w:r w:rsidRPr="00C76734">
        <w:t>: Outcomes and Objectives: Outcomes and Objectives</w:t>
      </w:r>
    </w:p>
    <w:p w:rsidR="00C76734" w:rsidRPr="00C76734" w:rsidRDefault="00C76734" w:rsidP="00B656D4">
      <w:pPr>
        <w:pStyle w:val="ListParagraph"/>
        <w:numPr>
          <w:ilvl w:val="1"/>
          <w:numId w:val="28"/>
        </w:numPr>
      </w:pPr>
      <w:r>
        <w:t xml:space="preserve">forward and back to </w:t>
      </w:r>
      <w:r w:rsidRPr="00C76734">
        <w:rPr>
          <w:b/>
        </w:rPr>
        <w:t>Informing Strategies</w:t>
      </w:r>
    </w:p>
    <w:p w:rsidR="00C76734" w:rsidRDefault="00C76734" w:rsidP="00B656D4">
      <w:pPr>
        <w:pStyle w:val="ListParagraph"/>
        <w:numPr>
          <w:ilvl w:val="1"/>
          <w:numId w:val="28"/>
        </w:numPr>
      </w:pPr>
      <w:r>
        <w:t xml:space="preserve">forward and back to </w:t>
      </w:r>
      <w:r w:rsidRPr="00C76734">
        <w:rPr>
          <w:b/>
        </w:rPr>
        <w:t xml:space="preserve">Annual Service Plans Capital and Corporate Projects </w:t>
      </w:r>
      <w:r>
        <w:t>(one-year plans)</w:t>
      </w:r>
    </w:p>
    <w:p w:rsidR="00C76734" w:rsidRDefault="00C76734" w:rsidP="00B656D4">
      <w:pPr>
        <w:pStyle w:val="ListParagraph"/>
        <w:numPr>
          <w:ilvl w:val="0"/>
          <w:numId w:val="28"/>
        </w:numPr>
      </w:pPr>
      <w:r w:rsidRPr="00C76734">
        <w:rPr>
          <w:b/>
        </w:rPr>
        <w:t>Annual Service Plans Capital and Corporate Projects</w:t>
      </w:r>
      <w:r w:rsidRPr="00C76734">
        <w:t xml:space="preserve"> (one-year plans)</w:t>
      </w:r>
    </w:p>
    <w:p w:rsidR="00C76734" w:rsidRDefault="00C76734" w:rsidP="00B656D4">
      <w:pPr>
        <w:pStyle w:val="ListParagraph"/>
        <w:numPr>
          <w:ilvl w:val="1"/>
          <w:numId w:val="28"/>
        </w:numPr>
      </w:pPr>
      <w:r>
        <w:t xml:space="preserve">forward and back to </w:t>
      </w:r>
      <w:r w:rsidRPr="00C76734">
        <w:rPr>
          <w:b/>
        </w:rPr>
        <w:t>Corporate Business Plan</w:t>
      </w:r>
      <w:r>
        <w:t>: City service and projects</w:t>
      </w:r>
    </w:p>
    <w:p w:rsidR="00C76734" w:rsidRDefault="00C76734" w:rsidP="00B656D4">
      <w:pPr>
        <w:pStyle w:val="ListParagraph"/>
        <w:numPr>
          <w:ilvl w:val="1"/>
          <w:numId w:val="28"/>
        </w:numPr>
      </w:pPr>
      <w:r w:rsidRPr="00C76734">
        <w:t xml:space="preserve">forward </w:t>
      </w:r>
      <w:r>
        <w:t xml:space="preserve">and back to </w:t>
      </w:r>
      <w:bookmarkStart w:id="38" w:name="_Hlk125038957"/>
      <w:r w:rsidRPr="00C76734">
        <w:rPr>
          <w:b/>
        </w:rPr>
        <w:t>Annual Budget</w:t>
      </w:r>
      <w:r>
        <w:t>: Quarterly reporting of KPIs</w:t>
      </w:r>
      <w:bookmarkEnd w:id="38"/>
    </w:p>
    <w:p w:rsidR="00C76734" w:rsidRDefault="00C76734" w:rsidP="00B656D4">
      <w:pPr>
        <w:pStyle w:val="ListParagraph"/>
        <w:numPr>
          <w:ilvl w:val="0"/>
          <w:numId w:val="28"/>
        </w:numPr>
      </w:pPr>
      <w:r w:rsidRPr="00C76734">
        <w:rPr>
          <w:b/>
        </w:rPr>
        <w:t>Annual Budget</w:t>
      </w:r>
      <w:r w:rsidRPr="00C76734">
        <w:t>: Quarterly reporting of KPIs</w:t>
      </w:r>
    </w:p>
    <w:p w:rsidR="00C76734" w:rsidRDefault="00C76734" w:rsidP="00B656D4">
      <w:pPr>
        <w:pStyle w:val="ListParagraph"/>
        <w:numPr>
          <w:ilvl w:val="1"/>
          <w:numId w:val="28"/>
        </w:numPr>
      </w:pPr>
      <w:r>
        <w:lastRenderedPageBreak/>
        <w:t xml:space="preserve">forward and back to </w:t>
      </w:r>
      <w:r w:rsidRPr="00C76734">
        <w:rPr>
          <w:b/>
        </w:rPr>
        <w:t>Annual Service Plans Capital and Corporate Projects</w:t>
      </w:r>
      <w:r>
        <w:t xml:space="preserve"> (one-year plans</w:t>
      </w:r>
      <w:r w:rsidR="00C56E0F">
        <w:t>)</w:t>
      </w:r>
    </w:p>
    <w:p w:rsidR="00C76734" w:rsidRPr="00C76734" w:rsidRDefault="00C76734" w:rsidP="00B656D4">
      <w:pPr>
        <w:pStyle w:val="ListParagraph"/>
        <w:numPr>
          <w:ilvl w:val="1"/>
          <w:numId w:val="28"/>
        </w:numPr>
      </w:pPr>
      <w:r>
        <w:t xml:space="preserve">forward and back to </w:t>
      </w:r>
      <w:r w:rsidRPr="00C76734">
        <w:rPr>
          <w:b/>
        </w:rPr>
        <w:t>Informing Strategies</w:t>
      </w:r>
    </w:p>
    <w:p w:rsidR="00C76734" w:rsidRDefault="00C76734">
      <w:r>
        <w:t xml:space="preserve">Listed under </w:t>
      </w:r>
      <w:r w:rsidRPr="00C76734">
        <w:rPr>
          <w:b/>
        </w:rPr>
        <w:t xml:space="preserve">Informing Strategies </w:t>
      </w:r>
      <w:r>
        <w:t>is:</w:t>
      </w:r>
    </w:p>
    <w:p w:rsidR="00C76734" w:rsidRDefault="00C76734" w:rsidP="00B656D4">
      <w:pPr>
        <w:pStyle w:val="ListParagraph"/>
        <w:numPr>
          <w:ilvl w:val="0"/>
          <w:numId w:val="27"/>
        </w:numPr>
      </w:pPr>
      <w:r>
        <w:t>Long Term Financial Plan</w:t>
      </w:r>
    </w:p>
    <w:p w:rsidR="00C76734" w:rsidRDefault="00C76734" w:rsidP="00B656D4">
      <w:pPr>
        <w:pStyle w:val="ListParagraph"/>
        <w:numPr>
          <w:ilvl w:val="0"/>
          <w:numId w:val="27"/>
        </w:numPr>
      </w:pPr>
      <w:r>
        <w:t>Information Communications and Technology</w:t>
      </w:r>
    </w:p>
    <w:p w:rsidR="00C76734" w:rsidRDefault="00C76734" w:rsidP="00B656D4">
      <w:pPr>
        <w:pStyle w:val="ListParagraph"/>
        <w:numPr>
          <w:ilvl w:val="0"/>
          <w:numId w:val="27"/>
        </w:numPr>
      </w:pPr>
      <w:r>
        <w:t>Workforce Plan</w:t>
      </w:r>
    </w:p>
    <w:p w:rsidR="00C76734" w:rsidRDefault="00C76734" w:rsidP="00B656D4">
      <w:pPr>
        <w:pStyle w:val="ListParagraph"/>
        <w:numPr>
          <w:ilvl w:val="0"/>
          <w:numId w:val="27"/>
        </w:numPr>
      </w:pPr>
      <w:r>
        <w:t>Asset Management Plan</w:t>
      </w:r>
    </w:p>
    <w:p w:rsidR="00C76734" w:rsidRDefault="00C76734" w:rsidP="00B656D4">
      <w:pPr>
        <w:pStyle w:val="ListParagraph"/>
        <w:numPr>
          <w:ilvl w:val="0"/>
          <w:numId w:val="27"/>
        </w:numPr>
      </w:pPr>
      <w:r>
        <w:t>Issues-specific strategies etc.</w:t>
      </w:r>
    </w:p>
    <w:p w:rsidR="00C76734" w:rsidRDefault="00C76734" w:rsidP="00C76734">
      <w:r>
        <w:t>Listed at the end of the chart is:</w:t>
      </w:r>
    </w:p>
    <w:p w:rsidR="00C76734" w:rsidRPr="00C76734" w:rsidRDefault="00C76734" w:rsidP="00C76734">
      <w:pPr>
        <w:rPr>
          <w:b/>
        </w:rPr>
      </w:pPr>
      <w:r w:rsidRPr="00C76734">
        <w:rPr>
          <w:b/>
        </w:rPr>
        <w:t>Measuring and Reporting</w:t>
      </w:r>
    </w:p>
    <w:p w:rsidR="00C76734" w:rsidRDefault="00C76734" w:rsidP="00B656D4">
      <w:pPr>
        <w:pStyle w:val="ListParagraph"/>
        <w:numPr>
          <w:ilvl w:val="0"/>
          <w:numId w:val="29"/>
        </w:numPr>
      </w:pPr>
      <w:r>
        <w:t>Outputs</w:t>
      </w:r>
    </w:p>
    <w:p w:rsidR="00C76734" w:rsidRDefault="00C76734" w:rsidP="00B656D4">
      <w:pPr>
        <w:pStyle w:val="ListParagraph"/>
        <w:numPr>
          <w:ilvl w:val="1"/>
          <w:numId w:val="29"/>
        </w:numPr>
      </w:pPr>
      <w:r>
        <w:t>Performance Monitoring</w:t>
      </w:r>
    </w:p>
    <w:p w:rsidR="00C76734" w:rsidRDefault="00C76734" w:rsidP="00B656D4">
      <w:pPr>
        <w:pStyle w:val="ListParagraph"/>
        <w:numPr>
          <w:ilvl w:val="1"/>
          <w:numId w:val="29"/>
        </w:numPr>
      </w:pPr>
      <w:r>
        <w:t>Plan Monitoring</w:t>
      </w:r>
    </w:p>
    <w:p w:rsidR="00C76734" w:rsidRDefault="00C76734" w:rsidP="00B656D4">
      <w:pPr>
        <w:pStyle w:val="ListParagraph"/>
        <w:numPr>
          <w:ilvl w:val="1"/>
          <w:numId w:val="29"/>
        </w:numPr>
      </w:pPr>
      <w:r>
        <w:t>Annual Report</w:t>
      </w:r>
    </w:p>
    <w:p w:rsidR="0077179D" w:rsidRDefault="00C76734">
      <w:r w:rsidRPr="00C76734">
        <w:rPr>
          <w:noProof/>
        </w:rPr>
        <w:drawing>
          <wp:inline distT="0" distB="0" distL="0" distR="0">
            <wp:extent cx="2414905" cy="1762125"/>
            <wp:effectExtent l="76200" t="76200" r="137795" b="142875"/>
            <wp:docPr id="44" name="Picture 44" descr="A group of people planting a tree at Coogee Community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414905" cy="176212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sidR="005C7F40">
        <w:br/>
      </w:r>
      <w:r w:rsidR="00FE4E72" w:rsidRPr="005C7F40">
        <w:rPr>
          <w:b/>
          <w:color w:val="003054"/>
        </w:rPr>
        <w:t>Coogee Community Garden: (</w:t>
      </w:r>
      <w:r w:rsidR="005C7F40" w:rsidRPr="005C7F40">
        <w:rPr>
          <w:color w:val="003054"/>
        </w:rPr>
        <w:t xml:space="preserve">from </w:t>
      </w:r>
      <w:r w:rsidR="00FE4E72" w:rsidRPr="005C7F40">
        <w:rPr>
          <w:color w:val="003054"/>
        </w:rPr>
        <w:t>L</w:t>
      </w:r>
      <w:r w:rsidR="005C7F40" w:rsidRPr="005C7F40">
        <w:rPr>
          <w:color w:val="003054"/>
        </w:rPr>
        <w:t xml:space="preserve">eft to </w:t>
      </w:r>
      <w:r w:rsidR="00FE4E72" w:rsidRPr="005C7F40">
        <w:rPr>
          <w:color w:val="003054"/>
        </w:rPr>
        <w:t>R</w:t>
      </w:r>
      <w:r w:rsidR="005C7F40" w:rsidRPr="005C7F40">
        <w:rPr>
          <w:color w:val="003054"/>
        </w:rPr>
        <w:t>ight</w:t>
      </w:r>
      <w:r w:rsidR="00FE4E72" w:rsidRPr="005C7F40">
        <w:rPr>
          <w:color w:val="003054"/>
        </w:rPr>
        <w:t xml:space="preserve">) Councillor Phoebe Corke, Councillor </w:t>
      </w:r>
      <w:r w:rsidR="00FE4E72" w:rsidRPr="005C7F40">
        <w:rPr>
          <w:color w:val="003054"/>
        </w:rPr>
        <w:lastRenderedPageBreak/>
        <w:t>Philip Eva JP, Simone Sieber Community Development Lead, Councillor Kevin Allen and Mayor Logan Howlett</w:t>
      </w:r>
      <w:r w:rsidR="005C7F40">
        <w:rPr>
          <w:color w:val="003054"/>
        </w:rPr>
        <w:t xml:space="preserve"> </w:t>
      </w:r>
      <w:r w:rsidR="00FE4E72" w:rsidRPr="005C7F40">
        <w:rPr>
          <w:color w:val="003054"/>
        </w:rPr>
        <w:t>- August 2021</w:t>
      </w:r>
      <w:r w:rsidR="005C7F40">
        <w:rPr>
          <w:color w:val="003054"/>
        </w:rPr>
        <w:t>.</w:t>
      </w:r>
    </w:p>
    <w:p w:rsidR="0077179D" w:rsidRDefault="005C7F40">
      <w:r w:rsidRPr="00C76734">
        <w:rPr>
          <w:noProof/>
        </w:rPr>
        <w:drawing>
          <wp:inline distT="0" distB="0" distL="0" distR="0" wp14:anchorId="27708F0A" wp14:editId="242C4967">
            <wp:extent cx="1519555" cy="1919605"/>
            <wp:effectExtent l="76200" t="76200" r="137795" b="137795"/>
            <wp:docPr id="45" name="Picture 45" descr="Ranger Casey wearing a hi-vis vest and patting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1519555" cy="191960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00FE4E72" w:rsidRPr="005C7F40">
        <w:rPr>
          <w:color w:val="003054"/>
        </w:rPr>
        <w:t>Cockburn Ranger Casey - October 2021</w:t>
      </w:r>
      <w:r w:rsidRPr="005C7F40">
        <w:rPr>
          <w:color w:val="003054"/>
        </w:rPr>
        <w:t>.</w:t>
      </w:r>
    </w:p>
    <w:p w:rsidR="0077179D" w:rsidRDefault="00FE4E72" w:rsidP="005C7F40">
      <w:pPr>
        <w:pStyle w:val="Heading1"/>
      </w:pPr>
      <w:bookmarkStart w:id="39" w:name="_Toc125113282"/>
      <w:r>
        <w:t>The Year Ahead</w:t>
      </w:r>
      <w:bookmarkEnd w:id="39"/>
      <w:r w:rsidR="00C56E0F">
        <w:t xml:space="preserve"> </w:t>
      </w:r>
    </w:p>
    <w:p w:rsidR="0077179D" w:rsidRDefault="00FE4E72">
      <w:r>
        <w:t>Below are the priority projects the City is undertaking in the 2022-2023 financial year to deliver against each of the community outcomes, as outlined the Corporate Business Plan. For full details on the City’s priority projects please refer to the City of Cockburn Corporate Business Plan 2020-2021 to 2023-2024.</w:t>
      </w:r>
    </w:p>
    <w:p w:rsidR="0077179D" w:rsidRPr="00AB1E9E" w:rsidRDefault="00FE4E72" w:rsidP="00AB1E9E">
      <w:pPr>
        <w:pStyle w:val="Heading2"/>
        <w:rPr>
          <w:color w:val="0077C8"/>
        </w:rPr>
      </w:pPr>
      <w:r w:rsidRPr="00AB1E9E">
        <w:rPr>
          <w:color w:val="0077C8"/>
        </w:rPr>
        <w:t>Local Economy</w:t>
      </w:r>
    </w:p>
    <w:p w:rsidR="00AB1E9E" w:rsidRPr="00AB1E9E" w:rsidRDefault="00AB1E9E" w:rsidP="00AB1E9E">
      <w:pPr>
        <w:rPr>
          <w:b/>
        </w:rPr>
      </w:pPr>
      <w:r w:rsidRPr="00AB1E9E">
        <w:rPr>
          <w:b/>
        </w:rPr>
        <w:t>Increased investment, economic growth and local employment</w:t>
      </w:r>
    </w:p>
    <w:p w:rsidR="00AB1E9E" w:rsidRDefault="00AB1E9E" w:rsidP="00B656D4">
      <w:pPr>
        <w:pStyle w:val="ListParagraph"/>
        <w:numPr>
          <w:ilvl w:val="0"/>
          <w:numId w:val="29"/>
        </w:numPr>
      </w:pPr>
      <w:r>
        <w:t>Position Cockburn as a leader in the Blue Economy</w:t>
      </w:r>
    </w:p>
    <w:p w:rsidR="00AB1E9E" w:rsidRDefault="00AB1E9E" w:rsidP="00B656D4">
      <w:pPr>
        <w:pStyle w:val="ListParagraph"/>
        <w:numPr>
          <w:ilvl w:val="0"/>
          <w:numId w:val="29"/>
        </w:numPr>
      </w:pPr>
      <w:r>
        <w:t>Develop visitor economy approach.</w:t>
      </w:r>
    </w:p>
    <w:p w:rsidR="00AB1E9E" w:rsidRPr="00AB1E9E" w:rsidRDefault="00AB1E9E" w:rsidP="00AB1E9E">
      <w:pPr>
        <w:rPr>
          <w:b/>
        </w:rPr>
      </w:pPr>
      <w:r w:rsidRPr="00AB1E9E">
        <w:rPr>
          <w:b/>
        </w:rPr>
        <w:t>Thriving local commercial centres, local businesses and tourism industry</w:t>
      </w:r>
    </w:p>
    <w:p w:rsidR="00AB1E9E" w:rsidRDefault="00AB1E9E" w:rsidP="00B656D4">
      <w:pPr>
        <w:pStyle w:val="ListParagraph"/>
        <w:numPr>
          <w:ilvl w:val="0"/>
          <w:numId w:val="30"/>
        </w:numPr>
      </w:pPr>
      <w:r>
        <w:t>Deliver business grants program supporting economic development principles, policy and guide</w:t>
      </w:r>
    </w:p>
    <w:p w:rsidR="00AB1E9E" w:rsidRDefault="00AB1E9E" w:rsidP="00B656D4">
      <w:pPr>
        <w:pStyle w:val="ListParagraph"/>
        <w:numPr>
          <w:ilvl w:val="0"/>
          <w:numId w:val="30"/>
        </w:numPr>
      </w:pPr>
      <w:r>
        <w:t>Small Business Friendly Approvals Project implementation.</w:t>
      </w:r>
    </w:p>
    <w:p w:rsidR="005404E5" w:rsidRPr="005404E5" w:rsidRDefault="005404E5" w:rsidP="005404E5">
      <w:pPr>
        <w:pStyle w:val="Heading2"/>
        <w:rPr>
          <w:color w:val="008063"/>
        </w:rPr>
      </w:pPr>
      <w:r w:rsidRPr="005404E5">
        <w:rPr>
          <w:color w:val="008063"/>
        </w:rPr>
        <w:lastRenderedPageBreak/>
        <w:t>Environmental Responsibility</w:t>
      </w:r>
    </w:p>
    <w:p w:rsidR="005404E5" w:rsidRPr="005404E5" w:rsidRDefault="005404E5" w:rsidP="005404E5">
      <w:pPr>
        <w:rPr>
          <w:b/>
        </w:rPr>
      </w:pPr>
      <w:r w:rsidRPr="005404E5">
        <w:rPr>
          <w:b/>
        </w:rPr>
        <w:t>Protection and enhancement of our natural areas, bushland, parks and open spaces</w:t>
      </w:r>
    </w:p>
    <w:p w:rsidR="005404E5" w:rsidRDefault="005404E5" w:rsidP="00B656D4">
      <w:pPr>
        <w:pStyle w:val="ListParagraph"/>
        <w:numPr>
          <w:ilvl w:val="0"/>
          <w:numId w:val="31"/>
        </w:numPr>
      </w:pPr>
      <w:r>
        <w:t>Coogee Beach Masterplan review</w:t>
      </w:r>
    </w:p>
    <w:p w:rsidR="005404E5" w:rsidRDefault="005404E5" w:rsidP="00B656D4">
      <w:pPr>
        <w:pStyle w:val="ListParagraph"/>
        <w:numPr>
          <w:ilvl w:val="0"/>
          <w:numId w:val="31"/>
        </w:numPr>
      </w:pPr>
      <w:r>
        <w:t>Review Urban Forest Plan 2018-2028</w:t>
      </w:r>
    </w:p>
    <w:p w:rsidR="005404E5" w:rsidRDefault="005404E5" w:rsidP="00B656D4">
      <w:pPr>
        <w:pStyle w:val="ListParagraph"/>
        <w:numPr>
          <w:ilvl w:val="0"/>
          <w:numId w:val="31"/>
        </w:numPr>
      </w:pPr>
      <w:r>
        <w:t>Undertake Yandjet Park Yangebup improvements.</w:t>
      </w:r>
    </w:p>
    <w:p w:rsidR="005404E5" w:rsidRPr="005404E5" w:rsidRDefault="005404E5" w:rsidP="005404E5">
      <w:pPr>
        <w:rPr>
          <w:b/>
        </w:rPr>
      </w:pPr>
      <w:r w:rsidRPr="005404E5">
        <w:rPr>
          <w:b/>
        </w:rPr>
        <w:t>Sustainable resource management including waste, water and energy</w:t>
      </w:r>
    </w:p>
    <w:p w:rsidR="005404E5" w:rsidRDefault="005404E5" w:rsidP="00B656D4">
      <w:pPr>
        <w:pStyle w:val="ListParagraph"/>
        <w:numPr>
          <w:ilvl w:val="0"/>
          <w:numId w:val="32"/>
        </w:numPr>
      </w:pPr>
      <w:r>
        <w:t>Electric vehicles chargers at all City infrastructure with solar</w:t>
      </w:r>
    </w:p>
    <w:p w:rsidR="005404E5" w:rsidRDefault="005404E5" w:rsidP="00B656D4">
      <w:pPr>
        <w:pStyle w:val="ListParagraph"/>
        <w:numPr>
          <w:ilvl w:val="0"/>
          <w:numId w:val="32"/>
        </w:numPr>
      </w:pPr>
      <w:r>
        <w:t>Waterwise Council Action Plan 2018-2028</w:t>
      </w:r>
    </w:p>
    <w:p w:rsidR="005404E5" w:rsidRDefault="005404E5" w:rsidP="00B656D4">
      <w:pPr>
        <w:pStyle w:val="ListParagraph"/>
        <w:numPr>
          <w:ilvl w:val="0"/>
          <w:numId w:val="32"/>
        </w:numPr>
      </w:pPr>
      <w:r>
        <w:t>Henderson Waste Recovery Park redevelopment</w:t>
      </w:r>
    </w:p>
    <w:p w:rsidR="005404E5" w:rsidRDefault="005404E5" w:rsidP="00B656D4">
      <w:pPr>
        <w:pStyle w:val="ListParagraph"/>
        <w:numPr>
          <w:ilvl w:val="0"/>
          <w:numId w:val="32"/>
        </w:numPr>
      </w:pPr>
      <w:r>
        <w:t>Develop the Coastal Management and Development Plan.</w:t>
      </w:r>
    </w:p>
    <w:p w:rsidR="0077179D" w:rsidRPr="00AB1E9E" w:rsidRDefault="00FE4E72" w:rsidP="00AB1E9E">
      <w:pPr>
        <w:pStyle w:val="Heading2"/>
        <w:rPr>
          <w:color w:val="C9359F"/>
        </w:rPr>
      </w:pPr>
      <w:r w:rsidRPr="00AB1E9E">
        <w:rPr>
          <w:color w:val="C9359F"/>
        </w:rPr>
        <w:t>Community, Lifestyle and Security</w:t>
      </w:r>
    </w:p>
    <w:p w:rsidR="0077179D" w:rsidRPr="005404E5" w:rsidRDefault="00FE4E72">
      <w:pPr>
        <w:rPr>
          <w:b/>
        </w:rPr>
      </w:pPr>
      <w:r w:rsidRPr="005404E5">
        <w:rPr>
          <w:b/>
        </w:rPr>
        <w:t>Accessible and inclusive community recreation and cultural services and facilities that enrich our community</w:t>
      </w:r>
    </w:p>
    <w:p w:rsidR="0077179D" w:rsidRDefault="00FE4E72" w:rsidP="00B656D4">
      <w:pPr>
        <w:pStyle w:val="ListParagraph"/>
        <w:numPr>
          <w:ilvl w:val="0"/>
          <w:numId w:val="33"/>
        </w:numPr>
      </w:pPr>
      <w:r>
        <w:t>Review the Disability Access and Inclusion Plan</w:t>
      </w:r>
    </w:p>
    <w:p w:rsidR="0077179D" w:rsidRDefault="00FE4E72" w:rsidP="00B656D4">
      <w:pPr>
        <w:pStyle w:val="ListParagraph"/>
        <w:numPr>
          <w:ilvl w:val="0"/>
          <w:numId w:val="33"/>
        </w:numPr>
      </w:pPr>
      <w:r>
        <w:t>Malabar BMX Park redevelopment</w:t>
      </w:r>
    </w:p>
    <w:p w:rsidR="0077179D" w:rsidRDefault="00FE4E72" w:rsidP="00B656D4">
      <w:pPr>
        <w:pStyle w:val="ListParagraph"/>
        <w:numPr>
          <w:ilvl w:val="0"/>
          <w:numId w:val="33"/>
        </w:numPr>
      </w:pPr>
      <w:r>
        <w:t>Beale Park redevelopment</w:t>
      </w:r>
    </w:p>
    <w:p w:rsidR="0077179D" w:rsidRDefault="00FE4E72" w:rsidP="00B656D4">
      <w:pPr>
        <w:pStyle w:val="ListParagraph"/>
        <w:numPr>
          <w:ilvl w:val="0"/>
          <w:numId w:val="33"/>
        </w:numPr>
      </w:pPr>
      <w:r>
        <w:t>Port Coogee community space</w:t>
      </w:r>
    </w:p>
    <w:p w:rsidR="0077179D" w:rsidRDefault="00FE4E72" w:rsidP="00B656D4">
      <w:pPr>
        <w:pStyle w:val="ListParagraph"/>
        <w:numPr>
          <w:ilvl w:val="0"/>
          <w:numId w:val="33"/>
        </w:numPr>
      </w:pPr>
      <w:r>
        <w:t>Wally Hagan Recreation Centre redevelopment</w:t>
      </w:r>
    </w:p>
    <w:p w:rsidR="0077179D" w:rsidRDefault="00FE4E72" w:rsidP="00B656D4">
      <w:pPr>
        <w:pStyle w:val="ListParagraph"/>
        <w:numPr>
          <w:ilvl w:val="0"/>
          <w:numId w:val="33"/>
        </w:numPr>
      </w:pPr>
      <w:r>
        <w:t>Cockburn ARC – health and fitness expansion</w:t>
      </w:r>
    </w:p>
    <w:p w:rsidR="0077179D" w:rsidRDefault="00FE4E72" w:rsidP="00B656D4">
      <w:pPr>
        <w:pStyle w:val="ListParagraph"/>
        <w:numPr>
          <w:ilvl w:val="0"/>
          <w:numId w:val="33"/>
        </w:numPr>
      </w:pPr>
      <w:r>
        <w:lastRenderedPageBreak/>
        <w:t>Coogee Golf Course review</w:t>
      </w:r>
    </w:p>
    <w:p w:rsidR="0077179D" w:rsidRDefault="00FE4E72" w:rsidP="00B656D4">
      <w:pPr>
        <w:pStyle w:val="ListParagraph"/>
        <w:numPr>
          <w:ilvl w:val="0"/>
          <w:numId w:val="33"/>
        </w:numPr>
      </w:pPr>
      <w:r>
        <w:t>Beeliar Reserve redevelopment</w:t>
      </w:r>
    </w:p>
    <w:p w:rsidR="0077179D" w:rsidRDefault="00FE4E72" w:rsidP="00B656D4">
      <w:pPr>
        <w:pStyle w:val="ListParagraph"/>
        <w:numPr>
          <w:ilvl w:val="0"/>
          <w:numId w:val="33"/>
        </w:numPr>
      </w:pPr>
      <w:r>
        <w:t>Tempest Park redevelopment</w:t>
      </w:r>
    </w:p>
    <w:p w:rsidR="0077179D" w:rsidRDefault="00FE4E72" w:rsidP="00B656D4">
      <w:pPr>
        <w:pStyle w:val="ListParagraph"/>
        <w:numPr>
          <w:ilvl w:val="0"/>
          <w:numId w:val="33"/>
        </w:numPr>
      </w:pPr>
      <w:r>
        <w:t>Santich Park upgrade</w:t>
      </w:r>
    </w:p>
    <w:p w:rsidR="0077179D" w:rsidRDefault="00FE4E72" w:rsidP="00B656D4">
      <w:pPr>
        <w:pStyle w:val="ListParagraph"/>
        <w:numPr>
          <w:ilvl w:val="0"/>
          <w:numId w:val="33"/>
        </w:numPr>
      </w:pPr>
      <w:r>
        <w:t>Manning Park Master Plan implementation</w:t>
      </w:r>
    </w:p>
    <w:p w:rsidR="0077179D" w:rsidRDefault="00FE4E72" w:rsidP="00B656D4">
      <w:pPr>
        <w:pStyle w:val="ListParagraph"/>
        <w:numPr>
          <w:ilvl w:val="0"/>
          <w:numId w:val="33"/>
        </w:numPr>
      </w:pPr>
      <w:r>
        <w:t>Review the Community, Sport &amp; Recreation Facilities Plan 2018-2033</w:t>
      </w:r>
    </w:p>
    <w:p w:rsidR="0077179D" w:rsidRDefault="00FE4E72" w:rsidP="00B656D4">
      <w:pPr>
        <w:pStyle w:val="ListParagraph"/>
        <w:numPr>
          <w:ilvl w:val="0"/>
          <w:numId w:val="33"/>
        </w:numPr>
      </w:pPr>
      <w:r>
        <w:t>Multicultural Centre for Sport and Education – ARC Precinct.</w:t>
      </w:r>
    </w:p>
    <w:p w:rsidR="0077179D" w:rsidRPr="005404E5" w:rsidRDefault="00FE4E72">
      <w:pPr>
        <w:rPr>
          <w:b/>
        </w:rPr>
      </w:pPr>
      <w:r w:rsidRPr="005404E5">
        <w:rPr>
          <w:b/>
        </w:rPr>
        <w:t>A safe and healthy community that is socially connected</w:t>
      </w:r>
    </w:p>
    <w:p w:rsidR="0077179D" w:rsidRDefault="00FE4E72" w:rsidP="00B656D4">
      <w:pPr>
        <w:pStyle w:val="ListParagraph"/>
        <w:numPr>
          <w:ilvl w:val="0"/>
          <w:numId w:val="34"/>
        </w:numPr>
      </w:pPr>
      <w:r>
        <w:t>Smart Buildings project.</w:t>
      </w:r>
    </w:p>
    <w:p w:rsidR="0077179D" w:rsidRPr="005404E5" w:rsidRDefault="00FE4E72">
      <w:pPr>
        <w:rPr>
          <w:b/>
        </w:rPr>
      </w:pPr>
      <w:r w:rsidRPr="005404E5">
        <w:rPr>
          <w:b/>
        </w:rPr>
        <w:t>Aboriginal and Torres Strait Islander cultures and other diverse cultures and heritages are recognised and celebrated</w:t>
      </w:r>
    </w:p>
    <w:p w:rsidR="0077179D" w:rsidRDefault="00FE4E72" w:rsidP="00B656D4">
      <w:pPr>
        <w:pStyle w:val="ListParagraph"/>
        <w:numPr>
          <w:ilvl w:val="0"/>
          <w:numId w:val="34"/>
        </w:numPr>
      </w:pPr>
      <w:r>
        <w:t>Aboriginal Cultural and Visitors Centre development</w:t>
      </w:r>
    </w:p>
    <w:p w:rsidR="0077179D" w:rsidRDefault="00FE4E72" w:rsidP="00B656D4">
      <w:pPr>
        <w:pStyle w:val="ListParagraph"/>
        <w:numPr>
          <w:ilvl w:val="0"/>
          <w:numId w:val="34"/>
        </w:numPr>
      </w:pPr>
      <w:r>
        <w:t>Review the Reconciliation Action Plan 2018-2021.</w:t>
      </w:r>
    </w:p>
    <w:p w:rsidR="0077179D" w:rsidRPr="005404E5" w:rsidRDefault="00FE4E72" w:rsidP="005404E5">
      <w:pPr>
        <w:pStyle w:val="Heading2"/>
        <w:rPr>
          <w:color w:val="C1530B"/>
        </w:rPr>
      </w:pPr>
      <w:r w:rsidRPr="005404E5">
        <w:rPr>
          <w:color w:val="C1530B"/>
        </w:rPr>
        <w:t>City Growth and Moving Around</w:t>
      </w:r>
    </w:p>
    <w:p w:rsidR="0077179D" w:rsidRPr="005404E5" w:rsidRDefault="00FE4E72">
      <w:pPr>
        <w:rPr>
          <w:b/>
        </w:rPr>
      </w:pPr>
      <w:r w:rsidRPr="005404E5">
        <w:rPr>
          <w:b/>
        </w:rPr>
        <w:t>An attractive, socially connected and diverse built environment</w:t>
      </w:r>
    </w:p>
    <w:p w:rsidR="0077179D" w:rsidRDefault="00FE4E72" w:rsidP="00B656D4">
      <w:pPr>
        <w:pStyle w:val="ListParagraph"/>
        <w:numPr>
          <w:ilvl w:val="0"/>
          <w:numId w:val="35"/>
        </w:numPr>
      </w:pPr>
      <w:r>
        <w:t>Prepare the new Local Planning Strategy for the district</w:t>
      </w:r>
    </w:p>
    <w:p w:rsidR="0077179D" w:rsidRDefault="00FE4E72" w:rsidP="00B656D4">
      <w:pPr>
        <w:pStyle w:val="ListParagraph"/>
        <w:numPr>
          <w:ilvl w:val="0"/>
          <w:numId w:val="35"/>
        </w:numPr>
      </w:pPr>
      <w:r>
        <w:t>Prepare the new Local Planning Scheme for the district</w:t>
      </w:r>
    </w:p>
    <w:p w:rsidR="0077179D" w:rsidRDefault="00FE4E72" w:rsidP="00B656D4">
      <w:pPr>
        <w:pStyle w:val="ListParagraph"/>
        <w:numPr>
          <w:ilvl w:val="0"/>
          <w:numId w:val="35"/>
        </w:numPr>
      </w:pPr>
      <w:r>
        <w:t>Cockburn Central town centre parking facility feasibility study</w:t>
      </w:r>
    </w:p>
    <w:p w:rsidR="0077179D" w:rsidRDefault="00FE4E72" w:rsidP="00B656D4">
      <w:pPr>
        <w:pStyle w:val="ListParagraph"/>
        <w:numPr>
          <w:ilvl w:val="0"/>
          <w:numId w:val="35"/>
        </w:numPr>
      </w:pPr>
      <w:r>
        <w:t>Reconnecting Hamilton Hill (post Roe 9) urban renewal project</w:t>
      </w:r>
    </w:p>
    <w:p w:rsidR="0077179D" w:rsidRDefault="00FE4E72" w:rsidP="00B656D4">
      <w:pPr>
        <w:pStyle w:val="ListParagraph"/>
        <w:numPr>
          <w:ilvl w:val="0"/>
          <w:numId w:val="35"/>
        </w:numPr>
      </w:pPr>
      <w:r>
        <w:t>Spearwood civic precinct renewal</w:t>
      </w:r>
    </w:p>
    <w:p w:rsidR="0077179D" w:rsidRDefault="00FE4E72" w:rsidP="00B656D4">
      <w:pPr>
        <w:pStyle w:val="ListParagraph"/>
        <w:numPr>
          <w:ilvl w:val="0"/>
          <w:numId w:val="35"/>
        </w:numPr>
      </w:pPr>
      <w:r>
        <w:lastRenderedPageBreak/>
        <w:t>Spearwood land development.</w:t>
      </w:r>
    </w:p>
    <w:p w:rsidR="0077179D" w:rsidRPr="005404E5" w:rsidRDefault="00FE4E72">
      <w:pPr>
        <w:rPr>
          <w:b/>
        </w:rPr>
      </w:pPr>
      <w:r w:rsidRPr="005404E5">
        <w:rPr>
          <w:b/>
        </w:rPr>
        <w:t>Cockburn Central as the capital of Perth's South Metro Region</w:t>
      </w:r>
    </w:p>
    <w:p w:rsidR="0077179D" w:rsidRDefault="00FE4E72" w:rsidP="00B656D4">
      <w:pPr>
        <w:pStyle w:val="ListParagraph"/>
        <w:numPr>
          <w:ilvl w:val="0"/>
          <w:numId w:val="36"/>
        </w:numPr>
      </w:pPr>
      <w:r>
        <w:t>Cockburn Civic and Cultural Centre</w:t>
      </w:r>
    </w:p>
    <w:p w:rsidR="0077179D" w:rsidRDefault="00FE4E72" w:rsidP="00B656D4">
      <w:pPr>
        <w:pStyle w:val="ListParagraph"/>
        <w:numPr>
          <w:ilvl w:val="0"/>
          <w:numId w:val="36"/>
        </w:numPr>
      </w:pPr>
      <w:r>
        <w:t>Cockburn Central West car parking (Poletti Road).</w:t>
      </w:r>
    </w:p>
    <w:p w:rsidR="0077179D" w:rsidRPr="005404E5" w:rsidRDefault="00FE4E72">
      <w:pPr>
        <w:rPr>
          <w:b/>
        </w:rPr>
      </w:pPr>
      <w:r w:rsidRPr="005404E5">
        <w:rPr>
          <w:b/>
        </w:rPr>
        <w:t>An integrated, accessible and improved transport network</w:t>
      </w:r>
    </w:p>
    <w:p w:rsidR="0077179D" w:rsidRDefault="00FE4E72" w:rsidP="00B656D4">
      <w:pPr>
        <w:pStyle w:val="ListParagraph"/>
        <w:numPr>
          <w:ilvl w:val="0"/>
          <w:numId w:val="37"/>
        </w:numPr>
      </w:pPr>
      <w:r>
        <w:t>Review and update the City’s District Traffic Study 2018</w:t>
      </w:r>
    </w:p>
    <w:p w:rsidR="0077179D" w:rsidRDefault="00FE4E72" w:rsidP="00B656D4">
      <w:pPr>
        <w:pStyle w:val="ListParagraph"/>
        <w:numPr>
          <w:ilvl w:val="0"/>
          <w:numId w:val="37"/>
        </w:numPr>
      </w:pPr>
      <w:r>
        <w:t>Advocacy for Cockburn Road upgrade, pedestrian crossing and car parking</w:t>
      </w:r>
    </w:p>
    <w:p w:rsidR="0077179D" w:rsidRDefault="00FE4E72" w:rsidP="00B656D4">
      <w:pPr>
        <w:pStyle w:val="ListParagraph"/>
        <w:numPr>
          <w:ilvl w:val="0"/>
          <w:numId w:val="37"/>
        </w:numPr>
      </w:pPr>
      <w:r>
        <w:t>Semple/Berrigan realignment</w:t>
      </w:r>
    </w:p>
    <w:p w:rsidR="005404E5" w:rsidRDefault="005404E5" w:rsidP="00B656D4">
      <w:pPr>
        <w:pStyle w:val="ListParagraph"/>
        <w:numPr>
          <w:ilvl w:val="0"/>
          <w:numId w:val="37"/>
        </w:numPr>
      </w:pPr>
      <w:r>
        <w:t>Hammond Road duplication.</w:t>
      </w:r>
    </w:p>
    <w:p w:rsidR="005404E5" w:rsidRPr="005404E5" w:rsidRDefault="005404E5" w:rsidP="005404E5">
      <w:pPr>
        <w:pStyle w:val="Heading2"/>
        <w:rPr>
          <w:color w:val="8C4086"/>
        </w:rPr>
      </w:pPr>
      <w:r w:rsidRPr="005404E5">
        <w:rPr>
          <w:color w:val="8C4086"/>
        </w:rPr>
        <w:t>Listening and Leading</w:t>
      </w:r>
    </w:p>
    <w:p w:rsidR="0077179D" w:rsidRPr="005404E5" w:rsidRDefault="00FE4E72">
      <w:pPr>
        <w:rPr>
          <w:b/>
        </w:rPr>
      </w:pPr>
      <w:r w:rsidRPr="005404E5">
        <w:rPr>
          <w:b/>
        </w:rPr>
        <w:t>Best practice governance, partnerships and value for money</w:t>
      </w:r>
    </w:p>
    <w:p w:rsidR="0077179D" w:rsidRDefault="00FE4E72" w:rsidP="00B656D4">
      <w:pPr>
        <w:pStyle w:val="ListParagraph"/>
        <w:numPr>
          <w:ilvl w:val="0"/>
          <w:numId w:val="38"/>
        </w:numPr>
      </w:pPr>
      <w:r>
        <w:t>Deliver divisional strategy reform</w:t>
      </w:r>
    </w:p>
    <w:p w:rsidR="0077179D" w:rsidRDefault="00FE4E72" w:rsidP="00B656D4">
      <w:pPr>
        <w:pStyle w:val="ListParagraph"/>
        <w:numPr>
          <w:ilvl w:val="0"/>
          <w:numId w:val="38"/>
        </w:numPr>
      </w:pPr>
      <w:r>
        <w:t>Review organisational risk management maturity</w:t>
      </w:r>
    </w:p>
    <w:p w:rsidR="0077179D" w:rsidRDefault="00FE4E72" w:rsidP="00B656D4">
      <w:pPr>
        <w:pStyle w:val="ListParagraph"/>
        <w:numPr>
          <w:ilvl w:val="0"/>
          <w:numId w:val="38"/>
        </w:numPr>
      </w:pPr>
      <w:r>
        <w:t>Undertake three strategic service reviews</w:t>
      </w:r>
    </w:p>
    <w:p w:rsidR="0077179D" w:rsidRDefault="00FE4E72" w:rsidP="00B656D4">
      <w:pPr>
        <w:pStyle w:val="ListParagraph"/>
        <w:numPr>
          <w:ilvl w:val="0"/>
          <w:numId w:val="38"/>
        </w:numPr>
      </w:pPr>
      <w:r>
        <w:t>Review and implement the Corporate Governance Framework</w:t>
      </w:r>
    </w:p>
    <w:p w:rsidR="0077179D" w:rsidRDefault="00FE4E72" w:rsidP="00B656D4">
      <w:pPr>
        <w:pStyle w:val="ListParagraph"/>
        <w:numPr>
          <w:ilvl w:val="0"/>
          <w:numId w:val="38"/>
        </w:numPr>
      </w:pPr>
      <w:r>
        <w:t>Refine the long-term financial planning methods to better integrate with the City’s Strategic Community Plan objectives</w:t>
      </w:r>
    </w:p>
    <w:p w:rsidR="0077179D" w:rsidRDefault="00FE4E72" w:rsidP="00B656D4">
      <w:pPr>
        <w:pStyle w:val="ListParagraph"/>
        <w:numPr>
          <w:ilvl w:val="0"/>
          <w:numId w:val="38"/>
        </w:numPr>
      </w:pPr>
      <w:r>
        <w:t>Operations Centre expansion.</w:t>
      </w:r>
    </w:p>
    <w:p w:rsidR="0077179D" w:rsidRPr="005404E5" w:rsidRDefault="00FE4E72">
      <w:pPr>
        <w:rPr>
          <w:b/>
        </w:rPr>
      </w:pPr>
      <w:r w:rsidRPr="005404E5">
        <w:rPr>
          <w:b/>
        </w:rPr>
        <w:t>High quality and effective community engagement and customer service experiences</w:t>
      </w:r>
    </w:p>
    <w:p w:rsidR="0077179D" w:rsidRDefault="00FE4E72" w:rsidP="00B656D4">
      <w:pPr>
        <w:pStyle w:val="ListParagraph"/>
        <w:numPr>
          <w:ilvl w:val="0"/>
          <w:numId w:val="39"/>
        </w:numPr>
      </w:pPr>
      <w:r>
        <w:lastRenderedPageBreak/>
        <w:t>Progress community priorities highlighted in MARKYT Community Scorecard 2021</w:t>
      </w:r>
    </w:p>
    <w:p w:rsidR="0077179D" w:rsidRDefault="00FE4E72" w:rsidP="00B656D4">
      <w:pPr>
        <w:pStyle w:val="ListParagraph"/>
        <w:numPr>
          <w:ilvl w:val="0"/>
          <w:numId w:val="39"/>
        </w:numPr>
      </w:pPr>
      <w:r>
        <w:t>Deliver Elected Member civic support.</w:t>
      </w:r>
    </w:p>
    <w:p w:rsidR="0077179D" w:rsidRPr="005404E5" w:rsidRDefault="00FE4E72">
      <w:pPr>
        <w:rPr>
          <w:b/>
        </w:rPr>
      </w:pPr>
      <w:r w:rsidRPr="005404E5">
        <w:rPr>
          <w:b/>
        </w:rPr>
        <w:t>Employer of choice focusing on equity, innovation and technology</w:t>
      </w:r>
    </w:p>
    <w:p w:rsidR="0077179D" w:rsidRDefault="00FE4E72" w:rsidP="00B656D4">
      <w:pPr>
        <w:pStyle w:val="ListParagraph"/>
        <w:numPr>
          <w:ilvl w:val="0"/>
          <w:numId w:val="40"/>
        </w:numPr>
      </w:pPr>
      <w:r>
        <w:t>Develop and implement Smart Cities projects in partnership with South West Group</w:t>
      </w:r>
    </w:p>
    <w:p w:rsidR="0077179D" w:rsidRDefault="00FE4E72" w:rsidP="00B656D4">
      <w:pPr>
        <w:pStyle w:val="ListParagraph"/>
        <w:numPr>
          <w:ilvl w:val="0"/>
          <w:numId w:val="40"/>
        </w:numPr>
      </w:pPr>
      <w:r>
        <w:t>Review requirements for required website upgrades.</w:t>
      </w:r>
    </w:p>
    <w:p w:rsidR="00F45D99" w:rsidRDefault="00B656D4">
      <w:pPr>
        <w:rPr>
          <w:color w:val="003054"/>
        </w:rPr>
      </w:pPr>
      <w:r w:rsidRPr="00B656D4">
        <w:rPr>
          <w:noProof/>
        </w:rPr>
        <w:drawing>
          <wp:inline distT="0" distB="0" distL="0" distR="0">
            <wp:extent cx="3152706" cy="1709530"/>
            <wp:effectExtent l="76200" t="76200" r="124460" b="138430"/>
            <wp:docPr id="47" name="Picture 47" descr="Children planting trees at C.Y. O'Connor fore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3173341" cy="1720719"/>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Pr>
          <w:color w:val="003054"/>
        </w:rPr>
        <w:t xml:space="preserve"> </w:t>
      </w:r>
      <w:r>
        <w:br/>
      </w:r>
      <w:r w:rsidR="00FE4E72" w:rsidRPr="00B656D4">
        <w:rPr>
          <w:color w:val="003054"/>
        </w:rPr>
        <w:t>C.Y. O'Connor foreshore tree planting: Kennedy Baptist College students - June 2022</w:t>
      </w:r>
      <w:r w:rsidRPr="00B656D4">
        <w:rPr>
          <w:color w:val="003054"/>
        </w:rPr>
        <w:t>.</w:t>
      </w:r>
      <w:r>
        <w:rPr>
          <w:color w:val="003054"/>
        </w:rPr>
        <w:t xml:space="preserve"> </w:t>
      </w:r>
    </w:p>
    <w:p w:rsidR="0077179D" w:rsidRDefault="00F45D99">
      <w:pPr>
        <w:rPr>
          <w:color w:val="003054"/>
        </w:rPr>
      </w:pPr>
      <w:r w:rsidRPr="00B656D4">
        <w:rPr>
          <w:noProof/>
          <w:color w:val="003054"/>
        </w:rPr>
        <w:drawing>
          <wp:inline distT="0" distB="0" distL="0" distR="0" wp14:anchorId="2AAA54E2" wp14:editId="63873917">
            <wp:extent cx="3152140" cy="1876297"/>
            <wp:effectExtent l="76200" t="76200" r="124460" b="124460"/>
            <wp:docPr id="48" name="Picture 48" descr="People under a canopy with containers for picking up rubb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3201842" cy="1905882"/>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inline>
        </w:drawing>
      </w:r>
      <w:r>
        <w:rPr>
          <w:b/>
          <w:color w:val="003054"/>
        </w:rPr>
        <w:br/>
      </w:r>
      <w:r w:rsidR="00FE4E72" w:rsidRPr="00B656D4">
        <w:rPr>
          <w:color w:val="003054"/>
        </w:rPr>
        <w:t>Clean Up Australia at C.Y. O'Connor Beach - March 2022</w:t>
      </w:r>
      <w:r w:rsidR="00B656D4" w:rsidRPr="00B656D4">
        <w:rPr>
          <w:color w:val="003054"/>
        </w:rPr>
        <w:t>.</w:t>
      </w:r>
    </w:p>
    <w:p w:rsidR="00F45D99" w:rsidRDefault="00F45D99" w:rsidP="00F45D99">
      <w:r w:rsidRPr="00F45D99">
        <w:rPr>
          <w:noProof/>
        </w:rPr>
        <w:lastRenderedPageBreak/>
        <w:drawing>
          <wp:inline distT="0" distB="0" distL="0" distR="0">
            <wp:extent cx="2108087" cy="1838325"/>
            <wp:effectExtent l="76200" t="76200" r="140335" b="123825"/>
            <wp:docPr id="59" name="Picture 59" descr="A group of young people in a library, holding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2110324" cy="184027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t xml:space="preserve"> </w:t>
      </w:r>
      <w:r>
        <w:br/>
      </w:r>
      <w:r w:rsidRPr="00444609">
        <w:rPr>
          <w:b/>
          <w:color w:val="003054"/>
        </w:rPr>
        <w:t>Cockburn Youth Advisory Committee:</w:t>
      </w:r>
      <w:r w:rsidRPr="00444609">
        <w:rPr>
          <w:color w:val="003054"/>
        </w:rPr>
        <w:t xml:space="preserve"> (</w:t>
      </w:r>
      <w:r w:rsidR="00444609">
        <w:rPr>
          <w:color w:val="003054"/>
        </w:rPr>
        <w:t xml:space="preserve">from </w:t>
      </w:r>
      <w:r w:rsidRPr="00444609">
        <w:rPr>
          <w:color w:val="003054"/>
        </w:rPr>
        <w:t>L</w:t>
      </w:r>
      <w:r w:rsidR="00444609">
        <w:rPr>
          <w:color w:val="003054"/>
        </w:rPr>
        <w:t xml:space="preserve">eft to </w:t>
      </w:r>
      <w:r w:rsidRPr="00444609">
        <w:rPr>
          <w:color w:val="003054"/>
        </w:rPr>
        <w:t>R</w:t>
      </w:r>
      <w:r w:rsidR="00444609">
        <w:rPr>
          <w:color w:val="003054"/>
        </w:rPr>
        <w:t>ight</w:t>
      </w:r>
      <w:r w:rsidRPr="00444609">
        <w:rPr>
          <w:color w:val="003054"/>
        </w:rPr>
        <w:t>) Hugo Jorge Youth Development Officer with part of the Cockburn Youth Advisory Committee, Franco, Akua, Janeese, Spike and Claire - November 2021</w:t>
      </w:r>
      <w:r w:rsidR="00444609" w:rsidRPr="00444609">
        <w:rPr>
          <w:color w:val="003054"/>
        </w:rPr>
        <w:t>.</w:t>
      </w:r>
    </w:p>
    <w:p w:rsidR="00F45D99" w:rsidRDefault="00F45D99" w:rsidP="00F45D99">
      <w:r w:rsidRPr="00F45D99">
        <w:rPr>
          <w:noProof/>
        </w:rPr>
        <w:drawing>
          <wp:inline distT="0" distB="0" distL="0" distR="0">
            <wp:extent cx="2082138" cy="2170706"/>
            <wp:effectExtent l="76200" t="76200" r="128270" b="134620"/>
            <wp:docPr id="60" name="Picture 60" descr="3 Aboriginal women showing their arms where they have been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2101070" cy="2190443"/>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br/>
      </w:r>
      <w:r w:rsidRPr="00444609">
        <w:rPr>
          <w:b/>
          <w:color w:val="003054"/>
        </w:rPr>
        <w:t>COVID-19 vaccination clinic for Aboriginal and Torres Strait Islander community at Coolbellup Hub:</w:t>
      </w:r>
      <w:r w:rsidRPr="00444609">
        <w:rPr>
          <w:color w:val="003054"/>
        </w:rPr>
        <w:t xml:space="preserve"> (</w:t>
      </w:r>
      <w:r w:rsidR="00444609">
        <w:rPr>
          <w:color w:val="003054"/>
        </w:rPr>
        <w:t xml:space="preserve">from </w:t>
      </w:r>
      <w:r w:rsidRPr="00444609">
        <w:rPr>
          <w:color w:val="003054"/>
        </w:rPr>
        <w:t>L</w:t>
      </w:r>
      <w:r w:rsidR="00444609">
        <w:rPr>
          <w:color w:val="003054"/>
        </w:rPr>
        <w:t xml:space="preserve">eft to </w:t>
      </w:r>
      <w:r w:rsidRPr="00444609">
        <w:rPr>
          <w:color w:val="003054"/>
        </w:rPr>
        <w:t>R</w:t>
      </w:r>
      <w:r w:rsidR="00444609">
        <w:rPr>
          <w:color w:val="003054"/>
        </w:rPr>
        <w:t>ight</w:t>
      </w:r>
      <w:r w:rsidRPr="00444609">
        <w:rPr>
          <w:color w:val="003054"/>
        </w:rPr>
        <w:t>) Marlee Kickett Aboriginal Community Development Officer, Shelley Farmer and Kathleen Miller Aboriginal Community Development Officer - December 2021</w:t>
      </w:r>
      <w:r w:rsidR="00444609" w:rsidRPr="00444609">
        <w:rPr>
          <w:color w:val="003054"/>
        </w:rPr>
        <w:t>.</w:t>
      </w:r>
    </w:p>
    <w:p w:rsidR="00F45D99" w:rsidRDefault="00F45D99" w:rsidP="00F45D99">
      <w:pPr>
        <w:rPr>
          <w:color w:val="003054"/>
        </w:rPr>
      </w:pPr>
      <w:r w:rsidRPr="00F45D99">
        <w:rPr>
          <w:noProof/>
        </w:rPr>
        <w:lastRenderedPageBreak/>
        <w:drawing>
          <wp:inline distT="0" distB="0" distL="0" distR="0">
            <wp:extent cx="3672205" cy="2376805"/>
            <wp:effectExtent l="76200" t="76200" r="137795" b="137795"/>
            <wp:docPr id="58" name="Picture 58" descr="Staff and MPs holding an award in front of a LotteryWes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3672205" cy="2376805"/>
                    </a:xfrm>
                    <a:prstGeom prst="rect">
                      <a:avLst/>
                    </a:prstGeom>
                    <a:ln w="38100" cap="sq">
                      <a:solidFill>
                        <a:srgbClr val="003054"/>
                      </a:solidFill>
                      <a:prstDash val="solid"/>
                      <a:miter lim="800000"/>
                    </a:ln>
                    <a:effectLst>
                      <a:outerShdw blurRad="50800" dist="38100" dir="2700000" algn="tl" rotWithShape="0">
                        <a:srgbClr val="000000">
                          <a:alpha val="43000"/>
                        </a:srgbClr>
                      </a:outerShdw>
                    </a:effectLst>
                  </pic:spPr>
                </pic:pic>
              </a:graphicData>
            </a:graphic>
          </wp:inline>
        </w:drawing>
      </w:r>
      <w:r w:rsidR="00444609">
        <w:br/>
      </w:r>
      <w:r w:rsidRPr="00444609">
        <w:rPr>
          <w:b/>
          <w:color w:val="003054"/>
        </w:rPr>
        <w:t>Aboriginal Cultural and Visitors Centre $1.5</w:t>
      </w:r>
      <w:r w:rsidR="00444609" w:rsidRPr="00444609">
        <w:rPr>
          <w:b/>
          <w:color w:val="003054"/>
        </w:rPr>
        <w:t xml:space="preserve"> </w:t>
      </w:r>
      <w:r w:rsidRPr="00444609">
        <w:rPr>
          <w:b/>
          <w:color w:val="003054"/>
        </w:rPr>
        <w:t>m</w:t>
      </w:r>
      <w:r w:rsidR="00444609" w:rsidRPr="00444609">
        <w:rPr>
          <w:b/>
          <w:color w:val="003054"/>
        </w:rPr>
        <w:t>illion</w:t>
      </w:r>
      <w:r w:rsidRPr="00444609">
        <w:rPr>
          <w:b/>
          <w:color w:val="003054"/>
        </w:rPr>
        <w:t xml:space="preserve"> Lotterywest grant:</w:t>
      </w:r>
      <w:r w:rsidRPr="00444609">
        <w:rPr>
          <w:color w:val="003054"/>
        </w:rPr>
        <w:t xml:space="preserve"> (</w:t>
      </w:r>
      <w:r w:rsidR="00444609" w:rsidRPr="00444609">
        <w:rPr>
          <w:color w:val="003054"/>
        </w:rPr>
        <w:t xml:space="preserve">from </w:t>
      </w:r>
      <w:r w:rsidRPr="00444609">
        <w:rPr>
          <w:color w:val="003054"/>
        </w:rPr>
        <w:t>L</w:t>
      </w:r>
      <w:r w:rsidR="00444609" w:rsidRPr="00444609">
        <w:rPr>
          <w:color w:val="003054"/>
        </w:rPr>
        <w:t xml:space="preserve">eft to </w:t>
      </w:r>
      <w:r w:rsidRPr="00444609">
        <w:rPr>
          <w:color w:val="003054"/>
        </w:rPr>
        <w:t>R</w:t>
      </w:r>
      <w:r w:rsidR="00444609" w:rsidRPr="00444609">
        <w:rPr>
          <w:color w:val="003054"/>
        </w:rPr>
        <w:t>ight</w:t>
      </w:r>
      <w:r w:rsidRPr="00444609">
        <w:rPr>
          <w:color w:val="003054"/>
        </w:rPr>
        <w:t>) Aboriginal Affairs Minister Hon. Stephen Dawson MLC, Cockburn Aboriginal Reference Group member Gail Beck, Marlee Kickett Aboriginal Community Development Officer, Mayor Logan Howlett, Gail Bowman Chief of Community Services and Tony Brun CEO - July 2021</w:t>
      </w:r>
      <w:r w:rsidR="00444609" w:rsidRPr="00444609">
        <w:rPr>
          <w:color w:val="003054"/>
        </w:rPr>
        <w:t>.</w:t>
      </w:r>
    </w:p>
    <w:p w:rsidR="00CC64CB" w:rsidRDefault="00CC64CB">
      <w:pPr>
        <w:spacing w:before="0" w:after="160" w:line="259" w:lineRule="auto"/>
      </w:pPr>
      <w:r>
        <w:br w:type="page"/>
      </w:r>
    </w:p>
    <w:p w:rsidR="0077179D" w:rsidRDefault="00FE4E72" w:rsidP="00444609">
      <w:pPr>
        <w:pStyle w:val="Heading1"/>
      </w:pPr>
      <w:bookmarkStart w:id="40" w:name="_Toc125113283"/>
      <w:r>
        <w:lastRenderedPageBreak/>
        <w:t>Financial Report</w:t>
      </w:r>
      <w:bookmarkEnd w:id="40"/>
    </w:p>
    <w:p w:rsidR="0077179D" w:rsidRDefault="00FE4E72">
      <w:r>
        <w:t>To view the City of Cockburn’s Annual Financial Report 2021-2022 on the City’s</w:t>
      </w:r>
      <w:r w:rsidR="00444609">
        <w:t xml:space="preserve"> </w:t>
      </w:r>
      <w:r>
        <w:t>website visit the link below and scroll down.</w:t>
      </w:r>
    </w:p>
    <w:p w:rsidR="0077179D" w:rsidRPr="00CC64CB" w:rsidRDefault="00276C33" w:rsidP="00CC64CB">
      <w:hyperlink r:id="rId89" w:history="1">
        <w:r w:rsidR="00CC64CB" w:rsidRPr="00CC64CB">
          <w:rPr>
            <w:rStyle w:val="Hyperlink"/>
            <w:b/>
          </w:rPr>
          <w:t xml:space="preserve">Financial Report 2021-2022 (PDF): </w:t>
        </w:r>
        <w:r w:rsidR="00CC64CB" w:rsidRPr="00CC64CB">
          <w:rPr>
            <w:rStyle w:val="Hyperlink"/>
          </w:rPr>
          <w:t>https://www.cockburn.wa.gov.au/getattachment/dde2d691-0a33-4002-b61e-f8eee000f5c3/ECM_11315790_v1_Annual-Financial-Report-2021-22-pdf.aspx</w:t>
        </w:r>
      </w:hyperlink>
    </w:p>
    <w:p w:rsidR="0077179D" w:rsidRPr="00CC64CB" w:rsidRDefault="00444609">
      <w:pPr>
        <w:rPr>
          <w:color w:val="003054"/>
        </w:rPr>
      </w:pPr>
      <w:r>
        <w:rPr>
          <w:noProof/>
        </w:rPr>
        <w:drawing>
          <wp:inline distT="0" distB="0" distL="0" distR="0" wp14:anchorId="722F9E26" wp14:editId="27D302E1">
            <wp:extent cx="5864439" cy="5690870"/>
            <wp:effectExtent l="0" t="0" r="3175" b="5080"/>
            <wp:docPr id="146" name="Picture 146" descr="Collage of photos of the Treeby Community and Sport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_Pic146"/>
                    <pic:cNvPicPr>
                      <a:picLocks noChangeAspect="1" noChangeArrowheads="1"/>
                    </pic:cNvPicPr>
                  </pic:nvPicPr>
                  <pic:blipFill rotWithShape="1">
                    <a:blip r:embed="rId90" cstate="email">
                      <a:extLst>
                        <a:ext uri="{28A0092B-C50C-407E-A947-70E740481C1C}">
                          <a14:useLocalDpi xmlns:a14="http://schemas.microsoft.com/office/drawing/2010/main"/>
                        </a:ext>
                      </a:extLst>
                    </a:blip>
                    <a:srcRect/>
                    <a:stretch/>
                  </pic:blipFill>
                  <pic:spPr bwMode="auto">
                    <a:xfrm>
                      <a:off x="0" y="0"/>
                      <a:ext cx="5870850" cy="5697091"/>
                    </a:xfrm>
                    <a:prstGeom prst="rect">
                      <a:avLst/>
                    </a:prstGeom>
                    <a:noFill/>
                    <a:ln>
                      <a:noFill/>
                    </a:ln>
                    <a:extLst>
                      <a:ext uri="{53640926-AAD7-44D8-BBD7-CCE9431645EC}">
                        <a14:shadowObscured xmlns:a14="http://schemas.microsoft.com/office/drawing/2010/main"/>
                      </a:ext>
                    </a:extLst>
                  </pic:spPr>
                </pic:pic>
              </a:graphicData>
            </a:graphic>
          </wp:inline>
        </w:drawing>
      </w:r>
      <w:r w:rsidR="00CC64CB">
        <w:br/>
      </w:r>
      <w:r w:rsidR="00FE4E72" w:rsidRPr="00CC64CB">
        <w:rPr>
          <w:color w:val="003054"/>
        </w:rPr>
        <w:t>Treeby Community and Sports Centre - May 2021</w:t>
      </w:r>
      <w:r w:rsidR="00CC64CB" w:rsidRPr="00CC64CB">
        <w:rPr>
          <w:color w:val="003054"/>
        </w:rPr>
        <w:t>.</w:t>
      </w:r>
    </w:p>
    <w:p w:rsidR="0077179D" w:rsidRDefault="00CC64CB" w:rsidP="00CC64CB">
      <w:pPr>
        <w:pStyle w:val="Heading1"/>
      </w:pPr>
      <w:bookmarkStart w:id="41" w:name="_Toc125113284"/>
      <w:r>
        <w:lastRenderedPageBreak/>
        <w:t>Contact</w:t>
      </w:r>
      <w:bookmarkEnd w:id="41"/>
    </w:p>
    <w:p w:rsidR="00CC64CB" w:rsidRDefault="00CC64CB" w:rsidP="00CC64CB">
      <w:r>
        <w:rPr>
          <w:noProof/>
        </w:rPr>
        <w:drawing>
          <wp:inline distT="0" distB="0" distL="0" distR="0" wp14:anchorId="0FE70965" wp14:editId="2D603206">
            <wp:extent cx="1304290" cy="862013"/>
            <wp:effectExtent l="0" t="0" r="0" b="0"/>
            <wp:docPr id="61" name="Picture 61"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_Pic147"/>
                    <pic:cNvPicPr>
                      <a:picLocks noChangeAspect="1" noChangeArrowheads="1"/>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1305079" cy="862534"/>
                    </a:xfrm>
                    <a:prstGeom prst="rect">
                      <a:avLst/>
                    </a:prstGeom>
                    <a:noFill/>
                    <a:ln>
                      <a:noFill/>
                    </a:ln>
                    <a:extLst>
                      <a:ext uri="{53640926-AAD7-44D8-BBD7-CCE9431645EC}">
                        <a14:shadowObscured xmlns:a14="http://schemas.microsoft.com/office/drawing/2010/main"/>
                      </a:ext>
                    </a:extLst>
                  </pic:spPr>
                </pic:pic>
              </a:graphicData>
            </a:graphic>
          </wp:inline>
        </w:drawing>
      </w:r>
    </w:p>
    <w:p w:rsidR="00CC64CB" w:rsidRDefault="00CC64CB" w:rsidP="00CC64CB">
      <w:r>
        <w:t>9 Coleville Crescent, Spearwood WA 6163</w:t>
      </w:r>
    </w:p>
    <w:p w:rsidR="00CC64CB" w:rsidRDefault="00CC64CB" w:rsidP="00CC64CB">
      <w:r>
        <w:t>PO Box 1215, Bibra Lake DC WA 6965</w:t>
      </w:r>
    </w:p>
    <w:p w:rsidR="00CC64CB" w:rsidRDefault="00CC64CB" w:rsidP="00CC64CB">
      <w:r>
        <w:t xml:space="preserve">Telephone: 08 9411 3444 </w:t>
      </w:r>
    </w:p>
    <w:p w:rsidR="00CC64CB" w:rsidRDefault="00CC64CB" w:rsidP="00CC64CB">
      <w:r>
        <w:t xml:space="preserve">Email: </w:t>
      </w:r>
      <w:hyperlink r:id="rId92" w:history="1">
        <w:r w:rsidRPr="00040F34">
          <w:rPr>
            <w:rStyle w:val="Hyperlink"/>
          </w:rPr>
          <w:t>customer@cockburn.wa.gov.au</w:t>
        </w:r>
      </w:hyperlink>
      <w:r>
        <w:t xml:space="preserve"> </w:t>
      </w:r>
    </w:p>
    <w:p w:rsidR="00CC64CB" w:rsidRDefault="00276C33" w:rsidP="00CC64CB">
      <w:hyperlink r:id="rId93" w:history="1">
        <w:r w:rsidR="00CC64CB" w:rsidRPr="00CC64CB">
          <w:rPr>
            <w:rStyle w:val="Hyperlink"/>
          </w:rPr>
          <w:t xml:space="preserve">City of Cockburn website: </w:t>
        </w:r>
        <w:r w:rsidR="00CC64CB" w:rsidRPr="00CC64CB">
          <w:rPr>
            <w:rStyle w:val="Hyperlink"/>
            <w:b/>
          </w:rPr>
          <w:t>www.cockburn.wa.gov.au</w:t>
        </w:r>
      </w:hyperlink>
    </w:p>
    <w:p w:rsidR="002242E3" w:rsidRDefault="002242E3" w:rsidP="002242E3"/>
    <w:p w:rsidR="00CC64CB" w:rsidRDefault="00E3271B" w:rsidP="002242E3">
      <w:r>
        <w:rPr>
          <w:noProof/>
        </w:rPr>
        <w:drawing>
          <wp:inline distT="0" distB="0" distL="0" distR="0" wp14:anchorId="5FD06081" wp14:editId="58132DCC">
            <wp:extent cx="233363" cy="207169"/>
            <wp:effectExtent l="0" t="0" r="0" b="2540"/>
            <wp:docPr id="63" name="Picture 63"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_Pic147"/>
                    <pic:cNvPicPr>
                      <a:picLocks noChangeAspect="1" noChangeArrowheads="1"/>
                    </pic:cNvPicPr>
                  </pic:nvPicPr>
                  <pic:blipFill rotWithShape="1">
                    <a:blip r:embed="rId94" cstate="email">
                      <a:extLst>
                        <a:ext uri="{28A0092B-C50C-407E-A947-70E740481C1C}">
                          <a14:useLocalDpi xmlns:a14="http://schemas.microsoft.com/office/drawing/2010/main"/>
                        </a:ext>
                      </a:extLst>
                    </a:blip>
                    <a:srcRect l="-3" t="-8" r="-4422"/>
                    <a:stretch/>
                  </pic:blipFill>
                  <pic:spPr bwMode="auto">
                    <a:xfrm>
                      <a:off x="0" y="0"/>
                      <a:ext cx="233363" cy="20716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hyperlink w:history="1">
        <w:r w:rsidRPr="00040F34">
          <w:rPr>
            <w:rStyle w:val="Hyperlink"/>
          </w:rPr>
          <w:t>City of Cockburn Facebook: www.facebook.com/</w:t>
        </w:r>
        <w:r w:rsidRPr="002242E3">
          <w:rPr>
            <w:rStyle w:val="Hyperlink"/>
            <w:b/>
          </w:rPr>
          <w:t>CityofCockburn</w:t>
        </w:r>
      </w:hyperlink>
    </w:p>
    <w:p w:rsidR="00CC64CB" w:rsidRDefault="00E3271B" w:rsidP="002242E3">
      <w:r>
        <w:rPr>
          <w:noProof/>
        </w:rPr>
        <w:drawing>
          <wp:inline distT="0" distB="0" distL="0" distR="0" wp14:anchorId="3CDD3DFC" wp14:editId="0E9FBC80">
            <wp:extent cx="214313" cy="188119"/>
            <wp:effectExtent l="0" t="0" r="0" b="2540"/>
            <wp:docPr id="64" name="Picture 64"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_Pic147"/>
                    <pic:cNvPicPr>
                      <a:picLocks noChangeAspect="1" noChangeArrowheads="1"/>
                    </pic:cNvPicPr>
                  </pic:nvPicPr>
                  <pic:blipFill rotWithShape="1">
                    <a:blip r:embed="rId95" cstate="email">
                      <a:extLst>
                        <a:ext uri="{28A0092B-C50C-407E-A947-70E740481C1C}">
                          <a14:useLocalDpi xmlns:a14="http://schemas.microsoft.com/office/drawing/2010/main"/>
                        </a:ext>
                      </a:extLst>
                    </a:blip>
                    <a:srcRect/>
                    <a:stretch/>
                  </pic:blipFill>
                  <pic:spPr bwMode="auto">
                    <a:xfrm>
                      <a:off x="0" y="0"/>
                      <a:ext cx="215256" cy="188947"/>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hyperlink w:history="1">
        <w:r w:rsidRPr="00040F34">
          <w:rPr>
            <w:rStyle w:val="Hyperlink"/>
          </w:rPr>
          <w:t>City of Cockburn Twitter: www.twitter.com/</w:t>
        </w:r>
        <w:r w:rsidRPr="002242E3">
          <w:rPr>
            <w:rStyle w:val="Hyperlink"/>
            <w:b/>
          </w:rPr>
          <w:t>CityofCockburn</w:t>
        </w:r>
      </w:hyperlink>
    </w:p>
    <w:p w:rsidR="00CC64CB" w:rsidRDefault="002242E3" w:rsidP="002242E3">
      <w:r>
        <w:rPr>
          <w:noProof/>
        </w:rPr>
        <w:drawing>
          <wp:inline distT="0" distB="0" distL="0" distR="0" wp14:anchorId="285BC1DE" wp14:editId="6329283B">
            <wp:extent cx="201454" cy="188119"/>
            <wp:effectExtent l="0" t="0" r="8255" b="2540"/>
            <wp:docPr id="65" name="Picture 65"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_Pic147"/>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202365" cy="18897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hyperlink w:history="1">
        <w:r w:rsidRPr="00040F34">
          <w:rPr>
            <w:rStyle w:val="Hyperlink"/>
          </w:rPr>
          <w:t>City of Cockburn Instagram: www.instagram.com/</w:t>
        </w:r>
        <w:r w:rsidRPr="002242E3">
          <w:rPr>
            <w:rStyle w:val="Hyperlink"/>
            <w:b/>
          </w:rPr>
          <w:t>cityofcockburn</w:t>
        </w:r>
      </w:hyperlink>
    </w:p>
    <w:p w:rsidR="00E3271B" w:rsidRDefault="002242E3" w:rsidP="002242E3">
      <w:r>
        <w:rPr>
          <w:noProof/>
        </w:rPr>
        <w:drawing>
          <wp:inline distT="0" distB="0" distL="0" distR="0" wp14:anchorId="6B6F20A4" wp14:editId="21442B9E">
            <wp:extent cx="211296" cy="185737"/>
            <wp:effectExtent l="0" t="0" r="0" b="5080"/>
            <wp:docPr id="66" name="Picture 66"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_Pic147"/>
                    <pic:cNvPicPr>
                      <a:picLocks noChangeAspect="1" noChangeArrowheads="1"/>
                    </pic:cNvPicPr>
                  </pic:nvPicPr>
                  <pic:blipFill rotWithShape="1">
                    <a:blip r:embed="rId97" cstate="email">
                      <a:extLst>
                        <a:ext uri="{28A0092B-C50C-407E-A947-70E740481C1C}">
                          <a14:useLocalDpi xmlns:a14="http://schemas.microsoft.com/office/drawing/2010/main"/>
                        </a:ext>
                      </a:extLst>
                    </a:blip>
                    <a:srcRect/>
                    <a:stretch/>
                  </pic:blipFill>
                  <pic:spPr bwMode="auto">
                    <a:xfrm>
                      <a:off x="0" y="0"/>
                      <a:ext cx="211930" cy="18629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hyperlink w:history="1">
        <w:r w:rsidRPr="00040F34">
          <w:rPr>
            <w:rStyle w:val="Hyperlink"/>
          </w:rPr>
          <w:t>City of Cockburn YouTube: www.youtube.com/</w:t>
        </w:r>
        <w:r w:rsidRPr="002242E3">
          <w:rPr>
            <w:rStyle w:val="Hyperlink"/>
            <w:b/>
          </w:rPr>
          <w:t>CityofCockburn</w:t>
        </w:r>
      </w:hyperlink>
    </w:p>
    <w:p w:rsidR="00E3271B" w:rsidRDefault="00276C33" w:rsidP="002242E3">
      <w:r>
        <w:rPr>
          <w:noProof/>
        </w:rPr>
        <w:pict>
          <v:shape id="_x0000_i1026" type="#_x0000_t75" alt="LinkedIn logo." style="width:16.25pt;height:14.1pt;visibility:visible;mso-wrap-style:square;mso-width-percent:0;mso-height-percent:0;mso-width-percent:0;mso-height-percent:0">
            <v:imagedata r:id="rId98" o:title="LinkedIn logo" cropright="-1f"/>
          </v:shape>
        </w:pict>
      </w:r>
      <w:r w:rsidR="002242E3">
        <w:t xml:space="preserve"> </w:t>
      </w:r>
      <w:hyperlink w:history="1">
        <w:r w:rsidR="002242E3" w:rsidRPr="00040F34">
          <w:rPr>
            <w:rStyle w:val="Hyperlink"/>
          </w:rPr>
          <w:t>City of Cockburn LinkedIn: www.linkedin.com/company/</w:t>
        </w:r>
        <w:r w:rsidR="002242E3" w:rsidRPr="002242E3">
          <w:rPr>
            <w:rStyle w:val="Hyperlink"/>
            <w:b/>
          </w:rPr>
          <w:t>city-of-cockburn</w:t>
        </w:r>
      </w:hyperlink>
    </w:p>
    <w:p w:rsidR="002242E3" w:rsidRDefault="002242E3" w:rsidP="002242E3"/>
    <w:p w:rsidR="00CC64CB" w:rsidRDefault="00276C33" w:rsidP="00CC64CB">
      <w:r>
        <w:rPr>
          <w:noProof/>
        </w:rPr>
        <w:pict>
          <v:shape id="_x0000_i1025" type="#_x0000_t75" alt="International Symbol of Access logo." style="width:16.25pt;height:14.1pt;visibility:visible;mso-wrap-style:square;mso-width-percent:0;mso-height-percent:0;mso-width-percent:0;mso-height-percent:0" o:bullet="t">
            <v:imagedata r:id="rId99" o:title="International Symbol of Access logo"/>
          </v:shape>
        </w:pict>
      </w:r>
      <w:r w:rsidR="002242E3">
        <w:t xml:space="preserve"> </w:t>
      </w:r>
      <w:r w:rsidR="00CC64CB">
        <w:t>This information is available in alternative formats upon request.</w:t>
      </w:r>
    </w:p>
    <w:p w:rsidR="002242E3" w:rsidRPr="002242E3" w:rsidRDefault="002242E3" w:rsidP="002242E3"/>
    <w:p w:rsidR="002242E3" w:rsidRDefault="002242E3" w:rsidP="00CC64CB">
      <w:pPr>
        <w:rPr>
          <w:b/>
          <w:color w:val="003054"/>
          <w:sz w:val="36"/>
          <w:szCs w:val="36"/>
        </w:rPr>
      </w:pPr>
      <w:r w:rsidRPr="002242E3">
        <w:rPr>
          <w:b/>
          <w:color w:val="003054"/>
          <w:sz w:val="36"/>
          <w:szCs w:val="36"/>
        </w:rPr>
        <w:lastRenderedPageBreak/>
        <w:t>Cockburn, the best place to be</w:t>
      </w:r>
    </w:p>
    <w:p w:rsidR="002242E3" w:rsidRPr="002242E3" w:rsidRDefault="002242E3" w:rsidP="002242E3">
      <w:r>
        <w:rPr>
          <w:noProof/>
        </w:rPr>
        <w:drawing>
          <wp:inline distT="0" distB="0" distL="0" distR="0" wp14:anchorId="720A9338" wp14:editId="1ABEBE83">
            <wp:extent cx="6293669" cy="2544417"/>
            <wp:effectExtent l="0" t="0" r="0" b="8890"/>
            <wp:docPr id="147" name="Picture 147" descr="Aerial shot of City of Cock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_Pic147"/>
                    <pic:cNvPicPr>
                      <a:picLocks noChangeAspect="1" noChangeArrowheads="1"/>
                    </pic:cNvPicPr>
                  </pic:nvPicPr>
                  <pic:blipFill rotWithShape="1">
                    <a:blip r:embed="rId100" cstate="email">
                      <a:extLst>
                        <a:ext uri="{28A0092B-C50C-407E-A947-70E740481C1C}">
                          <a14:useLocalDpi xmlns:a14="http://schemas.microsoft.com/office/drawing/2010/main"/>
                        </a:ext>
                      </a:extLst>
                    </a:blip>
                    <a:srcRect/>
                    <a:stretch/>
                  </pic:blipFill>
                  <pic:spPr bwMode="auto">
                    <a:xfrm>
                      <a:off x="0" y="0"/>
                      <a:ext cx="6336216" cy="2561618"/>
                    </a:xfrm>
                    <a:prstGeom prst="rect">
                      <a:avLst/>
                    </a:prstGeom>
                    <a:noFill/>
                    <a:ln>
                      <a:noFill/>
                    </a:ln>
                    <a:extLst>
                      <a:ext uri="{53640926-AAD7-44D8-BBD7-CCE9431645EC}">
                        <a14:shadowObscured xmlns:a14="http://schemas.microsoft.com/office/drawing/2010/main"/>
                      </a:ext>
                    </a:extLst>
                  </pic:spPr>
                </pic:pic>
              </a:graphicData>
            </a:graphic>
          </wp:inline>
        </w:drawing>
      </w:r>
    </w:p>
    <w:sectPr w:rsidR="002242E3" w:rsidRPr="002242E3" w:rsidSect="00603BF9">
      <w:pgSz w:w="12240" w:h="15840"/>
      <w:pgMar w:top="1440" w:right="1440" w:bottom="1044"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C33" w:rsidRDefault="00276C33" w:rsidP="00D41022">
      <w:pPr>
        <w:spacing w:before="0" w:after="0" w:line="240" w:lineRule="auto"/>
      </w:pPr>
      <w:r>
        <w:separator/>
      </w:r>
    </w:p>
  </w:endnote>
  <w:endnote w:type="continuationSeparator" w:id="0">
    <w:p w:rsidR="00276C33" w:rsidRDefault="00276C33" w:rsidP="00D410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558089"/>
      <w:docPartObj>
        <w:docPartGallery w:val="Page Numbers (Bottom of Page)"/>
        <w:docPartUnique/>
      </w:docPartObj>
    </w:sdtPr>
    <w:sdtEndPr>
      <w:rPr>
        <w:noProof/>
      </w:rPr>
    </w:sdtEndPr>
    <w:sdtContent>
      <w:p w:rsidR="00A6797E" w:rsidRDefault="00A6797E" w:rsidP="00D41022">
        <w:pPr>
          <w:pStyle w:val="Footer"/>
          <w:pBdr>
            <w:top w:val="single" w:sz="4" w:space="1" w:color="auto"/>
          </w:pBdr>
          <w:jc w:val="right"/>
        </w:pPr>
        <w:r w:rsidRPr="006A462E">
          <w:rPr>
            <w:b/>
          </w:rPr>
          <w:t>Annual Report 2021–2022</w:t>
        </w:r>
        <w:r>
          <w:t xml:space="preserve"> | Page </w:t>
        </w:r>
        <w:r>
          <w:fldChar w:fldCharType="begin"/>
        </w:r>
        <w:r>
          <w:instrText xml:space="preserve"> PAGE   \* MERGEFORMAT </w:instrText>
        </w:r>
        <w:r>
          <w:fldChar w:fldCharType="separate"/>
        </w:r>
        <w:r>
          <w:rPr>
            <w:noProof/>
          </w:rPr>
          <w:t>2</w:t>
        </w:r>
        <w:r>
          <w:rPr>
            <w:noProof/>
          </w:rPr>
          <w:fldChar w:fldCharType="end"/>
        </w:r>
      </w:p>
    </w:sdtContent>
  </w:sdt>
  <w:p w:rsidR="00A6797E" w:rsidRDefault="00A67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C33" w:rsidRDefault="00276C33" w:rsidP="00D41022">
      <w:pPr>
        <w:spacing w:before="0" w:after="0" w:line="240" w:lineRule="auto"/>
      </w:pPr>
      <w:r>
        <w:separator/>
      </w:r>
    </w:p>
  </w:footnote>
  <w:footnote w:type="continuationSeparator" w:id="0">
    <w:p w:rsidR="00276C33" w:rsidRDefault="00276C33" w:rsidP="00D4102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inkedIn logo." style="width:16.25pt;height:14.1pt;visibility:visible;mso-wrap-style:square" o:bullet="t">
        <v:imagedata r:id="rId1" o:title="LinkedIn logo" cropright="-1f"/>
      </v:shape>
    </w:pict>
  </w:numPicBullet>
  <w:numPicBullet w:numPicBulletId="1">
    <w:pict>
      <v:shape id="_x0000_i1029" type="#_x0000_t75" alt="International Symbol of Access logo." style="width:16.25pt;height:14.1pt;visibility:visible;mso-wrap-style:square" o:bullet="t">
        <v:imagedata r:id="rId2" o:title="International Symbol of Access logo"/>
      </v:shape>
    </w:pict>
  </w:numPicBullet>
  <w:abstractNum w:abstractNumId="0" w15:restartNumberingAfterBreak="0">
    <w:nsid w:val="071D1494"/>
    <w:multiLevelType w:val="hybridMultilevel"/>
    <w:tmpl w:val="57CA70D6"/>
    <w:lvl w:ilvl="0" w:tplc="B51464E4">
      <w:start w:val="1"/>
      <w:numFmt w:val="decimal"/>
      <w:lvlText w:val="3.%1"/>
      <w:lvlJc w:val="right"/>
      <w:pPr>
        <w:ind w:left="720" w:hanging="360"/>
      </w:pPr>
      <w:rPr>
        <w:rFonts w:hint="default"/>
      </w:rPr>
    </w:lvl>
    <w:lvl w:ilvl="1" w:tplc="B51464E4">
      <w:start w:val="1"/>
      <w:numFmt w:val="decimal"/>
      <w:lvlText w:val="3.%2"/>
      <w:lvlJc w:val="right"/>
      <w:pPr>
        <w:ind w:left="1440" w:hanging="360"/>
      </w:pPr>
      <w:rPr>
        <w:rFonts w:hint="default"/>
      </w:rPr>
    </w:lvl>
    <w:lvl w:ilvl="2" w:tplc="324CFA96">
      <w:start w:val="1"/>
      <w:numFmt w:val="lowerLetter"/>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44538"/>
    <w:multiLevelType w:val="hybridMultilevel"/>
    <w:tmpl w:val="AEEC2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4F310C"/>
    <w:multiLevelType w:val="hybridMultilevel"/>
    <w:tmpl w:val="90C42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212697"/>
    <w:multiLevelType w:val="hybridMultilevel"/>
    <w:tmpl w:val="56300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068DD"/>
    <w:multiLevelType w:val="hybridMultilevel"/>
    <w:tmpl w:val="88CED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90F16"/>
    <w:multiLevelType w:val="hybridMultilevel"/>
    <w:tmpl w:val="F092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FE7B53"/>
    <w:multiLevelType w:val="hybridMultilevel"/>
    <w:tmpl w:val="FE6AB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845A2"/>
    <w:multiLevelType w:val="hybridMultilevel"/>
    <w:tmpl w:val="0ABE7A16"/>
    <w:lvl w:ilvl="0" w:tplc="9D705062">
      <w:start w:val="1"/>
      <w:numFmt w:val="decimal"/>
      <w:lvlText w:val="1.%1"/>
      <w:lvlJc w:val="right"/>
      <w:pPr>
        <w:ind w:left="720" w:hanging="360"/>
      </w:pPr>
      <w:rPr>
        <w:rFonts w:hint="default"/>
      </w:rPr>
    </w:lvl>
    <w:lvl w:ilvl="1" w:tplc="9D705062">
      <w:start w:val="1"/>
      <w:numFmt w:val="decimal"/>
      <w:lvlText w:val="1.%2"/>
      <w:lvlJc w:val="right"/>
      <w:pPr>
        <w:ind w:left="1440" w:hanging="360"/>
      </w:pPr>
      <w:rPr>
        <w:rFonts w:hint="default"/>
      </w:rPr>
    </w:lvl>
    <w:lvl w:ilvl="2" w:tplc="324CFA96">
      <w:start w:val="1"/>
      <w:numFmt w:val="lowerLetter"/>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744863"/>
    <w:multiLevelType w:val="hybridMultilevel"/>
    <w:tmpl w:val="6A9C5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FE18A8"/>
    <w:multiLevelType w:val="hybridMultilevel"/>
    <w:tmpl w:val="1528F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3D043E"/>
    <w:multiLevelType w:val="hybridMultilevel"/>
    <w:tmpl w:val="999C7008"/>
    <w:lvl w:ilvl="0" w:tplc="00B8D8AE">
      <w:start w:val="1"/>
      <w:numFmt w:val="decimal"/>
      <w:lvlText w:val="2.%1"/>
      <w:lvlJc w:val="right"/>
      <w:pPr>
        <w:ind w:left="720" w:hanging="360"/>
      </w:pPr>
      <w:rPr>
        <w:rFonts w:hint="default"/>
      </w:rPr>
    </w:lvl>
    <w:lvl w:ilvl="1" w:tplc="00B8D8AE">
      <w:start w:val="1"/>
      <w:numFmt w:val="decimal"/>
      <w:lvlText w:val="2.%2"/>
      <w:lvlJc w:val="right"/>
      <w:pPr>
        <w:ind w:left="1440" w:hanging="360"/>
      </w:pPr>
      <w:rPr>
        <w:rFonts w:hint="default"/>
      </w:rPr>
    </w:lvl>
    <w:lvl w:ilvl="2" w:tplc="324CFA96">
      <w:start w:val="1"/>
      <w:numFmt w:val="lowerLetter"/>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080016"/>
    <w:multiLevelType w:val="hybridMultilevel"/>
    <w:tmpl w:val="2B10622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9506AB"/>
    <w:multiLevelType w:val="hybridMultilevel"/>
    <w:tmpl w:val="EA1A8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051841"/>
    <w:multiLevelType w:val="hybridMultilevel"/>
    <w:tmpl w:val="305ED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453AF8"/>
    <w:multiLevelType w:val="hybridMultilevel"/>
    <w:tmpl w:val="FBC8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B96A0C"/>
    <w:multiLevelType w:val="hybridMultilevel"/>
    <w:tmpl w:val="48728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B949A7"/>
    <w:multiLevelType w:val="hybridMultilevel"/>
    <w:tmpl w:val="522826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41679E"/>
    <w:multiLevelType w:val="hybridMultilevel"/>
    <w:tmpl w:val="BFAE2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8379EA"/>
    <w:multiLevelType w:val="hybridMultilevel"/>
    <w:tmpl w:val="5FC0DAC4"/>
    <w:lvl w:ilvl="0" w:tplc="B752669A">
      <w:start w:val="1"/>
      <w:numFmt w:val="decimal"/>
      <w:lvlText w:val="5.%1"/>
      <w:lvlJc w:val="right"/>
      <w:pPr>
        <w:ind w:left="720" w:hanging="360"/>
      </w:pPr>
      <w:rPr>
        <w:rFonts w:hint="default"/>
      </w:rPr>
    </w:lvl>
    <w:lvl w:ilvl="1" w:tplc="B752669A">
      <w:start w:val="1"/>
      <w:numFmt w:val="decimal"/>
      <w:lvlText w:val="5.%2"/>
      <w:lvlJc w:val="right"/>
      <w:pPr>
        <w:ind w:left="1440" w:hanging="360"/>
      </w:pPr>
      <w:rPr>
        <w:rFonts w:hint="default"/>
      </w:rPr>
    </w:lvl>
    <w:lvl w:ilvl="2" w:tplc="324CFA96">
      <w:start w:val="1"/>
      <w:numFmt w:val="lowerLetter"/>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445AEB"/>
    <w:multiLevelType w:val="multilevel"/>
    <w:tmpl w:val="61DCC76A"/>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3223A4C"/>
    <w:multiLevelType w:val="hybridMultilevel"/>
    <w:tmpl w:val="6F5EF9A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74044F"/>
    <w:multiLevelType w:val="hybridMultilevel"/>
    <w:tmpl w:val="F5EC0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552090"/>
    <w:multiLevelType w:val="hybridMultilevel"/>
    <w:tmpl w:val="DB0CD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5B54A4"/>
    <w:multiLevelType w:val="hybridMultilevel"/>
    <w:tmpl w:val="A358F0FC"/>
    <w:lvl w:ilvl="0" w:tplc="60505086">
      <w:start w:val="1"/>
      <w:numFmt w:val="decimal"/>
      <w:lvlText w:val="4.%1"/>
      <w:lvlJc w:val="right"/>
      <w:pPr>
        <w:ind w:left="720" w:hanging="360"/>
      </w:pPr>
      <w:rPr>
        <w:rFonts w:hint="default"/>
      </w:rPr>
    </w:lvl>
    <w:lvl w:ilvl="1" w:tplc="60505086">
      <w:start w:val="1"/>
      <w:numFmt w:val="decimal"/>
      <w:lvlText w:val="4.%2"/>
      <w:lvlJc w:val="right"/>
      <w:pPr>
        <w:ind w:left="1440" w:hanging="360"/>
      </w:pPr>
      <w:rPr>
        <w:rFonts w:hint="default"/>
      </w:rPr>
    </w:lvl>
    <w:lvl w:ilvl="2" w:tplc="324CFA96">
      <w:start w:val="1"/>
      <w:numFmt w:val="lowerLetter"/>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7F7D38"/>
    <w:multiLevelType w:val="hybridMultilevel"/>
    <w:tmpl w:val="36BC5A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72286F"/>
    <w:multiLevelType w:val="hybridMultilevel"/>
    <w:tmpl w:val="EF74C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F220A8"/>
    <w:multiLevelType w:val="hybridMultilevel"/>
    <w:tmpl w:val="20CA5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BF0F4E"/>
    <w:multiLevelType w:val="hybridMultilevel"/>
    <w:tmpl w:val="C2C46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CB3C90"/>
    <w:multiLevelType w:val="multilevel"/>
    <w:tmpl w:val="B37077EC"/>
    <w:lvl w:ilvl="0">
      <w:start w:val="1"/>
      <w:numFmt w:val="decimal"/>
      <w:lvlText w:val="%1."/>
      <w:lvlJc w:val="right"/>
      <w:pPr>
        <w:ind w:left="720" w:hanging="360"/>
      </w:pPr>
      <w:rPr>
        <w:rFonts w:hint="default"/>
      </w:rPr>
    </w:lvl>
    <w:lvl w:ilvl="1">
      <w:start w:val="1"/>
      <w:numFmt w:val="lowerLetter"/>
      <w:lvlText w:val="%2."/>
      <w:lvlJc w:val="righ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A0D724C"/>
    <w:multiLevelType w:val="hybridMultilevel"/>
    <w:tmpl w:val="E32838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0873EC"/>
    <w:multiLevelType w:val="hybridMultilevel"/>
    <w:tmpl w:val="05306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313C73"/>
    <w:multiLevelType w:val="hybridMultilevel"/>
    <w:tmpl w:val="9E2EF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A357E5"/>
    <w:multiLevelType w:val="hybridMultilevel"/>
    <w:tmpl w:val="898C5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0C7E28"/>
    <w:multiLevelType w:val="hybridMultilevel"/>
    <w:tmpl w:val="25E2D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12436"/>
    <w:multiLevelType w:val="hybridMultilevel"/>
    <w:tmpl w:val="B450D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1E4F5B"/>
    <w:multiLevelType w:val="hybridMultilevel"/>
    <w:tmpl w:val="31B69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411159"/>
    <w:multiLevelType w:val="hybridMultilevel"/>
    <w:tmpl w:val="508C8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843830"/>
    <w:multiLevelType w:val="hybridMultilevel"/>
    <w:tmpl w:val="A266C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DF6456"/>
    <w:multiLevelType w:val="hybridMultilevel"/>
    <w:tmpl w:val="FA6A5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DF08C9"/>
    <w:multiLevelType w:val="hybridMultilevel"/>
    <w:tmpl w:val="4D3C7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9A003D"/>
    <w:multiLevelType w:val="hybridMultilevel"/>
    <w:tmpl w:val="8E1C2C1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16"/>
  </w:num>
  <w:num w:numId="4">
    <w:abstractNumId w:val="19"/>
  </w:num>
  <w:num w:numId="5">
    <w:abstractNumId w:val="7"/>
  </w:num>
  <w:num w:numId="6">
    <w:abstractNumId w:val="10"/>
  </w:num>
  <w:num w:numId="7">
    <w:abstractNumId w:val="0"/>
  </w:num>
  <w:num w:numId="8">
    <w:abstractNumId w:val="23"/>
  </w:num>
  <w:num w:numId="9">
    <w:abstractNumId w:val="18"/>
  </w:num>
  <w:num w:numId="10">
    <w:abstractNumId w:val="33"/>
  </w:num>
  <w:num w:numId="11">
    <w:abstractNumId w:val="24"/>
  </w:num>
  <w:num w:numId="12">
    <w:abstractNumId w:val="21"/>
  </w:num>
  <w:num w:numId="13">
    <w:abstractNumId w:val="32"/>
  </w:num>
  <w:num w:numId="14">
    <w:abstractNumId w:val="13"/>
  </w:num>
  <w:num w:numId="15">
    <w:abstractNumId w:val="27"/>
  </w:num>
  <w:num w:numId="16">
    <w:abstractNumId w:val="37"/>
  </w:num>
  <w:num w:numId="17">
    <w:abstractNumId w:val="15"/>
  </w:num>
  <w:num w:numId="18">
    <w:abstractNumId w:val="11"/>
  </w:num>
  <w:num w:numId="19">
    <w:abstractNumId w:val="40"/>
  </w:num>
  <w:num w:numId="20">
    <w:abstractNumId w:val="20"/>
  </w:num>
  <w:num w:numId="21">
    <w:abstractNumId w:val="4"/>
  </w:num>
  <w:num w:numId="22">
    <w:abstractNumId w:val="9"/>
  </w:num>
  <w:num w:numId="23">
    <w:abstractNumId w:val="2"/>
  </w:num>
  <w:num w:numId="24">
    <w:abstractNumId w:val="14"/>
  </w:num>
  <w:num w:numId="25">
    <w:abstractNumId w:val="8"/>
  </w:num>
  <w:num w:numId="26">
    <w:abstractNumId w:val="39"/>
  </w:num>
  <w:num w:numId="27">
    <w:abstractNumId w:val="1"/>
  </w:num>
  <w:num w:numId="28">
    <w:abstractNumId w:val="28"/>
  </w:num>
  <w:num w:numId="29">
    <w:abstractNumId w:val="29"/>
  </w:num>
  <w:num w:numId="30">
    <w:abstractNumId w:val="34"/>
  </w:num>
  <w:num w:numId="31">
    <w:abstractNumId w:val="5"/>
  </w:num>
  <w:num w:numId="32">
    <w:abstractNumId w:val="3"/>
  </w:num>
  <w:num w:numId="33">
    <w:abstractNumId w:val="36"/>
  </w:num>
  <w:num w:numId="34">
    <w:abstractNumId w:val="25"/>
  </w:num>
  <w:num w:numId="35">
    <w:abstractNumId w:val="12"/>
  </w:num>
  <w:num w:numId="36">
    <w:abstractNumId w:val="38"/>
  </w:num>
  <w:num w:numId="37">
    <w:abstractNumId w:val="22"/>
  </w:num>
  <w:num w:numId="38">
    <w:abstractNumId w:val="30"/>
  </w:num>
  <w:num w:numId="39">
    <w:abstractNumId w:val="26"/>
  </w:num>
  <w:num w:numId="40">
    <w:abstractNumId w:val="17"/>
  </w:num>
  <w:num w:numId="41">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embedSystemFonts/>
  <w:hideSpellingErrors/>
  <w:hideGrammaticalErrors/>
  <w:attachedTemplate r:id="rId1"/>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72"/>
    <w:rsid w:val="0001191E"/>
    <w:rsid w:val="00024DC1"/>
    <w:rsid w:val="001160DE"/>
    <w:rsid w:val="001A11C4"/>
    <w:rsid w:val="001B5CE9"/>
    <w:rsid w:val="001C53DF"/>
    <w:rsid w:val="00204A46"/>
    <w:rsid w:val="00220D65"/>
    <w:rsid w:val="002242E3"/>
    <w:rsid w:val="002341C1"/>
    <w:rsid w:val="00245134"/>
    <w:rsid w:val="0024583D"/>
    <w:rsid w:val="00276C33"/>
    <w:rsid w:val="002B7C30"/>
    <w:rsid w:val="002C173E"/>
    <w:rsid w:val="002D5892"/>
    <w:rsid w:val="002E3C39"/>
    <w:rsid w:val="002E48FE"/>
    <w:rsid w:val="00316680"/>
    <w:rsid w:val="00331FFA"/>
    <w:rsid w:val="00373577"/>
    <w:rsid w:val="00391ACF"/>
    <w:rsid w:val="00410453"/>
    <w:rsid w:val="00410D5A"/>
    <w:rsid w:val="0042049D"/>
    <w:rsid w:val="00432ADC"/>
    <w:rsid w:val="00444609"/>
    <w:rsid w:val="004617B6"/>
    <w:rsid w:val="00485F7E"/>
    <w:rsid w:val="004A5842"/>
    <w:rsid w:val="004D45A1"/>
    <w:rsid w:val="00500CD3"/>
    <w:rsid w:val="00530A17"/>
    <w:rsid w:val="005404E5"/>
    <w:rsid w:val="005509C9"/>
    <w:rsid w:val="0055166D"/>
    <w:rsid w:val="00580CE8"/>
    <w:rsid w:val="005833EF"/>
    <w:rsid w:val="005C7F40"/>
    <w:rsid w:val="005E44E5"/>
    <w:rsid w:val="005E750C"/>
    <w:rsid w:val="005F37C3"/>
    <w:rsid w:val="00603BF9"/>
    <w:rsid w:val="00681CC5"/>
    <w:rsid w:val="0068600A"/>
    <w:rsid w:val="00687673"/>
    <w:rsid w:val="00695CAE"/>
    <w:rsid w:val="006A462E"/>
    <w:rsid w:val="006E7289"/>
    <w:rsid w:val="0077179D"/>
    <w:rsid w:val="007A5CDA"/>
    <w:rsid w:val="007C1DD9"/>
    <w:rsid w:val="007C3E04"/>
    <w:rsid w:val="008311AC"/>
    <w:rsid w:val="00834BE7"/>
    <w:rsid w:val="00861E03"/>
    <w:rsid w:val="00865281"/>
    <w:rsid w:val="0087230B"/>
    <w:rsid w:val="00881BF5"/>
    <w:rsid w:val="008B7598"/>
    <w:rsid w:val="00912BED"/>
    <w:rsid w:val="00937188"/>
    <w:rsid w:val="00965B0E"/>
    <w:rsid w:val="00974AE1"/>
    <w:rsid w:val="009C3034"/>
    <w:rsid w:val="00A072A3"/>
    <w:rsid w:val="00A1109E"/>
    <w:rsid w:val="00A123DC"/>
    <w:rsid w:val="00A22405"/>
    <w:rsid w:val="00A27A4B"/>
    <w:rsid w:val="00A6797E"/>
    <w:rsid w:val="00A76F16"/>
    <w:rsid w:val="00A80A66"/>
    <w:rsid w:val="00AB1E9E"/>
    <w:rsid w:val="00AB6991"/>
    <w:rsid w:val="00AC637B"/>
    <w:rsid w:val="00B54A62"/>
    <w:rsid w:val="00B656D4"/>
    <w:rsid w:val="00B93BC7"/>
    <w:rsid w:val="00C01EDD"/>
    <w:rsid w:val="00C0758E"/>
    <w:rsid w:val="00C56E0F"/>
    <w:rsid w:val="00C76734"/>
    <w:rsid w:val="00C924EB"/>
    <w:rsid w:val="00C959DD"/>
    <w:rsid w:val="00CC64CB"/>
    <w:rsid w:val="00D21528"/>
    <w:rsid w:val="00D41022"/>
    <w:rsid w:val="00D93038"/>
    <w:rsid w:val="00DA1E01"/>
    <w:rsid w:val="00DB35F4"/>
    <w:rsid w:val="00E02E74"/>
    <w:rsid w:val="00E3271B"/>
    <w:rsid w:val="00E50495"/>
    <w:rsid w:val="00EC0E63"/>
    <w:rsid w:val="00EC329D"/>
    <w:rsid w:val="00F27057"/>
    <w:rsid w:val="00F42AF4"/>
    <w:rsid w:val="00F45D99"/>
    <w:rsid w:val="00F5465F"/>
    <w:rsid w:val="00F82441"/>
    <w:rsid w:val="00FE4E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9C85243-E0F0-4B24-A418-7BAB7862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7B6"/>
    <w:pPr>
      <w:spacing w:before="120" w:after="240" w:line="288" w:lineRule="auto"/>
    </w:pPr>
    <w:rPr>
      <w:rFonts w:ascii="Arial" w:eastAsiaTheme="minorHAnsi" w:hAnsi="Arial"/>
      <w:sz w:val="24"/>
      <w:lang w:eastAsia="en-US"/>
    </w:rPr>
  </w:style>
  <w:style w:type="paragraph" w:styleId="Heading1">
    <w:name w:val="heading 1"/>
    <w:basedOn w:val="Normal"/>
    <w:next w:val="Normal"/>
    <w:link w:val="Heading1Char"/>
    <w:uiPriority w:val="9"/>
    <w:qFormat/>
    <w:rsid w:val="004617B6"/>
    <w:pPr>
      <w:keepNext/>
      <w:keepLines/>
      <w:spacing w:before="360"/>
      <w:outlineLvl w:val="0"/>
    </w:pPr>
    <w:rPr>
      <w:rFonts w:eastAsiaTheme="majorEastAsia" w:cstheme="majorBidi"/>
      <w:b/>
      <w:color w:val="003054"/>
      <w:sz w:val="36"/>
      <w:szCs w:val="32"/>
    </w:rPr>
  </w:style>
  <w:style w:type="paragraph" w:styleId="Heading2">
    <w:name w:val="heading 2"/>
    <w:basedOn w:val="Normal"/>
    <w:next w:val="Normal"/>
    <w:link w:val="Heading2Char"/>
    <w:uiPriority w:val="9"/>
    <w:unhideWhenUsed/>
    <w:qFormat/>
    <w:rsid w:val="00D41022"/>
    <w:pPr>
      <w:keepNext/>
      <w:keepLines/>
      <w:spacing w:before="360"/>
      <w:outlineLvl w:val="1"/>
    </w:pPr>
    <w:rPr>
      <w:rFonts w:eastAsiaTheme="majorEastAsia" w:cstheme="majorBidi"/>
      <w:b/>
      <w:color w:val="003054"/>
      <w:sz w:val="32"/>
      <w:szCs w:val="26"/>
    </w:rPr>
  </w:style>
  <w:style w:type="paragraph" w:styleId="Heading3">
    <w:name w:val="heading 3"/>
    <w:basedOn w:val="Normal"/>
    <w:next w:val="Normal"/>
    <w:link w:val="Heading3Char"/>
    <w:uiPriority w:val="9"/>
    <w:unhideWhenUsed/>
    <w:qFormat/>
    <w:rsid w:val="00316680"/>
    <w:pPr>
      <w:keepNext/>
      <w:keepLines/>
      <w:spacing w:before="240"/>
      <w:outlineLvl w:val="2"/>
    </w:pPr>
    <w:rPr>
      <w:rFonts w:eastAsiaTheme="majorEastAsia" w:cstheme="majorBidi"/>
      <w:b/>
      <w:color w:val="003054"/>
      <w:sz w:val="28"/>
      <w:szCs w:val="24"/>
    </w:rPr>
  </w:style>
  <w:style w:type="paragraph" w:styleId="Heading4">
    <w:name w:val="heading 4"/>
    <w:basedOn w:val="Normal"/>
    <w:next w:val="Normal"/>
    <w:link w:val="Heading4Char"/>
    <w:uiPriority w:val="9"/>
    <w:unhideWhenUsed/>
    <w:qFormat/>
    <w:rsid w:val="004617B6"/>
    <w:pPr>
      <w:keepNext/>
      <w:keepLines/>
      <w:spacing w:before="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7B6"/>
    <w:rPr>
      <w:rFonts w:ascii="Arial" w:eastAsiaTheme="majorEastAsia" w:hAnsi="Arial" w:cstheme="majorBidi"/>
      <w:b/>
      <w:color w:val="003054"/>
      <w:sz w:val="36"/>
      <w:szCs w:val="32"/>
      <w:lang w:eastAsia="en-US"/>
    </w:rPr>
  </w:style>
  <w:style w:type="character" w:customStyle="1" w:styleId="Heading2Char">
    <w:name w:val="Heading 2 Char"/>
    <w:basedOn w:val="DefaultParagraphFont"/>
    <w:link w:val="Heading2"/>
    <w:uiPriority w:val="9"/>
    <w:rsid w:val="00D41022"/>
    <w:rPr>
      <w:rFonts w:ascii="Arial" w:eastAsiaTheme="majorEastAsia" w:hAnsi="Arial" w:cstheme="majorBidi"/>
      <w:b/>
      <w:color w:val="003054"/>
      <w:sz w:val="32"/>
      <w:szCs w:val="26"/>
      <w:lang w:eastAsia="en-US"/>
    </w:rPr>
  </w:style>
  <w:style w:type="character" w:customStyle="1" w:styleId="Heading3Char">
    <w:name w:val="Heading 3 Char"/>
    <w:basedOn w:val="DefaultParagraphFont"/>
    <w:link w:val="Heading3"/>
    <w:uiPriority w:val="9"/>
    <w:rsid w:val="00316680"/>
    <w:rPr>
      <w:rFonts w:ascii="Arial" w:eastAsiaTheme="majorEastAsia" w:hAnsi="Arial" w:cstheme="majorBidi"/>
      <w:b/>
      <w:color w:val="003054"/>
      <w:sz w:val="28"/>
      <w:szCs w:val="24"/>
      <w:lang w:eastAsia="en-US"/>
    </w:rPr>
  </w:style>
  <w:style w:type="character" w:customStyle="1" w:styleId="Heading4Char">
    <w:name w:val="Heading 4 Char"/>
    <w:basedOn w:val="DefaultParagraphFont"/>
    <w:link w:val="Heading4"/>
    <w:uiPriority w:val="9"/>
    <w:rsid w:val="004617B6"/>
    <w:rPr>
      <w:rFonts w:ascii="Arial" w:eastAsiaTheme="majorEastAsia" w:hAnsi="Arial" w:cstheme="majorBidi"/>
      <w:b/>
      <w:iCs/>
      <w:sz w:val="24"/>
      <w:lang w:eastAsia="en-US"/>
    </w:rPr>
  </w:style>
  <w:style w:type="paragraph" w:styleId="Header">
    <w:name w:val="header"/>
    <w:basedOn w:val="Normal"/>
    <w:link w:val="HeaderChar"/>
    <w:uiPriority w:val="99"/>
    <w:unhideWhenUsed/>
    <w:rsid w:val="00461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7B6"/>
    <w:rPr>
      <w:rFonts w:ascii="Arial" w:eastAsiaTheme="minorHAnsi" w:hAnsi="Arial"/>
      <w:sz w:val="24"/>
      <w:lang w:eastAsia="en-US"/>
    </w:rPr>
  </w:style>
  <w:style w:type="paragraph" w:styleId="Footer">
    <w:name w:val="footer"/>
    <w:basedOn w:val="Normal"/>
    <w:link w:val="FooterChar"/>
    <w:uiPriority w:val="99"/>
    <w:unhideWhenUsed/>
    <w:rsid w:val="00461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7B6"/>
    <w:rPr>
      <w:rFonts w:ascii="Arial" w:eastAsiaTheme="minorHAnsi" w:hAnsi="Arial"/>
      <w:sz w:val="24"/>
      <w:lang w:eastAsia="en-US"/>
    </w:rPr>
  </w:style>
  <w:style w:type="paragraph" w:styleId="Title">
    <w:name w:val="Title"/>
    <w:basedOn w:val="Heading1"/>
    <w:next w:val="Normal"/>
    <w:link w:val="TitleChar"/>
    <w:uiPriority w:val="10"/>
    <w:qFormat/>
    <w:rsid w:val="004617B6"/>
    <w:pPr>
      <w:spacing w:before="120" w:after="480" w:line="240" w:lineRule="auto"/>
      <w:contextualSpacing/>
    </w:pPr>
    <w:rPr>
      <w:spacing w:val="-10"/>
      <w:kern w:val="28"/>
      <w:sz w:val="48"/>
      <w:szCs w:val="56"/>
    </w:rPr>
  </w:style>
  <w:style w:type="character" w:customStyle="1" w:styleId="TitleChar">
    <w:name w:val="Title Char"/>
    <w:basedOn w:val="DefaultParagraphFont"/>
    <w:link w:val="Title"/>
    <w:uiPriority w:val="10"/>
    <w:rsid w:val="004617B6"/>
    <w:rPr>
      <w:rFonts w:ascii="Arial" w:eastAsiaTheme="majorEastAsia" w:hAnsi="Arial" w:cstheme="majorBidi"/>
      <w:b/>
      <w:color w:val="003054"/>
      <w:spacing w:val="-10"/>
      <w:kern w:val="28"/>
      <w:sz w:val="48"/>
      <w:szCs w:val="56"/>
      <w:lang w:eastAsia="en-US"/>
    </w:rPr>
  </w:style>
  <w:style w:type="character" w:styleId="PlaceholderText">
    <w:name w:val="Placeholder Text"/>
    <w:basedOn w:val="DefaultParagraphFont"/>
    <w:uiPriority w:val="99"/>
    <w:semiHidden/>
    <w:rsid w:val="004617B6"/>
    <w:rPr>
      <w:color w:val="808080"/>
    </w:rPr>
  </w:style>
  <w:style w:type="character" w:styleId="Hyperlink">
    <w:name w:val="Hyperlink"/>
    <w:basedOn w:val="DefaultParagraphFont"/>
    <w:uiPriority w:val="99"/>
    <w:unhideWhenUsed/>
    <w:rsid w:val="004617B6"/>
    <w:rPr>
      <w:color w:val="292455"/>
      <w:u w:val="single"/>
    </w:rPr>
  </w:style>
  <w:style w:type="paragraph" w:customStyle="1" w:styleId="NoParagraphStyle">
    <w:name w:val="[No Paragraph Style]"/>
    <w:rsid w:val="004617B6"/>
    <w:pPr>
      <w:autoSpaceDE w:val="0"/>
      <w:autoSpaceDN w:val="0"/>
      <w:adjustRightInd w:val="0"/>
      <w:spacing w:after="0" w:line="288" w:lineRule="auto"/>
      <w:textAlignment w:val="center"/>
    </w:pPr>
    <w:rPr>
      <w:rFonts w:ascii="Minion Pro" w:eastAsiaTheme="minorHAnsi" w:hAnsi="Minion Pro" w:cs="Minion Pro"/>
      <w:color w:val="000000"/>
      <w:sz w:val="24"/>
      <w:szCs w:val="24"/>
      <w:lang w:val="en-US" w:eastAsia="en-US"/>
    </w:rPr>
  </w:style>
  <w:style w:type="paragraph" w:styleId="ListParagraph">
    <w:name w:val="List Paragraph"/>
    <w:basedOn w:val="Normal"/>
    <w:uiPriority w:val="34"/>
    <w:qFormat/>
    <w:rsid w:val="004617B6"/>
    <w:pPr>
      <w:spacing w:after="160"/>
      <w:ind w:left="720"/>
    </w:pPr>
  </w:style>
  <w:style w:type="character" w:styleId="IntenseEmphasis">
    <w:name w:val="Intense Emphasis"/>
    <w:basedOn w:val="DefaultParagraphFont"/>
    <w:uiPriority w:val="21"/>
    <w:rsid w:val="004617B6"/>
    <w:rPr>
      <w:i/>
      <w:iCs/>
      <w:color w:val="4472C4" w:themeColor="accent1"/>
    </w:rPr>
  </w:style>
  <w:style w:type="character" w:styleId="Strong">
    <w:name w:val="Strong"/>
    <w:basedOn w:val="DefaultParagraphFont"/>
    <w:uiPriority w:val="22"/>
    <w:rsid w:val="004617B6"/>
    <w:rPr>
      <w:b/>
      <w:bCs/>
    </w:rPr>
  </w:style>
  <w:style w:type="paragraph" w:styleId="Quote">
    <w:name w:val="Quote"/>
    <w:basedOn w:val="Normal"/>
    <w:next w:val="Normal"/>
    <w:link w:val="QuoteChar"/>
    <w:uiPriority w:val="29"/>
    <w:rsid w:val="004617B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617B6"/>
    <w:rPr>
      <w:rFonts w:ascii="Arial" w:eastAsiaTheme="minorHAnsi" w:hAnsi="Arial"/>
      <w:i/>
      <w:iCs/>
      <w:color w:val="404040" w:themeColor="text1" w:themeTint="BF"/>
      <w:sz w:val="24"/>
      <w:lang w:eastAsia="en-US"/>
    </w:rPr>
  </w:style>
  <w:style w:type="table" w:styleId="TableGrid">
    <w:name w:val="Table Grid"/>
    <w:basedOn w:val="TableNormal"/>
    <w:uiPriority w:val="39"/>
    <w:rsid w:val="004617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4617B6"/>
    <w:pPr>
      <w:numPr>
        <w:ilvl w:val="1"/>
      </w:numPr>
    </w:pPr>
    <w:rPr>
      <w:rFonts w:eastAsiaTheme="minorEastAsia"/>
      <w:b/>
      <w:spacing w:val="15"/>
    </w:rPr>
  </w:style>
  <w:style w:type="character" w:customStyle="1" w:styleId="SubtitleChar">
    <w:name w:val="Subtitle Char"/>
    <w:basedOn w:val="DefaultParagraphFont"/>
    <w:link w:val="Subtitle"/>
    <w:uiPriority w:val="11"/>
    <w:rsid w:val="004617B6"/>
    <w:rPr>
      <w:rFonts w:ascii="Arial" w:hAnsi="Arial"/>
      <w:b/>
      <w:spacing w:val="15"/>
      <w:sz w:val="24"/>
      <w:lang w:eastAsia="en-US"/>
    </w:rPr>
  </w:style>
  <w:style w:type="character" w:styleId="CommentReference">
    <w:name w:val="annotation reference"/>
    <w:basedOn w:val="DefaultParagraphFont"/>
    <w:uiPriority w:val="99"/>
    <w:semiHidden/>
    <w:unhideWhenUsed/>
    <w:rsid w:val="004617B6"/>
    <w:rPr>
      <w:sz w:val="16"/>
      <w:szCs w:val="16"/>
    </w:rPr>
  </w:style>
  <w:style w:type="paragraph" w:styleId="CommentText">
    <w:name w:val="annotation text"/>
    <w:basedOn w:val="Normal"/>
    <w:link w:val="CommentTextChar"/>
    <w:uiPriority w:val="99"/>
    <w:semiHidden/>
    <w:unhideWhenUsed/>
    <w:rsid w:val="004617B6"/>
    <w:pPr>
      <w:spacing w:line="240" w:lineRule="auto"/>
    </w:pPr>
    <w:rPr>
      <w:sz w:val="20"/>
      <w:szCs w:val="20"/>
    </w:rPr>
  </w:style>
  <w:style w:type="character" w:customStyle="1" w:styleId="CommentTextChar">
    <w:name w:val="Comment Text Char"/>
    <w:basedOn w:val="DefaultParagraphFont"/>
    <w:link w:val="CommentText"/>
    <w:uiPriority w:val="99"/>
    <w:semiHidden/>
    <w:rsid w:val="004617B6"/>
    <w:rPr>
      <w:rFonts w:ascii="Arial" w:eastAsiaTheme="minorHAnsi" w:hAnsi="Arial"/>
      <w:sz w:val="20"/>
      <w:szCs w:val="20"/>
      <w:lang w:eastAsia="en-US"/>
    </w:rPr>
  </w:style>
  <w:style w:type="paragraph" w:styleId="CommentSubject">
    <w:name w:val="annotation subject"/>
    <w:basedOn w:val="CommentText"/>
    <w:next w:val="CommentText"/>
    <w:link w:val="CommentSubjectChar"/>
    <w:uiPriority w:val="99"/>
    <w:semiHidden/>
    <w:unhideWhenUsed/>
    <w:rsid w:val="004617B6"/>
    <w:rPr>
      <w:b/>
      <w:bCs/>
    </w:rPr>
  </w:style>
  <w:style w:type="character" w:customStyle="1" w:styleId="CommentSubjectChar">
    <w:name w:val="Comment Subject Char"/>
    <w:basedOn w:val="CommentTextChar"/>
    <w:link w:val="CommentSubject"/>
    <w:uiPriority w:val="99"/>
    <w:semiHidden/>
    <w:rsid w:val="004617B6"/>
    <w:rPr>
      <w:rFonts w:ascii="Arial" w:eastAsiaTheme="minorHAnsi" w:hAnsi="Arial"/>
      <w:b/>
      <w:bCs/>
      <w:sz w:val="20"/>
      <w:szCs w:val="20"/>
      <w:lang w:eastAsia="en-US"/>
    </w:rPr>
  </w:style>
  <w:style w:type="paragraph" w:styleId="BalloonText">
    <w:name w:val="Balloon Text"/>
    <w:basedOn w:val="Normal"/>
    <w:link w:val="BalloonTextChar"/>
    <w:uiPriority w:val="99"/>
    <w:semiHidden/>
    <w:unhideWhenUsed/>
    <w:rsid w:val="004617B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7B6"/>
    <w:rPr>
      <w:rFonts w:ascii="Segoe UI" w:eastAsiaTheme="minorHAnsi" w:hAnsi="Segoe UI" w:cs="Segoe UI"/>
      <w:sz w:val="18"/>
      <w:szCs w:val="18"/>
      <w:lang w:eastAsia="en-US"/>
    </w:rPr>
  </w:style>
  <w:style w:type="character" w:styleId="SubtleEmphasis">
    <w:name w:val="Subtle Emphasis"/>
    <w:basedOn w:val="Hyperlink"/>
    <w:uiPriority w:val="19"/>
    <w:rsid w:val="004617B6"/>
    <w:rPr>
      <w:b/>
      <w:color w:val="5D125C"/>
      <w:u w:val="none"/>
    </w:rPr>
  </w:style>
  <w:style w:type="paragraph" w:styleId="TOC1">
    <w:name w:val="toc 1"/>
    <w:basedOn w:val="Normal"/>
    <w:next w:val="Normal"/>
    <w:autoRedefine/>
    <w:uiPriority w:val="39"/>
    <w:unhideWhenUsed/>
    <w:rsid w:val="00D41022"/>
    <w:pPr>
      <w:spacing w:after="100"/>
    </w:pPr>
  </w:style>
  <w:style w:type="character" w:styleId="UnresolvedMention">
    <w:name w:val="Unresolved Mention"/>
    <w:basedOn w:val="DefaultParagraphFont"/>
    <w:uiPriority w:val="99"/>
    <w:semiHidden/>
    <w:unhideWhenUsed/>
    <w:rsid w:val="00024D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92"/>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59.png"/><Relationship Id="rId84" Type="http://schemas.openxmlformats.org/officeDocument/2006/relationships/image" Target="media/image74.emf"/><Relationship Id="rId89" Type="http://schemas.openxmlformats.org/officeDocument/2006/relationships/hyperlink" Target="https://www.cockburn.wa.gov.au/getattachment/dde2d691-0a33-4002-b61e-f8eee000f5c3/ECM_11315790_v1_Annual-Financial-Report-2021-22-pdf.aspx" TargetMode="External"/><Relationship Id="rId16" Type="http://schemas.openxmlformats.org/officeDocument/2006/relationships/image" Target="media/image10.emf"/><Relationship Id="rId11" Type="http://schemas.openxmlformats.org/officeDocument/2006/relationships/image" Target="media/image5.emf"/><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5.jpeg"/><Relationship Id="rId58" Type="http://schemas.openxmlformats.org/officeDocument/2006/relationships/image" Target="media/image50.emf"/><Relationship Id="rId74" Type="http://schemas.openxmlformats.org/officeDocument/2006/relationships/image" Target="media/image64.png"/><Relationship Id="rId79" Type="http://schemas.openxmlformats.org/officeDocument/2006/relationships/image" Target="media/image69.jpe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2.jpeg"/><Relationship Id="rId22" Type="http://schemas.openxmlformats.org/officeDocument/2006/relationships/image" Target="media/image15.emf"/><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0.emf"/><Relationship Id="rId80" Type="http://schemas.openxmlformats.org/officeDocument/2006/relationships/image" Target="media/image70.jpeg"/><Relationship Id="rId85" Type="http://schemas.openxmlformats.org/officeDocument/2006/relationships/image" Target="media/image75.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1.xml"/><Relationship Id="rId59" Type="http://schemas.openxmlformats.org/officeDocument/2006/relationships/image" Target="media/image51.emf"/><Relationship Id="rId67" Type="http://schemas.openxmlformats.org/officeDocument/2006/relationships/image" Target="media/image58.jpeg"/><Relationship Id="rId20" Type="http://schemas.openxmlformats.org/officeDocument/2006/relationships/image" Target="media/image13.emf"/><Relationship Id="rId41" Type="http://schemas.openxmlformats.org/officeDocument/2006/relationships/image" Target="media/image34.jpeg"/><Relationship Id="rId54" Type="http://schemas.openxmlformats.org/officeDocument/2006/relationships/image" Target="media/image46.jpeg"/><Relationship Id="rId62" Type="http://schemas.openxmlformats.org/officeDocument/2006/relationships/image" Target="media/image54.emf"/><Relationship Id="rId70" Type="http://schemas.openxmlformats.org/officeDocument/2006/relationships/image" Target="media/image61.emf"/><Relationship Id="rId75" Type="http://schemas.openxmlformats.org/officeDocument/2006/relationships/image" Target="media/image65.png"/><Relationship Id="rId83" Type="http://schemas.openxmlformats.org/officeDocument/2006/relationships/image" Target="media/image73.emf"/><Relationship Id="rId88" Type="http://schemas.openxmlformats.org/officeDocument/2006/relationships/image" Target="media/image78.emf"/><Relationship Id="rId91" Type="http://schemas.openxmlformats.org/officeDocument/2006/relationships/image" Target="media/image80.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image" Target="media/image49.emf"/><Relationship Id="rId10" Type="http://schemas.openxmlformats.org/officeDocument/2006/relationships/image" Target="media/image4.emf"/><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4.jpeg"/><Relationship Id="rId60" Type="http://schemas.openxmlformats.org/officeDocument/2006/relationships/image" Target="media/image52.emf"/><Relationship Id="rId65" Type="http://schemas.openxmlformats.org/officeDocument/2006/relationships/image" Target="media/image57.jpeg"/><Relationship Id="rId73" Type="http://schemas.openxmlformats.org/officeDocument/2006/relationships/image" Target="media/image63.png"/><Relationship Id="rId78" Type="http://schemas.openxmlformats.org/officeDocument/2006/relationships/image" Target="media/image68.emf"/><Relationship Id="rId81" Type="http://schemas.openxmlformats.org/officeDocument/2006/relationships/image" Target="media/image71.png"/><Relationship Id="rId86" Type="http://schemas.openxmlformats.org/officeDocument/2006/relationships/image" Target="media/image76.emf"/><Relationship Id="rId94" Type="http://schemas.openxmlformats.org/officeDocument/2006/relationships/image" Target="media/image81.jpeg"/><Relationship Id="rId99" Type="http://schemas.openxmlformats.org/officeDocument/2006/relationships/image" Target="media/image2.jpe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ckburn.wa.gov.au/" TargetMode="External"/><Relationship Id="rId13" Type="http://schemas.openxmlformats.org/officeDocument/2006/relationships/image" Target="media/image7.emf"/><Relationship Id="rId18" Type="http://schemas.openxmlformats.org/officeDocument/2006/relationships/hyperlink" Target="https://www.cockburn.wa.gov.au/City-and-Council/Events-and-News/News-From-The-City/Diverse-team-committed-to-City-of-Cockburn-during" TargetMode="External"/><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6.emf"/><Relationship Id="rId97" Type="http://schemas.openxmlformats.org/officeDocument/2006/relationships/image" Target="media/image84.jpeg"/><Relationship Id="rId7" Type="http://schemas.openxmlformats.org/officeDocument/2006/relationships/endnotes" Target="endnotes.xml"/><Relationship Id="rId71" Type="http://schemas.openxmlformats.org/officeDocument/2006/relationships/hyperlink" Target="https://comment.cockburn.wa.gov.au/CYOConnorBeach/news_feed/project-update-march-2022" TargetMode="External"/><Relationship Id="rId92" Type="http://schemas.openxmlformats.org/officeDocument/2006/relationships/hyperlink" Target="mailto:customer@cockburn.wa.gov.au"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hyperlink" Target="https://www.rmss.com.au" TargetMode="External"/><Relationship Id="rId87" Type="http://schemas.openxmlformats.org/officeDocument/2006/relationships/image" Target="media/image77.emf"/><Relationship Id="rId61" Type="http://schemas.openxmlformats.org/officeDocument/2006/relationships/image" Target="media/image53.emf"/><Relationship Id="rId82" Type="http://schemas.openxmlformats.org/officeDocument/2006/relationships/image" Target="media/image72.emf"/><Relationship Id="rId19" Type="http://schemas.openxmlformats.org/officeDocument/2006/relationships/image" Target="media/image12.jpeg"/><Relationship Id="rId14" Type="http://schemas.openxmlformats.org/officeDocument/2006/relationships/image" Target="media/image8.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8.emf"/><Relationship Id="rId77" Type="http://schemas.openxmlformats.org/officeDocument/2006/relationships/image" Target="media/image67.emf"/><Relationship Id="rId100" Type="http://schemas.openxmlformats.org/officeDocument/2006/relationships/image" Target="media/image85.jpeg"/><Relationship Id="rId8" Type="http://schemas.openxmlformats.org/officeDocument/2006/relationships/image" Target="media/image3.jpeg"/><Relationship Id="rId51" Type="http://schemas.openxmlformats.org/officeDocument/2006/relationships/image" Target="media/image43.jpeg"/><Relationship Id="rId72" Type="http://schemas.openxmlformats.org/officeDocument/2006/relationships/image" Target="media/image62.emf"/><Relationship Id="rId93" Type="http://schemas.openxmlformats.org/officeDocument/2006/relationships/hyperlink" Target="http://www.cockburn.wa.gov.au/" TargetMode="External"/><Relationship Id="rId98" Type="http://schemas.openxmlformats.org/officeDocument/2006/relationships/image" Target="media/image1.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thyav\AppData\Roaming\Microsoft\Templates\Accessible%20EverAbility%20Electronic%20Document%20Template%20Standard%204%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6BA6F-9CDB-8D44-B78F-70B456E02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C:\Users\vithyav\AppData\Roaming\Microsoft\Templates\Accessible EverAbility Electronic Document Template Standard 4 2021.dotx</Template>
  <TotalTime>1</TotalTime>
  <Pages>90</Pages>
  <Words>11309</Words>
  <Characters>64464</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City of Cockburn Annual Report 2021–2022</vt:lpstr>
    </vt:vector>
  </TitlesOfParts>
  <Company/>
  <LinksUpToDate>false</LinksUpToDate>
  <CharactersWithSpaces>75622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Cockburn Annual Report 2021–2022</dc:title>
  <dc:subject/>
  <dc:creator>Lee-Ann Khoh</dc:creator>
  <cp:keywords>CityOfCockburn; AnnualReport; Accessible</cp:keywords>
  <dc:description/>
  <cp:lastModifiedBy>Nam Luu</cp:lastModifiedBy>
  <cp:revision>2</cp:revision>
  <dcterms:created xsi:type="dcterms:W3CDTF">2023-01-30T00:12:00Z</dcterms:created>
  <dcterms:modified xsi:type="dcterms:W3CDTF">2023-01-30T00:12:00Z</dcterms:modified>
</cp:coreProperties>
</file>