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D00C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B14A1CF" wp14:editId="41906495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84A5B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  <w:r w:rsidR="00604F5D">
        <w:rPr>
          <w:rFonts w:ascii="Arial" w:hAnsi="Arial" w:cs="Arial"/>
          <w:b/>
        </w:rPr>
        <w:t xml:space="preserve"> </w:t>
      </w:r>
    </w:p>
    <w:p w14:paraId="445B1754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759AC97A" w14:textId="77777777" w:rsidR="00656C9D" w:rsidRPr="00F94F2C" w:rsidRDefault="00604F5D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4E3056F7" w14:textId="77777777" w:rsidR="00151611" w:rsidRPr="00923710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2F850F22" w14:textId="77777777" w:rsidR="00923710" w:rsidRPr="00C077B9" w:rsidRDefault="00923710" w:rsidP="00656C9D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1EA2572E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  <w:r w:rsidR="00604F5D">
        <w:rPr>
          <w:rStyle w:val="Hyperlink"/>
          <w:rFonts w:cs="Arial"/>
          <w:b/>
          <w:bCs/>
        </w:rPr>
        <w:t xml:space="preserve"> </w:t>
      </w:r>
    </w:p>
    <w:p w14:paraId="54F752A8" w14:textId="77777777" w:rsidR="00656C9D" w:rsidRPr="00F94F2C" w:rsidRDefault="009A0A01" w:rsidP="00767A32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B6F6E8F" wp14:editId="5CF15A42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CBCE2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2F2AD3CB" w14:textId="77777777" w:rsidR="00FF3330" w:rsidRDefault="00604F5D" w:rsidP="00767A32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To provide</w:t>
      </w:r>
      <w:r w:rsidRPr="00604F5D">
        <w:rPr>
          <w:rFonts w:ascii="Arial" w:hAnsi="Arial"/>
          <w:szCs w:val="20"/>
          <w:lang w:eastAsia="en-US"/>
        </w:rPr>
        <w:t xml:space="preserve"> gui</w:t>
      </w:r>
      <w:r>
        <w:rPr>
          <w:rFonts w:ascii="Arial" w:hAnsi="Arial"/>
          <w:szCs w:val="20"/>
          <w:lang w:eastAsia="en-US"/>
        </w:rPr>
        <w:t xml:space="preserve">dance to applicants requesting the installation of a memorial plaque </w:t>
      </w:r>
      <w:r w:rsidR="00953165">
        <w:rPr>
          <w:rFonts w:ascii="Arial" w:hAnsi="Arial"/>
          <w:szCs w:val="20"/>
          <w:lang w:eastAsia="en-US"/>
        </w:rPr>
        <w:t xml:space="preserve">within a </w:t>
      </w:r>
      <w:r>
        <w:rPr>
          <w:rFonts w:ascii="Arial" w:hAnsi="Arial"/>
          <w:szCs w:val="20"/>
          <w:lang w:eastAsia="en-US"/>
        </w:rPr>
        <w:t xml:space="preserve">public open space, </w:t>
      </w:r>
      <w:r w:rsidR="003977B6">
        <w:rPr>
          <w:rFonts w:ascii="Arial" w:hAnsi="Arial"/>
          <w:szCs w:val="20"/>
          <w:lang w:eastAsia="en-US"/>
        </w:rPr>
        <w:t>considering the</w:t>
      </w:r>
      <w:r>
        <w:rPr>
          <w:rFonts w:ascii="Arial" w:hAnsi="Arial"/>
          <w:szCs w:val="20"/>
          <w:lang w:eastAsia="en-US"/>
        </w:rPr>
        <w:t xml:space="preserve"> suitability of</w:t>
      </w:r>
      <w:r w:rsidR="003977B6">
        <w:rPr>
          <w:rFonts w:ascii="Arial" w:hAnsi="Arial"/>
          <w:szCs w:val="20"/>
          <w:lang w:eastAsia="en-US"/>
        </w:rPr>
        <w:t xml:space="preserve"> th</w:t>
      </w:r>
      <w:r w:rsidR="00953165">
        <w:rPr>
          <w:rFonts w:ascii="Arial" w:hAnsi="Arial"/>
          <w:szCs w:val="20"/>
          <w:lang w:eastAsia="en-US"/>
        </w:rPr>
        <w:t>e park</w:t>
      </w:r>
      <w:r w:rsidR="00D71853">
        <w:rPr>
          <w:rFonts w:ascii="Arial" w:hAnsi="Arial"/>
          <w:szCs w:val="20"/>
          <w:lang w:eastAsia="en-US"/>
        </w:rPr>
        <w:t xml:space="preserve"> bench</w:t>
      </w:r>
      <w:r w:rsidR="00953165">
        <w:rPr>
          <w:rFonts w:ascii="Arial" w:hAnsi="Arial"/>
          <w:szCs w:val="20"/>
          <w:lang w:eastAsia="en-US"/>
        </w:rPr>
        <w:t xml:space="preserve"> asset for attachment, location, </w:t>
      </w:r>
      <w:r w:rsidR="003977B6">
        <w:rPr>
          <w:rFonts w:ascii="Arial" w:hAnsi="Arial"/>
          <w:szCs w:val="20"/>
          <w:lang w:eastAsia="en-US"/>
        </w:rPr>
        <w:t>specification, size and material of the</w:t>
      </w:r>
      <w:r w:rsidR="0001364C">
        <w:rPr>
          <w:rFonts w:ascii="Arial" w:hAnsi="Arial"/>
          <w:szCs w:val="20"/>
          <w:lang w:eastAsia="en-US"/>
        </w:rPr>
        <w:t xml:space="preserve"> memorial</w:t>
      </w:r>
      <w:r w:rsidR="003977B6">
        <w:rPr>
          <w:rFonts w:ascii="Arial" w:hAnsi="Arial"/>
          <w:szCs w:val="20"/>
          <w:lang w:eastAsia="en-US"/>
        </w:rPr>
        <w:t xml:space="preserve"> plaque</w:t>
      </w:r>
      <w:r w:rsidR="00C55C31">
        <w:rPr>
          <w:rFonts w:ascii="Arial" w:hAnsi="Arial"/>
          <w:szCs w:val="20"/>
          <w:lang w:eastAsia="en-US"/>
        </w:rPr>
        <w:t xml:space="preserve"> and associated costs. </w:t>
      </w:r>
    </w:p>
    <w:p w14:paraId="190BE7A4" w14:textId="77777777" w:rsidR="00FF3330" w:rsidRDefault="00FF3330" w:rsidP="00767A32">
      <w:pPr>
        <w:rPr>
          <w:rFonts w:ascii="Arial" w:hAnsi="Arial"/>
          <w:szCs w:val="20"/>
          <w:lang w:eastAsia="en-US"/>
        </w:rPr>
      </w:pPr>
    </w:p>
    <w:p w14:paraId="78C250B2" w14:textId="77777777" w:rsidR="00604F5D" w:rsidRPr="00604F5D" w:rsidRDefault="00CD3ADC" w:rsidP="00767A32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 xml:space="preserve">The </w:t>
      </w:r>
      <w:r w:rsidR="00C55C31">
        <w:rPr>
          <w:rFonts w:ascii="Arial" w:hAnsi="Arial"/>
          <w:szCs w:val="20"/>
          <w:lang w:eastAsia="en-US"/>
        </w:rPr>
        <w:t xml:space="preserve">policy </w:t>
      </w:r>
      <w:r w:rsidR="00F02595">
        <w:rPr>
          <w:rFonts w:ascii="Arial" w:hAnsi="Arial"/>
          <w:szCs w:val="20"/>
          <w:lang w:eastAsia="en-US"/>
        </w:rPr>
        <w:t>does not apply</w:t>
      </w:r>
      <w:r w:rsidR="00251814">
        <w:rPr>
          <w:rFonts w:ascii="Arial" w:hAnsi="Arial"/>
          <w:szCs w:val="20"/>
          <w:lang w:eastAsia="en-US"/>
        </w:rPr>
        <w:t xml:space="preserve"> to</w:t>
      </w:r>
      <w:r w:rsidR="00C55C31">
        <w:rPr>
          <w:rFonts w:ascii="Arial" w:hAnsi="Arial"/>
          <w:szCs w:val="20"/>
          <w:lang w:eastAsia="en-US"/>
        </w:rPr>
        <w:t xml:space="preserve"> council buildings, </w:t>
      </w:r>
      <w:r w:rsidR="00251814">
        <w:rPr>
          <w:rFonts w:ascii="Arial" w:hAnsi="Arial"/>
          <w:szCs w:val="20"/>
          <w:lang w:eastAsia="en-US"/>
        </w:rPr>
        <w:t>facilities or jetties.</w:t>
      </w:r>
      <w:r w:rsidR="00C55C31">
        <w:rPr>
          <w:rFonts w:ascii="Arial" w:hAnsi="Arial"/>
          <w:szCs w:val="20"/>
          <w:lang w:eastAsia="en-US"/>
        </w:rPr>
        <w:t xml:space="preserve"> </w:t>
      </w:r>
    </w:p>
    <w:p w14:paraId="519EBFDD" w14:textId="77777777" w:rsidR="00151611" w:rsidRPr="00923710" w:rsidRDefault="00151611" w:rsidP="00767A32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52335D39" w14:textId="77777777" w:rsidR="00923710" w:rsidRPr="00923710" w:rsidRDefault="00923710" w:rsidP="00767A32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178C28AE" w14:textId="77777777" w:rsidR="00656C9D" w:rsidRPr="00F94F2C" w:rsidRDefault="00000000" w:rsidP="00767A32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77014DEF" w14:textId="77777777" w:rsidR="00656C9D" w:rsidRPr="00F94F2C" w:rsidRDefault="009A0A01" w:rsidP="00767A32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2208EE9" wp14:editId="261760EE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8E23F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817C8E8" w14:textId="77777777" w:rsidR="00151611" w:rsidRDefault="00812297" w:rsidP="00923710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>Written submissions will be assessed by Parks Services, endeavouring to work with the applicant</w:t>
      </w:r>
      <w:r w:rsidR="002A4B42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establish the preferred location </w:t>
      </w:r>
      <w:r w:rsidR="00D71853">
        <w:rPr>
          <w:rFonts w:ascii="Arial" w:hAnsi="Arial" w:cs="Arial"/>
        </w:rPr>
        <w:t>based on the</w:t>
      </w:r>
      <w:r>
        <w:rPr>
          <w:rFonts w:ascii="Arial" w:hAnsi="Arial" w:cs="Arial"/>
        </w:rPr>
        <w:t xml:space="preserve"> following factors; </w:t>
      </w:r>
    </w:p>
    <w:p w14:paraId="13832228" w14:textId="77777777" w:rsidR="00D71853" w:rsidRPr="00C077B9" w:rsidRDefault="00D71853" w:rsidP="00767A32">
      <w:pPr>
        <w:pStyle w:val="ListParagraph"/>
        <w:tabs>
          <w:tab w:val="left" w:pos="9026"/>
        </w:tabs>
        <w:spacing w:before="2"/>
        <w:ind w:left="426" w:right="-46"/>
        <w:rPr>
          <w:rFonts w:ascii="Arial" w:hAnsi="Arial" w:cs="Arial"/>
          <w:sz w:val="20"/>
        </w:rPr>
      </w:pPr>
    </w:p>
    <w:p w14:paraId="28C22303" w14:textId="77777777" w:rsidR="002A4B42" w:rsidRPr="00C3313B" w:rsidRDefault="002A4B42" w:rsidP="00923710">
      <w:pPr>
        <w:pStyle w:val="ListParagraph"/>
        <w:numPr>
          <w:ilvl w:val="1"/>
          <w:numId w:val="13"/>
        </w:numPr>
        <w:tabs>
          <w:tab w:val="left" w:pos="1440"/>
        </w:tabs>
        <w:spacing w:before="2" w:line="276" w:lineRule="auto"/>
        <w:ind w:left="1440" w:right="-46" w:hanging="796"/>
        <w:rPr>
          <w:rFonts w:ascii="Arial" w:hAnsi="Arial" w:cs="Arial"/>
        </w:rPr>
      </w:pPr>
      <w:r w:rsidRPr="00C3313B">
        <w:rPr>
          <w:rFonts w:ascii="Arial" w:hAnsi="Arial" w:cs="Arial"/>
        </w:rPr>
        <w:t xml:space="preserve">The availability of a park </w:t>
      </w:r>
      <w:r w:rsidR="00D71853" w:rsidRPr="00C3313B">
        <w:rPr>
          <w:rFonts w:ascii="Arial" w:hAnsi="Arial" w:cs="Arial"/>
        </w:rPr>
        <w:t>bench at the preferred location</w:t>
      </w:r>
    </w:p>
    <w:p w14:paraId="3AC5F2B2" w14:textId="77777777" w:rsidR="002A4B42" w:rsidRPr="00C3313B" w:rsidRDefault="002A4B42" w:rsidP="00923710">
      <w:pPr>
        <w:pStyle w:val="ListParagraph"/>
        <w:numPr>
          <w:ilvl w:val="1"/>
          <w:numId w:val="13"/>
        </w:numPr>
        <w:tabs>
          <w:tab w:val="left" w:pos="1440"/>
        </w:tabs>
        <w:spacing w:before="2" w:line="276" w:lineRule="auto"/>
        <w:ind w:left="1440" w:right="-46" w:hanging="796"/>
        <w:rPr>
          <w:rFonts w:ascii="Arial" w:hAnsi="Arial" w:cs="Arial"/>
        </w:rPr>
      </w:pPr>
      <w:r w:rsidRPr="00C3313B">
        <w:rPr>
          <w:rFonts w:ascii="Arial" w:hAnsi="Arial" w:cs="Arial"/>
        </w:rPr>
        <w:t xml:space="preserve">The suitability of the </w:t>
      </w:r>
      <w:r w:rsidR="00D71853" w:rsidRPr="00C3313B">
        <w:rPr>
          <w:rFonts w:ascii="Arial" w:hAnsi="Arial" w:cs="Arial"/>
        </w:rPr>
        <w:t xml:space="preserve">proposed </w:t>
      </w:r>
      <w:r w:rsidRPr="00C3313B">
        <w:rPr>
          <w:rFonts w:ascii="Arial" w:hAnsi="Arial" w:cs="Arial"/>
        </w:rPr>
        <w:t>park for a memorial plaque installation</w:t>
      </w:r>
    </w:p>
    <w:p w14:paraId="56FC70E0" w14:textId="77777777" w:rsidR="002A4B42" w:rsidRPr="00C3313B" w:rsidRDefault="00616F6C" w:rsidP="00923710">
      <w:pPr>
        <w:pStyle w:val="ListParagraph"/>
        <w:numPr>
          <w:ilvl w:val="1"/>
          <w:numId w:val="13"/>
        </w:numPr>
        <w:tabs>
          <w:tab w:val="left" w:pos="1440"/>
        </w:tabs>
        <w:spacing w:before="2" w:line="276" w:lineRule="auto"/>
        <w:ind w:left="1440" w:right="-46" w:hanging="796"/>
        <w:rPr>
          <w:rFonts w:ascii="Arial" w:hAnsi="Arial" w:cs="Arial"/>
        </w:rPr>
      </w:pPr>
      <w:r w:rsidRPr="00C3313B">
        <w:rPr>
          <w:rFonts w:ascii="Arial" w:hAnsi="Arial" w:cs="Arial"/>
        </w:rPr>
        <w:t xml:space="preserve">Where the </w:t>
      </w:r>
      <w:r w:rsidR="00D71853" w:rsidRPr="00C3313B">
        <w:rPr>
          <w:rFonts w:ascii="Arial" w:hAnsi="Arial" w:cs="Arial"/>
        </w:rPr>
        <w:t xml:space="preserve">proposed </w:t>
      </w:r>
      <w:r w:rsidRPr="00C3313B">
        <w:rPr>
          <w:rFonts w:ascii="Arial" w:hAnsi="Arial" w:cs="Arial"/>
        </w:rPr>
        <w:t xml:space="preserve">park has existing memorials, alternative locations </w:t>
      </w:r>
      <w:r w:rsidR="00D71853" w:rsidRPr="00C3313B">
        <w:rPr>
          <w:rFonts w:ascii="Arial" w:hAnsi="Arial" w:cs="Arial"/>
        </w:rPr>
        <w:t xml:space="preserve">will </w:t>
      </w:r>
      <w:r w:rsidR="00C82198">
        <w:rPr>
          <w:rFonts w:ascii="Arial" w:hAnsi="Arial" w:cs="Arial"/>
        </w:rPr>
        <w:t xml:space="preserve">need to </w:t>
      </w:r>
      <w:r w:rsidRPr="00C3313B">
        <w:rPr>
          <w:rFonts w:ascii="Arial" w:hAnsi="Arial" w:cs="Arial"/>
        </w:rPr>
        <w:t>be considered.</w:t>
      </w:r>
    </w:p>
    <w:p w14:paraId="2D8335E4" w14:textId="77777777" w:rsidR="00125427" w:rsidRPr="00C077B9" w:rsidRDefault="00125427" w:rsidP="00767A32">
      <w:pPr>
        <w:tabs>
          <w:tab w:val="left" w:pos="9026"/>
        </w:tabs>
        <w:spacing w:before="2"/>
        <w:ind w:left="426" w:right="-46" w:hanging="426"/>
        <w:rPr>
          <w:rFonts w:ascii="Arial" w:hAnsi="Arial" w:cs="Arial"/>
          <w:sz w:val="20"/>
        </w:rPr>
      </w:pPr>
    </w:p>
    <w:p w14:paraId="1DB7309D" w14:textId="77777777" w:rsidR="006651B2" w:rsidRDefault="00F57133" w:rsidP="00923710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 standard </w:t>
      </w:r>
      <w:r w:rsidR="00D71853">
        <w:rPr>
          <w:rFonts w:ascii="Arial" w:hAnsi="Arial" w:cs="Arial"/>
        </w:rPr>
        <w:t xml:space="preserve">plaque </w:t>
      </w:r>
      <w:r>
        <w:rPr>
          <w:rFonts w:ascii="Arial" w:hAnsi="Arial" w:cs="Arial"/>
        </w:rPr>
        <w:t>template has been developed to ensure a consistent app</w:t>
      </w:r>
      <w:r w:rsidR="00C82198">
        <w:rPr>
          <w:rFonts w:ascii="Arial" w:hAnsi="Arial" w:cs="Arial"/>
        </w:rPr>
        <w:t>lication</w:t>
      </w:r>
      <w:r>
        <w:rPr>
          <w:rFonts w:ascii="Arial" w:hAnsi="Arial" w:cs="Arial"/>
        </w:rPr>
        <w:t xml:space="preserve"> </w:t>
      </w:r>
    </w:p>
    <w:p w14:paraId="17D0C723" w14:textId="77777777" w:rsidR="006651B2" w:rsidRPr="00C077B9" w:rsidRDefault="006651B2" w:rsidP="00923710">
      <w:pPr>
        <w:pStyle w:val="ListParagraph"/>
        <w:tabs>
          <w:tab w:val="left" w:pos="9026"/>
        </w:tabs>
        <w:spacing w:before="2"/>
        <w:ind w:left="0" w:right="-46"/>
        <w:rPr>
          <w:rFonts w:ascii="Arial" w:hAnsi="Arial" w:cs="Arial"/>
          <w:sz w:val="20"/>
        </w:rPr>
      </w:pPr>
    </w:p>
    <w:p w14:paraId="6A5C26F6" w14:textId="2F6F0461" w:rsidR="001E0C4E" w:rsidRPr="009777B2" w:rsidRDefault="006651B2" w:rsidP="009777B2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  <w:sz w:val="20"/>
        </w:rPr>
      </w:pPr>
      <w:r w:rsidRPr="009777B2">
        <w:rPr>
          <w:rFonts w:ascii="Arial" w:hAnsi="Arial" w:cs="Arial"/>
        </w:rPr>
        <w:t>The City will supply and install</w:t>
      </w:r>
      <w:r w:rsidR="007D077A" w:rsidRPr="009777B2">
        <w:rPr>
          <w:rFonts w:ascii="Arial" w:hAnsi="Arial" w:cs="Arial"/>
        </w:rPr>
        <w:t xml:space="preserve"> a</w:t>
      </w:r>
      <w:r w:rsidRPr="009777B2">
        <w:rPr>
          <w:rFonts w:ascii="Arial" w:hAnsi="Arial" w:cs="Arial"/>
        </w:rPr>
        <w:t xml:space="preserve"> standard</w:t>
      </w:r>
      <w:r w:rsidR="001E0C4E" w:rsidRPr="009777B2">
        <w:rPr>
          <w:rFonts w:ascii="Arial" w:hAnsi="Arial" w:cs="Arial"/>
        </w:rPr>
        <w:t xml:space="preserve"> plaque at</w:t>
      </w:r>
      <w:r w:rsidRPr="009777B2">
        <w:rPr>
          <w:rFonts w:ascii="Arial" w:hAnsi="Arial" w:cs="Arial"/>
        </w:rPr>
        <w:t xml:space="preserve"> no cost to the applicant. </w:t>
      </w:r>
    </w:p>
    <w:p w14:paraId="5107D80D" w14:textId="77777777" w:rsidR="009777B2" w:rsidRPr="009777B2" w:rsidRDefault="009777B2" w:rsidP="009777B2">
      <w:pPr>
        <w:pStyle w:val="ListParagraph"/>
        <w:tabs>
          <w:tab w:val="left" w:pos="720"/>
          <w:tab w:val="left" w:pos="9026"/>
        </w:tabs>
        <w:spacing w:before="2"/>
        <w:ind w:left="0" w:right="-46"/>
        <w:rPr>
          <w:rFonts w:ascii="Arial" w:hAnsi="Arial" w:cs="Arial"/>
          <w:sz w:val="20"/>
        </w:rPr>
      </w:pPr>
    </w:p>
    <w:p w14:paraId="6C4F959D" w14:textId="77777777" w:rsidR="001E0C4E" w:rsidRDefault="001E0C4E" w:rsidP="00923710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>
        <w:rPr>
          <w:rFonts w:ascii="Arial" w:hAnsi="Arial" w:cs="Arial"/>
        </w:rPr>
        <w:t>When the park bench</w:t>
      </w:r>
      <w:r w:rsidRPr="001E0C4E">
        <w:rPr>
          <w:rFonts w:ascii="Arial" w:hAnsi="Arial" w:cs="Arial"/>
        </w:rPr>
        <w:t xml:space="preserve"> containing the</w:t>
      </w:r>
      <w:r>
        <w:rPr>
          <w:rFonts w:ascii="Arial" w:hAnsi="Arial" w:cs="Arial"/>
        </w:rPr>
        <w:t xml:space="preserve"> memorial</w:t>
      </w:r>
      <w:r w:rsidRPr="001E0C4E">
        <w:rPr>
          <w:rFonts w:ascii="Arial" w:hAnsi="Arial" w:cs="Arial"/>
        </w:rPr>
        <w:t xml:space="preserve"> plaque reaches the end of its use</w:t>
      </w:r>
      <w:r>
        <w:rPr>
          <w:rFonts w:ascii="Arial" w:hAnsi="Arial" w:cs="Arial"/>
        </w:rPr>
        <w:t>ful life</w:t>
      </w:r>
      <w:r w:rsidR="0095316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City will attempt to relocate the plaque on the new asset.</w:t>
      </w:r>
    </w:p>
    <w:p w14:paraId="442B979A" w14:textId="77777777" w:rsidR="001E0C4E" w:rsidRPr="001E0C4E" w:rsidRDefault="001E0C4E" w:rsidP="00923710">
      <w:pPr>
        <w:pStyle w:val="ListParagraph"/>
        <w:tabs>
          <w:tab w:val="left" w:pos="9026"/>
        </w:tabs>
        <w:spacing w:before="2"/>
        <w:ind w:left="0" w:right="-46"/>
        <w:rPr>
          <w:rFonts w:ascii="Arial" w:hAnsi="Arial" w:cs="Arial"/>
        </w:rPr>
      </w:pPr>
    </w:p>
    <w:p w14:paraId="5763DA9E" w14:textId="77777777" w:rsidR="001E0C4E" w:rsidRDefault="0001364C" w:rsidP="00923710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01364C">
        <w:rPr>
          <w:rFonts w:ascii="Arial" w:hAnsi="Arial" w:cs="Arial"/>
        </w:rPr>
        <w:t xml:space="preserve">Burials or internment of ashes are not </w:t>
      </w:r>
      <w:r>
        <w:rPr>
          <w:rFonts w:ascii="Arial" w:hAnsi="Arial" w:cs="Arial"/>
        </w:rPr>
        <w:t>permitted on Council managed land.</w:t>
      </w:r>
    </w:p>
    <w:p w14:paraId="2CC6B9EA" w14:textId="77777777" w:rsidR="007D077A" w:rsidRPr="007D077A" w:rsidRDefault="007D077A" w:rsidP="00923710">
      <w:pPr>
        <w:pStyle w:val="ListParagraph"/>
        <w:tabs>
          <w:tab w:val="left" w:pos="9026"/>
        </w:tabs>
        <w:spacing w:before="2"/>
        <w:ind w:left="0" w:right="-46"/>
        <w:rPr>
          <w:rFonts w:ascii="Arial" w:hAnsi="Arial" w:cs="Arial"/>
        </w:rPr>
      </w:pPr>
    </w:p>
    <w:p w14:paraId="5ED709AB" w14:textId="77777777" w:rsidR="00CD3ADC" w:rsidRDefault="007D077A" w:rsidP="00923710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after="120"/>
        <w:ind w:left="720" w:right="-43"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Plaques will not be permitted at the base or in proximity to a park tree. 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CE0A6E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1" w:name="Dropdown1"/>
          <w:bookmarkEnd w:id="0"/>
          <w:p w14:paraId="7A9ABFC8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1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BC539E" w14:textId="1DF8503B" w:rsidR="00122F79" w:rsidRPr="00F94F2C" w:rsidRDefault="00CA75C5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Open Space Strategy</w:t>
            </w:r>
            <w:r w:rsidR="009777B2">
              <w:rPr>
                <w:rFonts w:ascii="Arial" w:hAnsi="Arial" w:cs="Arial"/>
              </w:rPr>
              <w:t xml:space="preserve"> 2014-2024</w:t>
            </w:r>
          </w:p>
        </w:tc>
      </w:tr>
      <w:tr w:rsidR="000E59C0" w:rsidRPr="00F94F2C" w14:paraId="63C096E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16F7882" w14:textId="77777777" w:rsidR="00122F79" w:rsidRPr="00F94F2C" w:rsidRDefault="00000000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1C6EDA7C" w14:textId="77777777" w:rsidR="00122F79" w:rsidRPr="00F94F2C" w:rsidRDefault="00CA75C5" w:rsidP="00CA7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Assets &amp; Maintenance</w:t>
            </w:r>
          </w:p>
        </w:tc>
      </w:tr>
      <w:tr w:rsidR="000E59C0" w:rsidRPr="00F94F2C" w14:paraId="4F150D1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E6AA756" w14:textId="77777777" w:rsidR="00122F79" w:rsidRPr="00F94F2C" w:rsidRDefault="0000000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CA272A6" w14:textId="4A43BA5D" w:rsidR="00122F79" w:rsidRPr="00F94F2C" w:rsidRDefault="00CA75C5" w:rsidP="00CA7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</w:t>
            </w:r>
            <w:r w:rsidR="00CB638F">
              <w:rPr>
                <w:rFonts w:ascii="Arial" w:hAnsi="Arial" w:cs="Arial"/>
              </w:rPr>
              <w:t>, Parks and Streetscapes</w:t>
            </w:r>
          </w:p>
        </w:tc>
      </w:tr>
      <w:tr w:rsidR="000E59C0" w:rsidRPr="00F94F2C" w14:paraId="47C1762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5A318F1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D00D89B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48259F1" w14:textId="77777777" w:rsidR="00122F79" w:rsidRPr="00F94F2C" w:rsidRDefault="00953165" w:rsidP="0046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6061B">
              <w:rPr>
                <w:rFonts w:ascii="Arial" w:hAnsi="Arial" w:cs="Arial"/>
              </w:rPr>
              <w:t>o</w:t>
            </w:r>
          </w:p>
        </w:tc>
      </w:tr>
      <w:tr w:rsidR="000E59C0" w:rsidRPr="00F94F2C" w14:paraId="055480DF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3DD81F7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43CFC07D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4185A7F" w14:textId="1DCD0A87" w:rsidR="00122F79" w:rsidRPr="00F94F2C" w:rsidRDefault="009777B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Ma</w:t>
            </w:r>
            <w:r w:rsidR="00ED0402">
              <w:rPr>
                <w:rFonts w:ascii="Arial" w:hAnsi="Arial" w:cs="Arial"/>
              </w:rPr>
              <w:t>rch</w:t>
            </w:r>
            <w:r>
              <w:rPr>
                <w:rFonts w:ascii="Arial" w:hAnsi="Arial" w:cs="Arial"/>
              </w:rPr>
              <w:t xml:space="preserve"> 202</w:t>
            </w:r>
            <w:r w:rsidR="00ED0402">
              <w:rPr>
                <w:rFonts w:ascii="Arial" w:hAnsi="Arial" w:cs="Arial"/>
              </w:rPr>
              <w:t>5</w:t>
            </w:r>
          </w:p>
        </w:tc>
      </w:tr>
      <w:tr w:rsidR="000E59C0" w:rsidRPr="00F94F2C" w14:paraId="53F42CB4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5E0B079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7DED40B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A798BC6" w14:textId="439C0ABD" w:rsidR="00122F79" w:rsidRPr="00F94F2C" w:rsidRDefault="00ED040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2027</w:t>
            </w:r>
          </w:p>
        </w:tc>
      </w:tr>
      <w:tr w:rsidR="000E59C0" w:rsidRPr="00F94F2C" w14:paraId="1877DE3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5963E64E" w14:textId="77777777" w:rsidR="00F94F2C" w:rsidRDefault="00000000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8873445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5ED3786" w14:textId="77777777" w:rsidR="00122F79" w:rsidRPr="00F94F2C" w:rsidRDefault="00C077B9" w:rsidP="00BA0F37">
            <w:pPr>
              <w:rPr>
                <w:rFonts w:ascii="Arial" w:hAnsi="Arial" w:cs="Arial"/>
              </w:rPr>
            </w:pPr>
            <w:r w:rsidRPr="00C077B9">
              <w:rPr>
                <w:rFonts w:ascii="Arial" w:hAnsi="Arial" w:cs="Arial"/>
              </w:rPr>
              <w:t>4521601</w:t>
            </w:r>
          </w:p>
        </w:tc>
      </w:tr>
    </w:tbl>
    <w:p w14:paraId="49945884" w14:textId="77777777" w:rsidR="00721265" w:rsidRPr="008816A0" w:rsidRDefault="00721265" w:rsidP="00236D38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2571" w14:textId="77777777" w:rsidR="00901855" w:rsidRDefault="00901855">
      <w:r>
        <w:separator/>
      </w:r>
    </w:p>
  </w:endnote>
  <w:endnote w:type="continuationSeparator" w:id="0">
    <w:p w14:paraId="1909B8B0" w14:textId="77777777" w:rsidR="00901855" w:rsidRDefault="0090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38A2A3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3F453F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74A8" w14:textId="77777777" w:rsidR="00901855" w:rsidRDefault="00901855">
      <w:r>
        <w:separator/>
      </w:r>
    </w:p>
  </w:footnote>
  <w:footnote w:type="continuationSeparator" w:id="0">
    <w:p w14:paraId="321F002E" w14:textId="77777777" w:rsidR="00901855" w:rsidRDefault="0090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4C2105F1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26248289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61B08667" w14:textId="77777777" w:rsidR="00623C8C" w:rsidRPr="00712CED" w:rsidRDefault="00923710" w:rsidP="00623C8C">
          <w:pPr>
            <w:pStyle w:val="Header"/>
            <w:rPr>
              <w:rFonts w:ascii="Arial Bold" w:hAnsi="Arial Bold" w:cs="Arial"/>
              <w:b/>
            </w:rPr>
          </w:pPr>
          <w:r>
            <w:rPr>
              <w:rFonts w:ascii="Arial Bold" w:hAnsi="Arial Bold" w:cs="Arial"/>
              <w:b/>
            </w:rPr>
            <w:t>Installation of Private Memorial Plaques i</w:t>
          </w:r>
          <w:r w:rsidRPr="00604F5D">
            <w:rPr>
              <w:rFonts w:ascii="Arial Bold" w:hAnsi="Arial Bold" w:cs="Arial"/>
              <w:b/>
            </w:rPr>
            <w:t>n Public Open Space</w:t>
          </w:r>
          <w:r w:rsidR="009A0A01"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29C2C305" wp14:editId="2FC0583B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9C8ED8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EC"/>
    <w:multiLevelType w:val="multilevel"/>
    <w:tmpl w:val="D4A68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" w15:restartNumberingAfterBreak="0">
    <w:nsid w:val="1D9B7AF3"/>
    <w:multiLevelType w:val="multilevel"/>
    <w:tmpl w:val="07DE2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F16B5"/>
    <w:multiLevelType w:val="multilevel"/>
    <w:tmpl w:val="DCD4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BF2F32"/>
    <w:multiLevelType w:val="hybridMultilevel"/>
    <w:tmpl w:val="82F0D58C"/>
    <w:lvl w:ilvl="0" w:tplc="020AB3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22905DF4">
      <w:start w:val="1"/>
      <w:numFmt w:val="decimal"/>
      <w:lvlText w:val="%3.1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E016C5"/>
    <w:multiLevelType w:val="hybridMultilevel"/>
    <w:tmpl w:val="FE1AB9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22905DF4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2955">
    <w:abstractNumId w:val="7"/>
  </w:num>
  <w:num w:numId="2" w16cid:durableId="967400068">
    <w:abstractNumId w:val="4"/>
  </w:num>
  <w:num w:numId="3" w16cid:durableId="898592983">
    <w:abstractNumId w:val="3"/>
  </w:num>
  <w:num w:numId="4" w16cid:durableId="126823111">
    <w:abstractNumId w:val="8"/>
  </w:num>
  <w:num w:numId="5" w16cid:durableId="1134983252">
    <w:abstractNumId w:val="6"/>
  </w:num>
  <w:num w:numId="6" w16cid:durableId="887374521">
    <w:abstractNumId w:val="9"/>
  </w:num>
  <w:num w:numId="7" w16cid:durableId="1469010216">
    <w:abstractNumId w:val="11"/>
  </w:num>
  <w:num w:numId="8" w16cid:durableId="667827136">
    <w:abstractNumId w:val="0"/>
  </w:num>
  <w:num w:numId="9" w16cid:durableId="4788751">
    <w:abstractNumId w:val="12"/>
  </w:num>
  <w:num w:numId="10" w16cid:durableId="1395199419">
    <w:abstractNumId w:val="5"/>
  </w:num>
  <w:num w:numId="11" w16cid:durableId="1950771842">
    <w:abstractNumId w:val="1"/>
  </w:num>
  <w:num w:numId="12" w16cid:durableId="387991756">
    <w:abstractNumId w:val="10"/>
  </w:num>
  <w:num w:numId="13" w16cid:durableId="55766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F5D"/>
    <w:rsid w:val="0001364C"/>
    <w:rsid w:val="00017BC9"/>
    <w:rsid w:val="00023FB9"/>
    <w:rsid w:val="00050F8B"/>
    <w:rsid w:val="00052969"/>
    <w:rsid w:val="0005413B"/>
    <w:rsid w:val="00055B3A"/>
    <w:rsid w:val="0006383C"/>
    <w:rsid w:val="00075196"/>
    <w:rsid w:val="00087E60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25427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0C4E"/>
    <w:rsid w:val="001E3ACA"/>
    <w:rsid w:val="001F2365"/>
    <w:rsid w:val="0020753E"/>
    <w:rsid w:val="00212342"/>
    <w:rsid w:val="00236D38"/>
    <w:rsid w:val="002511E6"/>
    <w:rsid w:val="0025176B"/>
    <w:rsid w:val="00251814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A4B42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977B6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453F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061B"/>
    <w:rsid w:val="00464623"/>
    <w:rsid w:val="004674F6"/>
    <w:rsid w:val="0047440F"/>
    <w:rsid w:val="004826C8"/>
    <w:rsid w:val="00482B85"/>
    <w:rsid w:val="004A0704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4F5D"/>
    <w:rsid w:val="00606229"/>
    <w:rsid w:val="00606E6A"/>
    <w:rsid w:val="0061091B"/>
    <w:rsid w:val="00613067"/>
    <w:rsid w:val="00616F6C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651B2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3523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67A32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D077A"/>
    <w:rsid w:val="007E5C21"/>
    <w:rsid w:val="007E7468"/>
    <w:rsid w:val="007E760F"/>
    <w:rsid w:val="007F70E8"/>
    <w:rsid w:val="00801368"/>
    <w:rsid w:val="00803D54"/>
    <w:rsid w:val="00805D3D"/>
    <w:rsid w:val="008119A4"/>
    <w:rsid w:val="00812297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1AA1"/>
    <w:rsid w:val="008E591E"/>
    <w:rsid w:val="008E7228"/>
    <w:rsid w:val="008E7DAC"/>
    <w:rsid w:val="008F2920"/>
    <w:rsid w:val="009001CF"/>
    <w:rsid w:val="00901855"/>
    <w:rsid w:val="00903E7F"/>
    <w:rsid w:val="00905A5B"/>
    <w:rsid w:val="00910CB5"/>
    <w:rsid w:val="00911AA3"/>
    <w:rsid w:val="009123B9"/>
    <w:rsid w:val="00923710"/>
    <w:rsid w:val="0092572B"/>
    <w:rsid w:val="0093222B"/>
    <w:rsid w:val="00934339"/>
    <w:rsid w:val="00943C72"/>
    <w:rsid w:val="00953165"/>
    <w:rsid w:val="00974D13"/>
    <w:rsid w:val="00975604"/>
    <w:rsid w:val="00976124"/>
    <w:rsid w:val="009777B2"/>
    <w:rsid w:val="00981F38"/>
    <w:rsid w:val="009A0A01"/>
    <w:rsid w:val="009A0FB1"/>
    <w:rsid w:val="009B0701"/>
    <w:rsid w:val="009B3F72"/>
    <w:rsid w:val="009B5837"/>
    <w:rsid w:val="009D34B6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077B9"/>
    <w:rsid w:val="00C21C64"/>
    <w:rsid w:val="00C2394E"/>
    <w:rsid w:val="00C2427B"/>
    <w:rsid w:val="00C272A2"/>
    <w:rsid w:val="00C3313B"/>
    <w:rsid w:val="00C45D80"/>
    <w:rsid w:val="00C51328"/>
    <w:rsid w:val="00C55C31"/>
    <w:rsid w:val="00C67FAD"/>
    <w:rsid w:val="00C723E2"/>
    <w:rsid w:val="00C75BE0"/>
    <w:rsid w:val="00C82198"/>
    <w:rsid w:val="00C837E5"/>
    <w:rsid w:val="00CA4438"/>
    <w:rsid w:val="00CA75C5"/>
    <w:rsid w:val="00CB638F"/>
    <w:rsid w:val="00CC10B8"/>
    <w:rsid w:val="00CD2F0C"/>
    <w:rsid w:val="00CD3AD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185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D0402"/>
    <w:rsid w:val="00EF6619"/>
    <w:rsid w:val="00F02595"/>
    <w:rsid w:val="00F067F9"/>
    <w:rsid w:val="00F06F73"/>
    <w:rsid w:val="00F073E8"/>
    <w:rsid w:val="00F10236"/>
    <w:rsid w:val="00F31FEA"/>
    <w:rsid w:val="00F3799C"/>
    <w:rsid w:val="00F43819"/>
    <w:rsid w:val="00F51BB0"/>
    <w:rsid w:val="00F57133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6306C"/>
  <w15:docId w15:val="{D215DEBB-CED1-4FC3-9E42-C89EA534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7266C-2227-4918-B2E0-17909907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2881</Characters>
  <Application>Microsoft Office Word</Application>
  <DocSecurity>0</DocSecurity>
  <Lines>115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3340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Lou Vieira</dc:creator>
  <cp:lastModifiedBy>Bernadette Pinto</cp:lastModifiedBy>
  <cp:revision>6</cp:revision>
  <cp:lastPrinted>2019-06-28T06:41:00Z</cp:lastPrinted>
  <dcterms:created xsi:type="dcterms:W3CDTF">2019-06-28T06:42:00Z</dcterms:created>
  <dcterms:modified xsi:type="dcterms:W3CDTF">2025-04-11T04:33:00Z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