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AD6AC1" w:rsidP="00F57E78">
      <w:pPr>
        <w:pStyle w:val="NoSpacing"/>
      </w:pPr>
      <w:r>
        <w:t>1</w:t>
      </w:r>
      <w:r w:rsidR="00560B3F">
        <w:t>4 September</w:t>
      </w:r>
      <w:r w:rsidR="00B04789">
        <w:t xml:space="preserve"> </w:t>
      </w:r>
      <w:r w:rsidR="00287E3A">
        <w:t>20</w:t>
      </w:r>
      <w:r w:rsidR="00886DDD">
        <w:t>20</w:t>
      </w:r>
    </w:p>
    <w:p w:rsidR="00F57E78" w:rsidRDefault="00F57E78" w:rsidP="00F57E78">
      <w:pPr>
        <w:pStyle w:val="NoSpacing"/>
        <w:rPr>
          <w:rFonts w:ascii="Arial" w:hAnsi="Arial" w:cs="Arial"/>
          <w:b/>
          <w:bCs/>
          <w:color w:val="auto"/>
          <w:sz w:val="32"/>
          <w:szCs w:val="32"/>
        </w:rPr>
      </w:pPr>
    </w:p>
    <w:p w:rsidR="00AD6AC1" w:rsidRDefault="00560B3F" w:rsidP="00D37F50">
      <w:pPr>
        <w:pStyle w:val="NoSpacing"/>
        <w:jc w:val="center"/>
        <w:rPr>
          <w:rFonts w:ascii="Arial" w:hAnsi="Arial" w:cs="Arial"/>
          <w:b/>
          <w:bCs/>
          <w:color w:val="auto"/>
          <w:sz w:val="32"/>
          <w:szCs w:val="32"/>
        </w:rPr>
      </w:pPr>
      <w:r>
        <w:rPr>
          <w:rFonts w:ascii="Arial" w:hAnsi="Arial" w:cs="Arial"/>
          <w:b/>
          <w:bCs/>
          <w:color w:val="auto"/>
          <w:sz w:val="32"/>
          <w:szCs w:val="32"/>
        </w:rPr>
        <w:t xml:space="preserve">Animal management plan to </w:t>
      </w:r>
      <w:r w:rsidRPr="00560B3F">
        <w:rPr>
          <w:rFonts w:ascii="Arial" w:hAnsi="Arial" w:cs="Arial"/>
          <w:b/>
          <w:bCs/>
          <w:color w:val="auto"/>
          <w:sz w:val="32"/>
          <w:szCs w:val="32"/>
        </w:rPr>
        <w:t xml:space="preserve">achieve </w:t>
      </w:r>
      <w:r w:rsidRPr="00560B3F">
        <w:rPr>
          <w:rFonts w:ascii="Arial" w:hAnsi="Arial" w:cs="Arial"/>
          <w:b/>
          <w:sz w:val="32"/>
          <w:szCs w:val="32"/>
        </w:rPr>
        <w:t xml:space="preserve">safe spaces for </w:t>
      </w:r>
      <w:r>
        <w:rPr>
          <w:rFonts w:ascii="Arial" w:hAnsi="Arial" w:cs="Arial"/>
          <w:b/>
          <w:sz w:val="32"/>
          <w:szCs w:val="32"/>
        </w:rPr>
        <w:t>dogs, cats</w:t>
      </w:r>
      <w:r w:rsidRPr="00560B3F">
        <w:rPr>
          <w:rFonts w:ascii="Arial" w:hAnsi="Arial" w:cs="Arial"/>
          <w:b/>
          <w:sz w:val="32"/>
          <w:szCs w:val="32"/>
        </w:rPr>
        <w:t>, people and wildlife in Cockburn</w:t>
      </w:r>
    </w:p>
    <w:p w:rsidR="00D37F50" w:rsidRDefault="00D37F50" w:rsidP="00D37F50">
      <w:pPr>
        <w:pStyle w:val="NoSpacing"/>
        <w:jc w:val="center"/>
        <w:rPr>
          <w:rFonts w:ascii="Arial" w:hAnsi="Arial" w:cs="Arial"/>
        </w:rPr>
      </w:pPr>
    </w:p>
    <w:p w:rsidR="00560B3F" w:rsidRPr="00DE3B34" w:rsidRDefault="00560B3F" w:rsidP="00560B3F">
      <w:pPr>
        <w:rPr>
          <w:rFonts w:ascii="Arial" w:hAnsi="Arial" w:cs="Arial"/>
        </w:rPr>
      </w:pPr>
      <w:r w:rsidRPr="00DE3B34">
        <w:rPr>
          <w:rFonts w:ascii="Arial" w:hAnsi="Arial" w:cs="Arial"/>
        </w:rPr>
        <w:t xml:space="preserve">Responsible dog and cat ownership </w:t>
      </w:r>
      <w:r>
        <w:rPr>
          <w:rFonts w:ascii="Arial" w:hAnsi="Arial" w:cs="Arial"/>
        </w:rPr>
        <w:t>has</w:t>
      </w:r>
      <w:r w:rsidRPr="00DE3B34">
        <w:rPr>
          <w:rFonts w:ascii="Arial" w:hAnsi="Arial" w:cs="Arial"/>
        </w:rPr>
        <w:t xml:space="preserve"> receive</w:t>
      </w:r>
      <w:r>
        <w:rPr>
          <w:rFonts w:ascii="Arial" w:hAnsi="Arial" w:cs="Arial"/>
        </w:rPr>
        <w:t>d</w:t>
      </w:r>
      <w:r w:rsidRPr="00DE3B34">
        <w:rPr>
          <w:rFonts w:ascii="Arial" w:hAnsi="Arial" w:cs="Arial"/>
        </w:rPr>
        <w:t xml:space="preserve"> a community-e</w:t>
      </w:r>
      <w:r>
        <w:rPr>
          <w:rFonts w:ascii="Arial" w:hAnsi="Arial" w:cs="Arial"/>
        </w:rPr>
        <w:t>ndorsed</w:t>
      </w:r>
      <w:r w:rsidRPr="00DE3B34">
        <w:rPr>
          <w:rFonts w:ascii="Arial" w:hAnsi="Arial" w:cs="Arial"/>
        </w:rPr>
        <w:t xml:space="preserve"> boost following Cockburn Council’s adoption of an Animal Management and Exercise Plan</w:t>
      </w:r>
      <w:r>
        <w:rPr>
          <w:rFonts w:ascii="Arial" w:hAnsi="Arial" w:cs="Arial"/>
        </w:rPr>
        <w:t xml:space="preserve"> (AMEP) 2020-2025</w:t>
      </w:r>
      <w:r w:rsidRPr="00DE3B34">
        <w:rPr>
          <w:rFonts w:ascii="Arial" w:hAnsi="Arial" w:cs="Arial"/>
        </w:rPr>
        <w:t>.</w:t>
      </w:r>
    </w:p>
    <w:p w:rsidR="00560B3F" w:rsidRDefault="00560B3F" w:rsidP="00560B3F">
      <w:pPr>
        <w:rPr>
          <w:rFonts w:ascii="Arial" w:hAnsi="Arial" w:cs="Arial"/>
        </w:rPr>
      </w:pPr>
      <w:r>
        <w:rPr>
          <w:rFonts w:ascii="Arial" w:hAnsi="Arial" w:cs="Arial"/>
        </w:rPr>
        <w:t>The plan incorporates more than 500 submissions, with community and stakeholder feedback received during consultation on the draft plan during August helping achieve safe spaces for pets, people and local wildlife in Cockburn.</w:t>
      </w:r>
    </w:p>
    <w:p w:rsidR="00565A6D" w:rsidRDefault="00F23003" w:rsidP="00F23003">
      <w:pPr>
        <w:rPr>
          <w:rFonts w:ascii="Arial" w:hAnsi="Arial" w:cs="Arial"/>
        </w:rPr>
      </w:pPr>
      <w:r>
        <w:rPr>
          <w:rFonts w:ascii="Arial" w:hAnsi="Arial" w:cs="Arial"/>
        </w:rPr>
        <w:t>The plan will enable about 40 per cent of Cockburn’s coast to be accessible to dogs</w:t>
      </w:r>
      <w:r w:rsidR="0085470B">
        <w:rPr>
          <w:rFonts w:ascii="Arial" w:hAnsi="Arial" w:cs="Arial"/>
        </w:rPr>
        <w:t>,</w:t>
      </w:r>
      <w:r w:rsidR="00565A6D">
        <w:rPr>
          <w:rFonts w:ascii="Arial" w:hAnsi="Arial" w:cs="Arial"/>
        </w:rPr>
        <w:t xml:space="preserve"> and</w:t>
      </w:r>
      <w:r>
        <w:rPr>
          <w:rFonts w:ascii="Arial" w:hAnsi="Arial" w:cs="Arial"/>
        </w:rPr>
        <w:t xml:space="preserve"> </w:t>
      </w:r>
      <w:r w:rsidR="00565A6D">
        <w:rPr>
          <w:rFonts w:ascii="Arial" w:hAnsi="Arial" w:cs="Arial"/>
        </w:rPr>
        <w:t xml:space="preserve">provide </w:t>
      </w:r>
      <w:r>
        <w:rPr>
          <w:rFonts w:ascii="Arial" w:hAnsi="Arial" w:cs="Arial"/>
        </w:rPr>
        <w:t xml:space="preserve">more off-leash </w:t>
      </w:r>
      <w:r w:rsidR="00565A6D">
        <w:rPr>
          <w:rFonts w:ascii="Arial" w:hAnsi="Arial" w:cs="Arial"/>
        </w:rPr>
        <w:t xml:space="preserve">dog </w:t>
      </w:r>
      <w:r>
        <w:rPr>
          <w:rFonts w:ascii="Arial" w:hAnsi="Arial" w:cs="Arial"/>
        </w:rPr>
        <w:t>exercise areas</w:t>
      </w:r>
      <w:r w:rsidR="00145844">
        <w:rPr>
          <w:rFonts w:ascii="Arial" w:hAnsi="Arial" w:cs="Arial"/>
        </w:rPr>
        <w:t xml:space="preserve"> at l</w:t>
      </w:r>
      <w:r w:rsidR="009F5150">
        <w:rPr>
          <w:rFonts w:ascii="Arial" w:hAnsi="Arial" w:cs="Arial"/>
        </w:rPr>
        <w:t>arge public open spaces</w:t>
      </w:r>
      <w:bookmarkStart w:id="0" w:name="_GoBack"/>
      <w:bookmarkEnd w:id="0"/>
      <w:r w:rsidR="00565A6D">
        <w:rPr>
          <w:rFonts w:ascii="Arial" w:hAnsi="Arial" w:cs="Arial"/>
        </w:rPr>
        <w:t>.</w:t>
      </w:r>
    </w:p>
    <w:p w:rsidR="00F23003" w:rsidRDefault="00565A6D" w:rsidP="00F23003">
      <w:pPr>
        <w:rPr>
          <w:rFonts w:ascii="Arial" w:hAnsi="Arial" w:cs="Arial"/>
        </w:rPr>
      </w:pPr>
      <w:r>
        <w:rPr>
          <w:rFonts w:ascii="Arial" w:hAnsi="Arial" w:cs="Arial"/>
        </w:rPr>
        <w:t xml:space="preserve">It will also </w:t>
      </w:r>
      <w:r w:rsidR="00F23003">
        <w:rPr>
          <w:rFonts w:ascii="Arial" w:hAnsi="Arial" w:cs="Arial"/>
        </w:rPr>
        <w:t xml:space="preserve">help create a new local cat law </w:t>
      </w:r>
      <w:r>
        <w:rPr>
          <w:rFonts w:ascii="Arial" w:hAnsi="Arial" w:cs="Arial"/>
        </w:rPr>
        <w:t>in</w:t>
      </w:r>
      <w:r w:rsidR="00F23003">
        <w:rPr>
          <w:rFonts w:ascii="Arial" w:hAnsi="Arial" w:cs="Arial"/>
        </w:rPr>
        <w:t xml:space="preserve"> 2021</w:t>
      </w:r>
      <w:r w:rsidR="00F23003" w:rsidRPr="00F23003">
        <w:rPr>
          <w:rFonts w:ascii="Arial" w:hAnsi="Arial" w:cs="Arial"/>
        </w:rPr>
        <w:t xml:space="preserve"> </w:t>
      </w:r>
      <w:r w:rsidR="00F23003">
        <w:rPr>
          <w:rFonts w:ascii="Arial" w:hAnsi="Arial" w:cs="Arial"/>
        </w:rPr>
        <w:t>prohibit</w:t>
      </w:r>
      <w:r>
        <w:rPr>
          <w:rFonts w:ascii="Arial" w:hAnsi="Arial" w:cs="Arial"/>
        </w:rPr>
        <w:t>ing</w:t>
      </w:r>
      <w:r w:rsidR="00F23003">
        <w:rPr>
          <w:rFonts w:ascii="Arial" w:hAnsi="Arial" w:cs="Arial"/>
        </w:rPr>
        <w:t xml:space="preserve"> them from conservation and bushland areas and </w:t>
      </w:r>
      <w:r>
        <w:rPr>
          <w:rFonts w:ascii="Arial" w:hAnsi="Arial" w:cs="Arial"/>
        </w:rPr>
        <w:t xml:space="preserve">by 2025, confine cats to their owners’ property for their protection and that of </w:t>
      </w:r>
      <w:r w:rsidR="00F23003">
        <w:rPr>
          <w:rFonts w:ascii="Arial" w:hAnsi="Arial" w:cs="Arial"/>
        </w:rPr>
        <w:t>local fauna</w:t>
      </w:r>
      <w:r>
        <w:rPr>
          <w:rFonts w:ascii="Arial" w:hAnsi="Arial" w:cs="Arial"/>
        </w:rPr>
        <w:t>.</w:t>
      </w:r>
    </w:p>
    <w:p w:rsidR="00560B3F" w:rsidRDefault="00560B3F" w:rsidP="00560B3F">
      <w:pPr>
        <w:rPr>
          <w:rFonts w:ascii="Arial" w:hAnsi="Arial" w:cs="Arial"/>
        </w:rPr>
      </w:pPr>
      <w:r>
        <w:rPr>
          <w:rFonts w:ascii="Arial" w:hAnsi="Arial" w:cs="Arial"/>
        </w:rPr>
        <w:t>City of Cockburn Rangers &amp; Community Safety Manager Michael Emery said despite some changes to beach access for dogs, many more reserves would become off-leash areas and two new dog parks were proposed in the City’s western and central wards.</w:t>
      </w:r>
    </w:p>
    <w:p w:rsidR="00F23003" w:rsidRDefault="00560B3F" w:rsidP="00560B3F">
      <w:pPr>
        <w:rPr>
          <w:rFonts w:ascii="Arial" w:hAnsi="Arial" w:cs="Arial"/>
        </w:rPr>
      </w:pPr>
      <w:proofErr w:type="spellStart"/>
      <w:r>
        <w:rPr>
          <w:rFonts w:ascii="Arial" w:hAnsi="Arial" w:cs="Arial"/>
        </w:rPr>
        <w:t>Mr</w:t>
      </w:r>
      <w:proofErr w:type="spellEnd"/>
      <w:r>
        <w:rPr>
          <w:rFonts w:ascii="Arial" w:hAnsi="Arial" w:cs="Arial"/>
        </w:rPr>
        <w:t xml:space="preserve"> Emery said proposed cat laws would not only protect vulnerable fauna, they would greatly reduce the trauma of cat injury and fatality caused by roaming risks such as vehicle accidents, and fights with other cats and dogs.</w:t>
      </w:r>
    </w:p>
    <w:p w:rsidR="00560B3F" w:rsidRDefault="00560B3F" w:rsidP="00560B3F">
      <w:pPr>
        <w:rPr>
          <w:rFonts w:ascii="Arial" w:hAnsi="Arial" w:cs="Arial"/>
        </w:rPr>
      </w:pPr>
      <w:r>
        <w:rPr>
          <w:rFonts w:ascii="Arial" w:hAnsi="Arial" w:cs="Arial"/>
        </w:rPr>
        <w:t xml:space="preserve">In a key change to the draft AMEP, dogs will now be prohibited at Woodman Point between Ammo Jetty and south around the point to </w:t>
      </w:r>
      <w:proofErr w:type="spellStart"/>
      <w:r>
        <w:rPr>
          <w:rFonts w:ascii="Arial" w:hAnsi="Arial" w:cs="Arial"/>
        </w:rPr>
        <w:t>Jervoise</w:t>
      </w:r>
      <w:proofErr w:type="spellEnd"/>
      <w:r>
        <w:rPr>
          <w:rFonts w:ascii="Arial" w:hAnsi="Arial" w:cs="Arial"/>
        </w:rPr>
        <w:t xml:space="preserve"> Bay dog beach, prompted by significant objection from the community, stakeholders and adverse findings from an independent environmental impact assessment.</w:t>
      </w:r>
    </w:p>
    <w:p w:rsidR="00560B3F" w:rsidRDefault="00560B3F" w:rsidP="00560B3F">
      <w:pPr>
        <w:rPr>
          <w:rFonts w:ascii="Arial" w:hAnsi="Arial" w:cs="Arial"/>
        </w:rPr>
      </w:pPr>
      <w:r>
        <w:rPr>
          <w:rFonts w:ascii="Arial" w:hAnsi="Arial" w:cs="Arial"/>
        </w:rPr>
        <w:t>This will protect the vulnerable Australian Fairy Tern population and other shorebirds, including migratory species listed under the Environment Protection and Biodiversity Conservation Act 1999.</w:t>
      </w:r>
    </w:p>
    <w:p w:rsidR="00560B3F" w:rsidRDefault="00560B3F" w:rsidP="00560B3F">
      <w:pPr>
        <w:rPr>
          <w:rFonts w:ascii="Arial" w:hAnsi="Arial" w:cs="Arial"/>
        </w:rPr>
      </w:pPr>
      <w:r>
        <w:rPr>
          <w:rFonts w:ascii="Arial" w:hAnsi="Arial" w:cs="Arial"/>
        </w:rPr>
        <w:lastRenderedPageBreak/>
        <w:t>A proposal for this beach to change from on-leash to off-leash was rejected by a significant proportion of community survey participants and the Department of Local Government, Sport &amp; Cultural Industries, the Department of Biodiversity, Conservation and Attractions, Woodman Point Regional Park Community Advisory Committee, Birdlife Australia, the Conservation Council of WA and Native ARC.</w:t>
      </w:r>
    </w:p>
    <w:p w:rsidR="00560B3F" w:rsidRDefault="00560B3F" w:rsidP="00560B3F">
      <w:pPr>
        <w:rPr>
          <w:rFonts w:ascii="Arial" w:hAnsi="Arial" w:cs="Arial"/>
        </w:rPr>
      </w:pPr>
      <w:r>
        <w:rPr>
          <w:rFonts w:ascii="Arial" w:hAnsi="Arial" w:cs="Arial"/>
        </w:rPr>
        <w:t xml:space="preserve">Making this beach off-leash could generate significant impact to threatened bird species, triggering the approval of the Federal Minister for Environment. </w:t>
      </w:r>
    </w:p>
    <w:p w:rsidR="00560B3F" w:rsidRDefault="00560B3F" w:rsidP="00560B3F">
      <w:pPr>
        <w:rPr>
          <w:rFonts w:ascii="Arial" w:hAnsi="Arial" w:cs="Arial"/>
        </w:rPr>
      </w:pPr>
      <w:r>
        <w:rPr>
          <w:rFonts w:ascii="Arial" w:hAnsi="Arial" w:cs="Arial"/>
        </w:rPr>
        <w:t xml:space="preserve">For the first time, several large public opens spaces will be phased in as off-leash areas, when not in use by </w:t>
      </w:r>
      <w:proofErr w:type="spellStart"/>
      <w:r>
        <w:rPr>
          <w:rFonts w:ascii="Arial" w:hAnsi="Arial" w:cs="Arial"/>
        </w:rPr>
        <w:t>recognised</w:t>
      </w:r>
      <w:proofErr w:type="spellEnd"/>
      <w:r>
        <w:rPr>
          <w:rFonts w:ascii="Arial" w:hAnsi="Arial" w:cs="Arial"/>
        </w:rPr>
        <w:t xml:space="preserve"> sporting groups or by schools.</w:t>
      </w:r>
    </w:p>
    <w:p w:rsidR="00560B3F" w:rsidRDefault="00560B3F" w:rsidP="00560B3F">
      <w:pPr>
        <w:rPr>
          <w:rFonts w:ascii="Arial" w:hAnsi="Arial" w:cs="Arial"/>
        </w:rPr>
      </w:pPr>
      <w:r>
        <w:rPr>
          <w:rFonts w:ascii="Arial" w:hAnsi="Arial" w:cs="Arial"/>
        </w:rPr>
        <w:t xml:space="preserve">Phase one </w:t>
      </w:r>
      <w:proofErr w:type="gramStart"/>
      <w:r>
        <w:rPr>
          <w:rFonts w:ascii="Arial" w:hAnsi="Arial" w:cs="Arial"/>
        </w:rPr>
        <w:t>reserves</w:t>
      </w:r>
      <w:proofErr w:type="gramEnd"/>
      <w:r>
        <w:rPr>
          <w:rFonts w:ascii="Arial" w:hAnsi="Arial" w:cs="Arial"/>
        </w:rPr>
        <w:t>:</w:t>
      </w:r>
    </w:p>
    <w:p w:rsidR="00560B3F" w:rsidRPr="00A5727A" w:rsidRDefault="00560B3F" w:rsidP="00560B3F">
      <w:pPr>
        <w:pStyle w:val="ListParagraph"/>
        <w:widowControl/>
        <w:numPr>
          <w:ilvl w:val="0"/>
          <w:numId w:val="10"/>
        </w:numPr>
        <w:autoSpaceDE/>
        <w:autoSpaceDN/>
        <w:adjustRightInd/>
        <w:spacing w:after="200"/>
        <w:textAlignment w:val="auto"/>
        <w:rPr>
          <w:rFonts w:ascii="Arial" w:hAnsi="Arial" w:cs="Arial"/>
        </w:rPr>
      </w:pPr>
      <w:r w:rsidRPr="00A5727A">
        <w:rPr>
          <w:rFonts w:ascii="Arial" w:hAnsi="Arial" w:cs="Arial"/>
        </w:rPr>
        <w:t>Allendale Park</w:t>
      </w:r>
    </w:p>
    <w:p w:rsidR="00560B3F" w:rsidRPr="00A5727A" w:rsidRDefault="00560B3F" w:rsidP="00560B3F">
      <w:pPr>
        <w:pStyle w:val="ListParagraph"/>
        <w:widowControl/>
        <w:numPr>
          <w:ilvl w:val="0"/>
          <w:numId w:val="10"/>
        </w:numPr>
        <w:autoSpaceDE/>
        <w:autoSpaceDN/>
        <w:adjustRightInd/>
        <w:spacing w:after="200"/>
        <w:textAlignment w:val="auto"/>
        <w:rPr>
          <w:rFonts w:ascii="Arial" w:hAnsi="Arial" w:cs="Arial"/>
        </w:rPr>
      </w:pPr>
      <w:r w:rsidRPr="00A5727A">
        <w:rPr>
          <w:rFonts w:ascii="Arial" w:hAnsi="Arial" w:cs="Arial"/>
        </w:rPr>
        <w:t>Aubin Grove Reserve</w:t>
      </w:r>
    </w:p>
    <w:p w:rsidR="00560B3F" w:rsidRPr="00A5727A" w:rsidRDefault="00560B3F" w:rsidP="00560B3F">
      <w:pPr>
        <w:pStyle w:val="ListParagraph"/>
        <w:widowControl/>
        <w:numPr>
          <w:ilvl w:val="0"/>
          <w:numId w:val="10"/>
        </w:numPr>
        <w:autoSpaceDE/>
        <w:autoSpaceDN/>
        <w:adjustRightInd/>
        <w:spacing w:after="200"/>
        <w:textAlignment w:val="auto"/>
        <w:rPr>
          <w:rFonts w:ascii="Arial" w:hAnsi="Arial" w:cs="Arial"/>
        </w:rPr>
      </w:pPr>
      <w:proofErr w:type="spellStart"/>
      <w:r w:rsidRPr="00A5727A">
        <w:rPr>
          <w:rFonts w:ascii="Arial" w:hAnsi="Arial" w:cs="Arial"/>
        </w:rPr>
        <w:t>Beeliar</w:t>
      </w:r>
      <w:proofErr w:type="spellEnd"/>
      <w:r w:rsidRPr="00A5727A">
        <w:rPr>
          <w:rFonts w:ascii="Arial" w:hAnsi="Arial" w:cs="Arial"/>
        </w:rPr>
        <w:t xml:space="preserve"> Reserve</w:t>
      </w:r>
    </w:p>
    <w:p w:rsidR="00560B3F" w:rsidRPr="00A5727A" w:rsidRDefault="00560B3F" w:rsidP="00560B3F">
      <w:pPr>
        <w:pStyle w:val="ListParagraph"/>
        <w:widowControl/>
        <w:numPr>
          <w:ilvl w:val="0"/>
          <w:numId w:val="10"/>
        </w:numPr>
        <w:autoSpaceDE/>
        <w:autoSpaceDN/>
        <w:adjustRightInd/>
        <w:spacing w:after="200"/>
        <w:textAlignment w:val="auto"/>
        <w:rPr>
          <w:rFonts w:ascii="Arial" w:hAnsi="Arial" w:cs="Arial"/>
        </w:rPr>
      </w:pPr>
      <w:r w:rsidRPr="00A5727A">
        <w:rPr>
          <w:rFonts w:ascii="Arial" w:hAnsi="Arial" w:cs="Arial"/>
        </w:rPr>
        <w:t>Colorado Park</w:t>
      </w:r>
    </w:p>
    <w:p w:rsidR="00560B3F" w:rsidRPr="00A5727A" w:rsidRDefault="00560B3F" w:rsidP="00560B3F">
      <w:pPr>
        <w:pStyle w:val="ListParagraph"/>
        <w:widowControl/>
        <w:numPr>
          <w:ilvl w:val="0"/>
          <w:numId w:val="10"/>
        </w:numPr>
        <w:autoSpaceDE/>
        <w:autoSpaceDN/>
        <w:adjustRightInd/>
        <w:spacing w:after="200"/>
        <w:textAlignment w:val="auto"/>
        <w:rPr>
          <w:rFonts w:ascii="Arial" w:hAnsi="Arial" w:cs="Arial"/>
        </w:rPr>
      </w:pPr>
      <w:r w:rsidRPr="00A5727A">
        <w:rPr>
          <w:rFonts w:ascii="Arial" w:hAnsi="Arial" w:cs="Arial"/>
        </w:rPr>
        <w:t>Goodchild Reserve</w:t>
      </w:r>
    </w:p>
    <w:p w:rsidR="00560B3F" w:rsidRPr="00A5727A" w:rsidRDefault="00560B3F" w:rsidP="00560B3F">
      <w:pPr>
        <w:pStyle w:val="ListParagraph"/>
        <w:widowControl/>
        <w:numPr>
          <w:ilvl w:val="0"/>
          <w:numId w:val="10"/>
        </w:numPr>
        <w:autoSpaceDE/>
        <w:autoSpaceDN/>
        <w:adjustRightInd/>
        <w:spacing w:after="200"/>
        <w:textAlignment w:val="auto"/>
        <w:rPr>
          <w:rFonts w:ascii="Arial" w:hAnsi="Arial" w:cs="Arial"/>
        </w:rPr>
      </w:pPr>
      <w:proofErr w:type="spellStart"/>
      <w:r w:rsidRPr="00A5727A">
        <w:rPr>
          <w:rFonts w:ascii="Arial" w:hAnsi="Arial" w:cs="Arial"/>
        </w:rPr>
        <w:t>Santich</w:t>
      </w:r>
      <w:proofErr w:type="spellEnd"/>
      <w:r w:rsidRPr="00A5727A">
        <w:rPr>
          <w:rFonts w:ascii="Arial" w:hAnsi="Arial" w:cs="Arial"/>
        </w:rPr>
        <w:t xml:space="preserve"> Park</w:t>
      </w:r>
    </w:p>
    <w:p w:rsidR="00560B3F" w:rsidRDefault="00560B3F" w:rsidP="00560B3F">
      <w:pPr>
        <w:rPr>
          <w:rFonts w:ascii="Arial" w:hAnsi="Arial" w:cs="Arial"/>
        </w:rPr>
      </w:pPr>
      <w:r>
        <w:rPr>
          <w:rFonts w:ascii="Arial" w:hAnsi="Arial" w:cs="Arial"/>
        </w:rPr>
        <w:t>Phase two reserves:</w:t>
      </w:r>
    </w:p>
    <w:p w:rsidR="00560B3F" w:rsidRPr="00A5727A" w:rsidRDefault="00560B3F" w:rsidP="00560B3F">
      <w:pPr>
        <w:pStyle w:val="ListParagraph"/>
        <w:widowControl/>
        <w:numPr>
          <w:ilvl w:val="0"/>
          <w:numId w:val="11"/>
        </w:numPr>
        <w:autoSpaceDE/>
        <w:autoSpaceDN/>
        <w:adjustRightInd/>
        <w:spacing w:after="200"/>
        <w:textAlignment w:val="auto"/>
        <w:rPr>
          <w:rFonts w:ascii="Arial" w:hAnsi="Arial" w:cs="Arial"/>
        </w:rPr>
      </w:pPr>
      <w:r w:rsidRPr="00A5727A">
        <w:rPr>
          <w:rFonts w:ascii="Arial" w:hAnsi="Arial" w:cs="Arial"/>
        </w:rPr>
        <w:t>Enright Reserve</w:t>
      </w:r>
    </w:p>
    <w:p w:rsidR="00560B3F" w:rsidRPr="00A5727A" w:rsidRDefault="00560B3F" w:rsidP="00560B3F">
      <w:pPr>
        <w:pStyle w:val="ListParagraph"/>
        <w:widowControl/>
        <w:numPr>
          <w:ilvl w:val="0"/>
          <w:numId w:val="11"/>
        </w:numPr>
        <w:autoSpaceDE/>
        <w:autoSpaceDN/>
        <w:adjustRightInd/>
        <w:spacing w:after="200"/>
        <w:textAlignment w:val="auto"/>
        <w:rPr>
          <w:rFonts w:ascii="Arial" w:hAnsi="Arial" w:cs="Arial"/>
        </w:rPr>
      </w:pPr>
      <w:r w:rsidRPr="00A5727A">
        <w:rPr>
          <w:rFonts w:ascii="Arial" w:hAnsi="Arial" w:cs="Arial"/>
        </w:rPr>
        <w:t>Len Packham Reserve</w:t>
      </w:r>
    </w:p>
    <w:p w:rsidR="00560B3F" w:rsidRPr="00A5727A" w:rsidRDefault="00560B3F" w:rsidP="00560B3F">
      <w:pPr>
        <w:pStyle w:val="ListParagraph"/>
        <w:widowControl/>
        <w:numPr>
          <w:ilvl w:val="0"/>
          <w:numId w:val="11"/>
        </w:numPr>
        <w:autoSpaceDE/>
        <w:autoSpaceDN/>
        <w:adjustRightInd/>
        <w:spacing w:after="200"/>
        <w:textAlignment w:val="auto"/>
        <w:rPr>
          <w:rFonts w:ascii="Arial" w:hAnsi="Arial" w:cs="Arial"/>
        </w:rPr>
      </w:pPr>
      <w:r w:rsidRPr="00A5727A">
        <w:rPr>
          <w:rFonts w:ascii="Arial" w:hAnsi="Arial" w:cs="Arial"/>
        </w:rPr>
        <w:t>Success Reserve</w:t>
      </w:r>
    </w:p>
    <w:p w:rsidR="00560B3F" w:rsidRDefault="00560B3F" w:rsidP="00560B3F">
      <w:pPr>
        <w:rPr>
          <w:rFonts w:ascii="Arial" w:hAnsi="Arial" w:cs="Arial"/>
        </w:rPr>
      </w:pPr>
      <w:r>
        <w:rPr>
          <w:rFonts w:ascii="Arial" w:hAnsi="Arial" w:cs="Arial"/>
        </w:rPr>
        <w:t xml:space="preserve">Two dog parks are also proposed for construction at </w:t>
      </w:r>
      <w:proofErr w:type="spellStart"/>
      <w:r>
        <w:rPr>
          <w:rFonts w:ascii="Arial" w:hAnsi="Arial" w:cs="Arial"/>
        </w:rPr>
        <w:t>Radonich</w:t>
      </w:r>
      <w:proofErr w:type="spellEnd"/>
      <w:r>
        <w:rPr>
          <w:rFonts w:ascii="Arial" w:hAnsi="Arial" w:cs="Arial"/>
        </w:rPr>
        <w:t xml:space="preserve"> Park (</w:t>
      </w:r>
      <w:proofErr w:type="spellStart"/>
      <w:r>
        <w:rPr>
          <w:rFonts w:ascii="Arial" w:hAnsi="Arial" w:cs="Arial"/>
        </w:rPr>
        <w:t>Beeliar</w:t>
      </w:r>
      <w:proofErr w:type="spellEnd"/>
      <w:r>
        <w:rPr>
          <w:rFonts w:ascii="Arial" w:hAnsi="Arial" w:cs="Arial"/>
        </w:rPr>
        <w:t xml:space="preserve">) and </w:t>
      </w:r>
      <w:proofErr w:type="spellStart"/>
      <w:r>
        <w:rPr>
          <w:rFonts w:ascii="Arial" w:hAnsi="Arial" w:cs="Arial"/>
        </w:rPr>
        <w:t>Macfaull</w:t>
      </w:r>
      <w:proofErr w:type="spellEnd"/>
      <w:r>
        <w:rPr>
          <w:rFonts w:ascii="Arial" w:hAnsi="Arial" w:cs="Arial"/>
        </w:rPr>
        <w:t xml:space="preserve"> Park (</w:t>
      </w:r>
      <w:proofErr w:type="spellStart"/>
      <w:r>
        <w:rPr>
          <w:rFonts w:ascii="Arial" w:hAnsi="Arial" w:cs="Arial"/>
        </w:rPr>
        <w:t>Spearwood</w:t>
      </w:r>
      <w:proofErr w:type="spellEnd"/>
      <w:r>
        <w:rPr>
          <w:rFonts w:ascii="Arial" w:hAnsi="Arial" w:cs="Arial"/>
        </w:rPr>
        <w:t>).</w:t>
      </w:r>
    </w:p>
    <w:p w:rsidR="00560B3F" w:rsidRDefault="00560B3F" w:rsidP="00560B3F">
      <w:pPr>
        <w:rPr>
          <w:rFonts w:ascii="Arial" w:hAnsi="Arial" w:cs="Arial"/>
        </w:rPr>
      </w:pPr>
      <w:r>
        <w:rPr>
          <w:rFonts w:ascii="Arial" w:hAnsi="Arial" w:cs="Arial"/>
        </w:rPr>
        <w:t>The plan is estimated to cost about $550,000 over five years, with $135,000 under budgetary consideration for the implementation of phase 1 during 2020-21.</w:t>
      </w:r>
    </w:p>
    <w:p w:rsidR="00565A6D" w:rsidRDefault="00565A6D" w:rsidP="00805869">
      <w:pPr>
        <w:pStyle w:val="NoSpacing"/>
        <w:jc w:val="center"/>
      </w:pPr>
    </w:p>
    <w:p w:rsidR="00565A6D" w:rsidRDefault="00565A6D" w:rsidP="00805869">
      <w:pPr>
        <w:pStyle w:val="NoSpacing"/>
        <w:jc w:val="center"/>
      </w:pPr>
    </w:p>
    <w:p w:rsidR="00565A6D" w:rsidRDefault="00565A6D" w:rsidP="00805869">
      <w:pPr>
        <w:pStyle w:val="NoSpacing"/>
        <w:jc w:val="center"/>
      </w:pPr>
    </w:p>
    <w:p w:rsidR="00565A6D" w:rsidRDefault="00565A6D" w:rsidP="00805869">
      <w:pPr>
        <w:pStyle w:val="NoSpacing"/>
        <w:jc w:val="center"/>
      </w:pPr>
    </w:p>
    <w:p w:rsidR="00565A6D" w:rsidRDefault="00565A6D" w:rsidP="00805869">
      <w:pPr>
        <w:pStyle w:val="NoSpacing"/>
        <w:jc w:val="center"/>
      </w:pPr>
    </w:p>
    <w:p w:rsidR="00565A6D" w:rsidRDefault="00565A6D" w:rsidP="00805869">
      <w:pPr>
        <w:pStyle w:val="NoSpacing"/>
        <w:jc w:val="center"/>
      </w:pPr>
    </w:p>
    <w:p w:rsidR="00805869" w:rsidRDefault="00805869" w:rsidP="00805869">
      <w:pPr>
        <w:pStyle w:val="NoSpacing"/>
        <w:jc w:val="center"/>
      </w:pPr>
      <w:r>
        <w:t>ENDS</w:t>
      </w:r>
    </w:p>
    <w:p w:rsidR="00B04789" w:rsidRDefault="00B04789"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565A6D" w:rsidRDefault="00565A6D"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8"/>
  </w:num>
  <w:num w:numId="5">
    <w:abstractNumId w:val="5"/>
  </w:num>
  <w:num w:numId="6">
    <w:abstractNumId w:val="10"/>
  </w:num>
  <w:num w:numId="7">
    <w:abstractNumId w:val="6"/>
  </w:num>
  <w:num w:numId="8">
    <w:abstractNumId w:val="0"/>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A0692"/>
    <w:rsid w:val="000B75B7"/>
    <w:rsid w:val="00133B61"/>
    <w:rsid w:val="00145844"/>
    <w:rsid w:val="00174B06"/>
    <w:rsid w:val="001B6007"/>
    <w:rsid w:val="00216336"/>
    <w:rsid w:val="00275785"/>
    <w:rsid w:val="00287E3A"/>
    <w:rsid w:val="002C7B97"/>
    <w:rsid w:val="002E0274"/>
    <w:rsid w:val="00365EE7"/>
    <w:rsid w:val="003948D5"/>
    <w:rsid w:val="003C4438"/>
    <w:rsid w:val="003E387F"/>
    <w:rsid w:val="003E66CF"/>
    <w:rsid w:val="004034AC"/>
    <w:rsid w:val="004C3DBA"/>
    <w:rsid w:val="004E33FA"/>
    <w:rsid w:val="00560B3F"/>
    <w:rsid w:val="00565A6D"/>
    <w:rsid w:val="00584556"/>
    <w:rsid w:val="0059328B"/>
    <w:rsid w:val="00594F82"/>
    <w:rsid w:val="005C2CE0"/>
    <w:rsid w:val="005D30E3"/>
    <w:rsid w:val="005E0ACF"/>
    <w:rsid w:val="006F59DC"/>
    <w:rsid w:val="007445CB"/>
    <w:rsid w:val="007769D9"/>
    <w:rsid w:val="00786422"/>
    <w:rsid w:val="007D4108"/>
    <w:rsid w:val="00805869"/>
    <w:rsid w:val="008260C9"/>
    <w:rsid w:val="00840341"/>
    <w:rsid w:val="0085189F"/>
    <w:rsid w:val="0085470B"/>
    <w:rsid w:val="00886DDD"/>
    <w:rsid w:val="008935D5"/>
    <w:rsid w:val="00907770"/>
    <w:rsid w:val="00994CF7"/>
    <w:rsid w:val="009C4D9F"/>
    <w:rsid w:val="009C56A0"/>
    <w:rsid w:val="009F5150"/>
    <w:rsid w:val="009F71F5"/>
    <w:rsid w:val="00A3611C"/>
    <w:rsid w:val="00AB178C"/>
    <w:rsid w:val="00AD6AC1"/>
    <w:rsid w:val="00B04789"/>
    <w:rsid w:val="00B07BC9"/>
    <w:rsid w:val="00B27C15"/>
    <w:rsid w:val="00BA2EA1"/>
    <w:rsid w:val="00BD0578"/>
    <w:rsid w:val="00BD7901"/>
    <w:rsid w:val="00C258B1"/>
    <w:rsid w:val="00C43C99"/>
    <w:rsid w:val="00C55093"/>
    <w:rsid w:val="00C963AD"/>
    <w:rsid w:val="00D37F50"/>
    <w:rsid w:val="00DB3A0A"/>
    <w:rsid w:val="00E03E30"/>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474</Words>
  <Characters>2650</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5</cp:revision>
  <dcterms:created xsi:type="dcterms:W3CDTF">2020-09-14T08:21:00Z</dcterms:created>
  <dcterms:modified xsi:type="dcterms:W3CDTF">2020-09-14T08:26:00Z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