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6B15" w14:textId="77777777" w:rsidR="00C03DA5" w:rsidRPr="006645BE" w:rsidRDefault="00C03DA5" w:rsidP="006645BE">
      <w:pPr>
        <w:tabs>
          <w:tab w:val="left" w:pos="9026"/>
        </w:tabs>
        <w:spacing w:before="2"/>
        <w:ind w:right="-46"/>
        <w:rPr>
          <w:rFonts w:ascii="Arial" w:hAnsi="Arial" w:cs="Arial"/>
          <w:bCs/>
        </w:rPr>
      </w:pPr>
    </w:p>
    <w:p w14:paraId="21E3EB35" w14:textId="77777777" w:rsidR="00C03DA5" w:rsidRPr="00F94F2C" w:rsidRDefault="00C03DA5" w:rsidP="006645BE">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1312" behindDoc="0" locked="0" layoutInCell="1" allowOverlap="1" wp14:anchorId="172B21E3" wp14:editId="6CBFB098">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88E4DF"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Pr="00F94F2C">
          <w:rPr>
            <w:rStyle w:val="Hyperlink"/>
            <w:rFonts w:cs="Arial"/>
            <w:b/>
          </w:rPr>
          <w:t>Policy Type</w:t>
        </w:r>
      </w:hyperlink>
      <w:r w:rsidRPr="00F94F2C">
        <w:rPr>
          <w:rFonts w:ascii="Arial" w:hAnsi="Arial" w:cs="Arial"/>
          <w:b/>
        </w:rPr>
        <w:t xml:space="preserve"> </w:t>
      </w:r>
    </w:p>
    <w:p w14:paraId="3FC31D5B" w14:textId="77777777" w:rsidR="00C03DA5" w:rsidRPr="00F94F2C" w:rsidRDefault="00C03DA5" w:rsidP="006645BE">
      <w:pPr>
        <w:tabs>
          <w:tab w:val="left" w:pos="9026"/>
        </w:tabs>
        <w:spacing w:before="2"/>
        <w:ind w:right="-46"/>
        <w:rPr>
          <w:rFonts w:ascii="Arial" w:hAnsi="Arial" w:cs="Arial"/>
          <w:b/>
        </w:rPr>
      </w:pPr>
    </w:p>
    <w:p w14:paraId="3B4A0260" w14:textId="77777777" w:rsidR="00C03DA5" w:rsidRPr="00F94F2C" w:rsidRDefault="00C03DA5" w:rsidP="006645BE">
      <w:pPr>
        <w:tabs>
          <w:tab w:val="left" w:pos="9026"/>
        </w:tabs>
        <w:spacing w:before="2"/>
        <w:ind w:right="-46"/>
        <w:rPr>
          <w:rFonts w:ascii="Arial" w:hAnsi="Arial" w:cs="Arial"/>
        </w:rPr>
      </w:pPr>
      <w:r>
        <w:rPr>
          <w:rFonts w:ascii="Arial" w:hAnsi="Arial" w:cs="Arial"/>
        </w:rPr>
        <w:t>Local Planning Policy</w:t>
      </w:r>
    </w:p>
    <w:p w14:paraId="214A004F" w14:textId="77777777" w:rsidR="00C03DA5" w:rsidRPr="00F94F2C" w:rsidRDefault="00C03DA5" w:rsidP="006645BE">
      <w:pPr>
        <w:tabs>
          <w:tab w:val="left" w:pos="9026"/>
        </w:tabs>
        <w:spacing w:before="2"/>
        <w:ind w:right="-46"/>
        <w:rPr>
          <w:rFonts w:ascii="Arial" w:hAnsi="Arial" w:cs="Arial"/>
        </w:rPr>
      </w:pPr>
    </w:p>
    <w:p w14:paraId="2EFA8B9A" w14:textId="77777777" w:rsidR="00C03DA5" w:rsidRPr="00F94F2C" w:rsidRDefault="00C03DA5" w:rsidP="006645BE">
      <w:pPr>
        <w:tabs>
          <w:tab w:val="left" w:pos="9026"/>
        </w:tabs>
        <w:spacing w:before="2"/>
        <w:ind w:right="-46"/>
        <w:rPr>
          <w:rFonts w:ascii="Arial" w:hAnsi="Arial" w:cs="Arial"/>
        </w:rPr>
      </w:pPr>
    </w:p>
    <w:p w14:paraId="5CCA4F90" w14:textId="77777777" w:rsidR="00C03DA5" w:rsidRPr="00F94F2C" w:rsidRDefault="005D17B0" w:rsidP="006645BE">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C03DA5" w:rsidRPr="00F94F2C">
          <w:rPr>
            <w:rStyle w:val="Hyperlink"/>
            <w:rFonts w:cs="Arial"/>
            <w:b/>
            <w:bCs/>
          </w:rPr>
          <w:t>Policy Purpose</w:t>
        </w:r>
      </w:hyperlink>
    </w:p>
    <w:p w14:paraId="585B1F21" w14:textId="77777777" w:rsidR="00C03DA5" w:rsidRPr="00F94F2C" w:rsidRDefault="00C03DA5" w:rsidP="006645BE">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9264" behindDoc="0" locked="0" layoutInCell="1" allowOverlap="1" wp14:anchorId="10E69ABA" wp14:editId="79CA8D6F">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11697A"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0FF3E3E4" w14:textId="07C5AAB7" w:rsidR="00C03DA5" w:rsidRPr="007E4434" w:rsidRDefault="00C03DA5" w:rsidP="006645BE">
      <w:pPr>
        <w:spacing w:after="240"/>
        <w:rPr>
          <w:rFonts w:ascii="Arial" w:hAnsi="Arial" w:cs="Arial"/>
        </w:rPr>
      </w:pPr>
      <w:r w:rsidRPr="007E4434">
        <w:rPr>
          <w:rFonts w:ascii="Arial" w:hAnsi="Arial" w:cs="Arial"/>
        </w:rPr>
        <w:t>The purpose</w:t>
      </w:r>
      <w:r w:rsidR="00756A34">
        <w:rPr>
          <w:rFonts w:ascii="Arial" w:hAnsi="Arial" w:cs="Arial"/>
        </w:rPr>
        <w:t xml:space="preserve"> of this policy</w:t>
      </w:r>
      <w:r w:rsidRPr="007E4434">
        <w:rPr>
          <w:rFonts w:ascii="Arial" w:hAnsi="Arial" w:cs="Arial"/>
        </w:rPr>
        <w:t xml:space="preserve"> is to provide applicants and the City with guidelines </w:t>
      </w:r>
      <w:r w:rsidR="00756A34">
        <w:rPr>
          <w:rFonts w:ascii="Arial" w:hAnsi="Arial" w:cs="Arial"/>
        </w:rPr>
        <w:t xml:space="preserve">for the assessment of </w:t>
      </w:r>
      <w:r w:rsidRPr="007E4434">
        <w:rPr>
          <w:rFonts w:ascii="Arial" w:hAnsi="Arial" w:cs="Arial"/>
        </w:rPr>
        <w:t xml:space="preserve">service station </w:t>
      </w:r>
      <w:r w:rsidR="00756A34">
        <w:rPr>
          <w:rFonts w:ascii="Arial" w:hAnsi="Arial" w:cs="Arial"/>
        </w:rPr>
        <w:t xml:space="preserve">and/or motor vehicle wash </w:t>
      </w:r>
      <w:r w:rsidRPr="007E4434">
        <w:rPr>
          <w:rFonts w:ascii="Arial" w:hAnsi="Arial" w:cs="Arial"/>
        </w:rPr>
        <w:t>proposals within the District.</w:t>
      </w:r>
    </w:p>
    <w:p w14:paraId="1A7A5994" w14:textId="4095EBF7" w:rsidR="00C03DA5" w:rsidRPr="007E4434" w:rsidRDefault="00C03DA5" w:rsidP="006645BE">
      <w:pPr>
        <w:spacing w:after="240"/>
        <w:rPr>
          <w:rFonts w:ascii="Arial" w:hAnsi="Arial" w:cs="Arial"/>
        </w:rPr>
      </w:pPr>
      <w:r w:rsidRPr="007E4434">
        <w:rPr>
          <w:rFonts w:ascii="Arial" w:hAnsi="Arial" w:cs="Arial"/>
        </w:rPr>
        <w:t>The objectives of the Policy are:</w:t>
      </w:r>
    </w:p>
    <w:p w14:paraId="62CB3BA2" w14:textId="6187781E" w:rsidR="00C03DA5" w:rsidRDefault="00C03DA5" w:rsidP="006645BE">
      <w:pPr>
        <w:pStyle w:val="ListParagraph"/>
        <w:numPr>
          <w:ilvl w:val="0"/>
          <w:numId w:val="14"/>
        </w:numPr>
        <w:spacing w:after="240"/>
        <w:ind w:left="851" w:hanging="851"/>
        <w:rPr>
          <w:rFonts w:ascii="Arial" w:hAnsi="Arial" w:cs="Arial"/>
        </w:rPr>
      </w:pPr>
      <w:r w:rsidRPr="0038717F">
        <w:rPr>
          <w:rFonts w:ascii="Arial" w:hAnsi="Arial" w:cs="Arial"/>
        </w:rPr>
        <w:t xml:space="preserve">To ensure that </w:t>
      </w:r>
      <w:r w:rsidR="006645BE">
        <w:rPr>
          <w:rFonts w:ascii="Arial" w:hAnsi="Arial" w:cs="Arial"/>
        </w:rPr>
        <w:t>service station</w:t>
      </w:r>
      <w:r w:rsidR="00756A34">
        <w:rPr>
          <w:rFonts w:ascii="Arial" w:hAnsi="Arial" w:cs="Arial"/>
        </w:rPr>
        <w:t xml:space="preserve"> and/or motor vehicle wash proposals</w:t>
      </w:r>
      <w:r w:rsidRPr="0038717F">
        <w:rPr>
          <w:rFonts w:ascii="Arial" w:hAnsi="Arial" w:cs="Arial"/>
        </w:rPr>
        <w:t xml:space="preserve"> do not compromise traffic flows and safety.</w:t>
      </w:r>
    </w:p>
    <w:p w14:paraId="29BBB0E3" w14:textId="77777777" w:rsidR="0038717F" w:rsidRPr="0038717F" w:rsidRDefault="0038717F" w:rsidP="006645BE">
      <w:pPr>
        <w:pStyle w:val="ListParagraph"/>
        <w:spacing w:after="240"/>
        <w:ind w:left="851"/>
        <w:rPr>
          <w:rFonts w:ascii="Arial" w:hAnsi="Arial" w:cs="Arial"/>
        </w:rPr>
      </w:pPr>
    </w:p>
    <w:p w14:paraId="207DB1AF" w14:textId="27C8174B" w:rsidR="00C03DA5" w:rsidRDefault="00C03DA5" w:rsidP="006645BE">
      <w:pPr>
        <w:pStyle w:val="ListParagraph"/>
        <w:numPr>
          <w:ilvl w:val="0"/>
          <w:numId w:val="14"/>
        </w:numPr>
        <w:spacing w:after="240"/>
        <w:ind w:left="851" w:hanging="851"/>
        <w:rPr>
          <w:rFonts w:ascii="Arial" w:hAnsi="Arial" w:cs="Arial"/>
        </w:rPr>
      </w:pPr>
      <w:r w:rsidRPr="007E4434">
        <w:rPr>
          <w:rFonts w:ascii="Arial" w:hAnsi="Arial" w:cs="Arial"/>
        </w:rPr>
        <w:t xml:space="preserve">To protect residential amenity by ensuring </w:t>
      </w:r>
      <w:r w:rsidR="006645BE">
        <w:rPr>
          <w:rFonts w:ascii="Arial" w:hAnsi="Arial" w:cs="Arial"/>
        </w:rPr>
        <w:t>service station</w:t>
      </w:r>
      <w:r w:rsidRPr="007E4434">
        <w:rPr>
          <w:rFonts w:ascii="Arial" w:hAnsi="Arial" w:cs="Arial"/>
        </w:rPr>
        <w:t xml:space="preserve"> </w:t>
      </w:r>
      <w:r w:rsidR="00756A34">
        <w:rPr>
          <w:rFonts w:ascii="Arial" w:hAnsi="Arial" w:cs="Arial"/>
        </w:rPr>
        <w:t xml:space="preserve">and/or motor vehicle wash proposals </w:t>
      </w:r>
      <w:r w:rsidRPr="007E4434">
        <w:rPr>
          <w:rFonts w:ascii="Arial" w:hAnsi="Arial" w:cs="Arial"/>
        </w:rPr>
        <w:t>are located and designed in a way that reduces the impact</w:t>
      </w:r>
      <w:r w:rsidR="00756A34">
        <w:rPr>
          <w:rFonts w:ascii="Arial" w:hAnsi="Arial" w:cs="Arial"/>
        </w:rPr>
        <w:t>s</w:t>
      </w:r>
      <w:r w:rsidRPr="007E4434">
        <w:rPr>
          <w:rFonts w:ascii="Arial" w:hAnsi="Arial" w:cs="Arial"/>
        </w:rPr>
        <w:t xml:space="preserve"> of noise, light and odour emissions on nearby dwellings.</w:t>
      </w:r>
    </w:p>
    <w:p w14:paraId="1116496A" w14:textId="77777777" w:rsidR="0038717F" w:rsidRPr="0038717F" w:rsidRDefault="0038717F" w:rsidP="006645BE">
      <w:pPr>
        <w:pStyle w:val="ListParagraph"/>
        <w:rPr>
          <w:rFonts w:ascii="Arial" w:hAnsi="Arial" w:cs="Arial"/>
        </w:rPr>
      </w:pPr>
    </w:p>
    <w:p w14:paraId="1F0B1BE3" w14:textId="77777777" w:rsidR="0038717F" w:rsidRPr="007E4434" w:rsidRDefault="0038717F" w:rsidP="006645BE">
      <w:pPr>
        <w:pStyle w:val="ListParagraph"/>
        <w:spacing w:after="240"/>
        <w:ind w:left="851"/>
        <w:rPr>
          <w:rFonts w:ascii="Arial" w:hAnsi="Arial" w:cs="Arial"/>
        </w:rPr>
      </w:pPr>
    </w:p>
    <w:p w14:paraId="083985AC" w14:textId="20337700" w:rsidR="00C03DA5" w:rsidRDefault="00C03DA5" w:rsidP="006645BE">
      <w:pPr>
        <w:pStyle w:val="ListParagraph"/>
        <w:numPr>
          <w:ilvl w:val="0"/>
          <w:numId w:val="14"/>
        </w:numPr>
        <w:spacing w:after="240"/>
        <w:ind w:left="851" w:hanging="851"/>
        <w:rPr>
          <w:rFonts w:ascii="Arial" w:hAnsi="Arial" w:cs="Arial"/>
        </w:rPr>
      </w:pPr>
      <w:r w:rsidRPr="007E4434">
        <w:rPr>
          <w:rFonts w:ascii="Arial" w:hAnsi="Arial" w:cs="Arial"/>
        </w:rPr>
        <w:t xml:space="preserve">To ensure that </w:t>
      </w:r>
      <w:r w:rsidR="006645BE">
        <w:rPr>
          <w:rFonts w:ascii="Arial" w:hAnsi="Arial" w:cs="Arial"/>
        </w:rPr>
        <w:t>service station</w:t>
      </w:r>
      <w:r w:rsidRPr="007E4434">
        <w:rPr>
          <w:rFonts w:ascii="Arial" w:hAnsi="Arial" w:cs="Arial"/>
        </w:rPr>
        <w:t xml:space="preserve"> </w:t>
      </w:r>
      <w:r w:rsidR="00756A34">
        <w:rPr>
          <w:rFonts w:ascii="Arial" w:hAnsi="Arial" w:cs="Arial"/>
        </w:rPr>
        <w:t xml:space="preserve">and/or motor vehicle was proposals </w:t>
      </w:r>
      <w:r w:rsidRPr="007E4434">
        <w:rPr>
          <w:rFonts w:ascii="Arial" w:hAnsi="Arial" w:cs="Arial"/>
        </w:rPr>
        <w:t>do not undermine the ability of activity centres to provide and support a mix of land uses and activity for the community and to perform their role/function as set out in the City</w:t>
      </w:r>
      <w:r w:rsidR="00756A34">
        <w:rPr>
          <w:rFonts w:ascii="Arial" w:hAnsi="Arial" w:cs="Arial"/>
        </w:rPr>
        <w:t>’s</w:t>
      </w:r>
      <w:r w:rsidRPr="007E4434">
        <w:rPr>
          <w:rFonts w:ascii="Arial" w:hAnsi="Arial" w:cs="Arial"/>
        </w:rPr>
        <w:t xml:space="preserve"> Local Commercial and Activity Centre Strategy.</w:t>
      </w:r>
    </w:p>
    <w:p w14:paraId="21C9BF6C" w14:textId="77777777" w:rsidR="0038717F" w:rsidRPr="007E4434" w:rsidRDefault="0038717F" w:rsidP="006645BE">
      <w:pPr>
        <w:pStyle w:val="ListParagraph"/>
        <w:spacing w:after="240"/>
        <w:ind w:left="851"/>
        <w:rPr>
          <w:rFonts w:ascii="Arial" w:hAnsi="Arial" w:cs="Arial"/>
        </w:rPr>
      </w:pPr>
    </w:p>
    <w:p w14:paraId="53C164F4" w14:textId="6351FBD1" w:rsidR="00C03DA5" w:rsidRDefault="00C03DA5" w:rsidP="006645BE">
      <w:pPr>
        <w:pStyle w:val="ListParagraph"/>
        <w:numPr>
          <w:ilvl w:val="0"/>
          <w:numId w:val="14"/>
        </w:numPr>
        <w:spacing w:after="240"/>
        <w:ind w:left="851" w:hanging="851"/>
        <w:rPr>
          <w:rFonts w:ascii="Arial" w:hAnsi="Arial" w:cs="Arial"/>
        </w:rPr>
      </w:pPr>
      <w:r w:rsidRPr="007E4434">
        <w:rPr>
          <w:rFonts w:ascii="Arial" w:hAnsi="Arial" w:cs="Arial"/>
        </w:rPr>
        <w:t xml:space="preserve">To ensure that </w:t>
      </w:r>
      <w:r w:rsidR="006645BE">
        <w:rPr>
          <w:rFonts w:ascii="Arial" w:hAnsi="Arial" w:cs="Arial"/>
        </w:rPr>
        <w:t>service station</w:t>
      </w:r>
      <w:r w:rsidR="00756A34">
        <w:rPr>
          <w:rFonts w:ascii="Arial" w:hAnsi="Arial" w:cs="Arial"/>
        </w:rPr>
        <w:t xml:space="preserve"> and/or motor vehicle wash proposals </w:t>
      </w:r>
      <w:r w:rsidRPr="007E4434">
        <w:rPr>
          <w:rFonts w:ascii="Arial" w:hAnsi="Arial" w:cs="Arial"/>
        </w:rPr>
        <w:t xml:space="preserve">do </w:t>
      </w:r>
      <w:r w:rsidR="00756A34">
        <w:rPr>
          <w:rFonts w:ascii="Arial" w:hAnsi="Arial" w:cs="Arial"/>
        </w:rPr>
        <w:t xml:space="preserve">not </w:t>
      </w:r>
      <w:r w:rsidRPr="007E4434">
        <w:rPr>
          <w:rFonts w:ascii="Arial" w:hAnsi="Arial" w:cs="Arial"/>
        </w:rPr>
        <w:t>negatively impact on the diversity and intensity of activity in activity centres in accordance with the City</w:t>
      </w:r>
      <w:r w:rsidR="00756A34">
        <w:rPr>
          <w:rFonts w:ascii="Arial" w:hAnsi="Arial" w:cs="Arial"/>
        </w:rPr>
        <w:t>’s</w:t>
      </w:r>
      <w:r w:rsidRPr="007E4434">
        <w:rPr>
          <w:rFonts w:ascii="Arial" w:hAnsi="Arial" w:cs="Arial"/>
        </w:rPr>
        <w:t xml:space="preserve"> Local Commercial and Activity Centre Stra</w:t>
      </w:r>
      <w:r w:rsidR="0038717F">
        <w:rPr>
          <w:rFonts w:ascii="Arial" w:hAnsi="Arial" w:cs="Arial"/>
        </w:rPr>
        <w:t>tegy.</w:t>
      </w:r>
    </w:p>
    <w:p w14:paraId="3D4AD2DC" w14:textId="77777777" w:rsidR="0038717F" w:rsidRPr="0038717F" w:rsidRDefault="0038717F" w:rsidP="006645BE">
      <w:pPr>
        <w:pStyle w:val="ListParagraph"/>
        <w:rPr>
          <w:rFonts w:ascii="Arial" w:hAnsi="Arial" w:cs="Arial"/>
        </w:rPr>
      </w:pPr>
    </w:p>
    <w:p w14:paraId="7A88232D" w14:textId="77777777" w:rsidR="0038717F" w:rsidRPr="007E4434" w:rsidRDefault="0038717F" w:rsidP="006645BE">
      <w:pPr>
        <w:pStyle w:val="ListParagraph"/>
        <w:spacing w:after="240"/>
        <w:ind w:left="851"/>
        <w:rPr>
          <w:rFonts w:ascii="Arial" w:hAnsi="Arial" w:cs="Arial"/>
        </w:rPr>
      </w:pPr>
    </w:p>
    <w:p w14:paraId="53BA6CB5" w14:textId="592E4311" w:rsidR="00C03DA5" w:rsidRDefault="00C03DA5" w:rsidP="006645BE">
      <w:pPr>
        <w:pStyle w:val="ListParagraph"/>
        <w:numPr>
          <w:ilvl w:val="0"/>
          <w:numId w:val="14"/>
        </w:numPr>
        <w:spacing w:after="240"/>
        <w:ind w:left="851" w:hanging="851"/>
        <w:rPr>
          <w:rFonts w:ascii="Arial" w:hAnsi="Arial" w:cs="Arial"/>
        </w:rPr>
      </w:pPr>
      <w:r w:rsidRPr="007E4434">
        <w:rPr>
          <w:rFonts w:ascii="Arial" w:hAnsi="Arial" w:cs="Arial"/>
        </w:rPr>
        <w:t xml:space="preserve">To ensure that service station </w:t>
      </w:r>
      <w:r w:rsidR="00756A34">
        <w:rPr>
          <w:rFonts w:ascii="Arial" w:hAnsi="Arial" w:cs="Arial"/>
        </w:rPr>
        <w:t xml:space="preserve">and/or motor vehicle wash proposals </w:t>
      </w:r>
      <w:r w:rsidRPr="007E4434">
        <w:rPr>
          <w:rFonts w:ascii="Arial" w:hAnsi="Arial" w:cs="Arial"/>
        </w:rPr>
        <w:t xml:space="preserve">do not </w:t>
      </w:r>
      <w:r w:rsidR="00756A34">
        <w:rPr>
          <w:rFonts w:ascii="Arial" w:hAnsi="Arial" w:cs="Arial"/>
        </w:rPr>
        <w:t xml:space="preserve">cause </w:t>
      </w:r>
      <w:r w:rsidRPr="007E4434">
        <w:rPr>
          <w:rFonts w:ascii="Arial" w:hAnsi="Arial" w:cs="Arial"/>
        </w:rPr>
        <w:t>negative impact</w:t>
      </w:r>
      <w:r w:rsidR="00756A34">
        <w:rPr>
          <w:rFonts w:ascii="Arial" w:hAnsi="Arial" w:cs="Arial"/>
        </w:rPr>
        <w:t>s</w:t>
      </w:r>
      <w:r w:rsidRPr="007E4434">
        <w:rPr>
          <w:rFonts w:ascii="Arial" w:hAnsi="Arial" w:cs="Arial"/>
        </w:rPr>
        <w:t xml:space="preserve"> on pedestrian and cyclist safety, connectivity, convenience and amenity.</w:t>
      </w:r>
    </w:p>
    <w:p w14:paraId="31E9433B" w14:textId="77777777" w:rsidR="0038717F" w:rsidRPr="007E4434" w:rsidRDefault="0038717F" w:rsidP="006645BE">
      <w:pPr>
        <w:pStyle w:val="ListParagraph"/>
        <w:spacing w:after="240"/>
        <w:ind w:left="851"/>
        <w:rPr>
          <w:rFonts w:ascii="Arial" w:hAnsi="Arial" w:cs="Arial"/>
        </w:rPr>
      </w:pPr>
    </w:p>
    <w:p w14:paraId="5CC5025A" w14:textId="469B015C" w:rsidR="00C03DA5" w:rsidRDefault="00C03DA5" w:rsidP="006645BE">
      <w:pPr>
        <w:pStyle w:val="ListParagraph"/>
        <w:numPr>
          <w:ilvl w:val="0"/>
          <w:numId w:val="14"/>
        </w:numPr>
        <w:spacing w:after="240"/>
        <w:ind w:left="851" w:hanging="851"/>
        <w:rPr>
          <w:rFonts w:ascii="Arial" w:hAnsi="Arial" w:cs="Arial"/>
        </w:rPr>
      </w:pPr>
      <w:r w:rsidRPr="007E4434">
        <w:rPr>
          <w:rFonts w:ascii="Arial" w:hAnsi="Arial" w:cs="Arial"/>
        </w:rPr>
        <w:t xml:space="preserve">To ensure that </w:t>
      </w:r>
      <w:r w:rsidR="006645BE">
        <w:rPr>
          <w:rFonts w:ascii="Arial" w:hAnsi="Arial" w:cs="Arial"/>
        </w:rPr>
        <w:t>service station</w:t>
      </w:r>
      <w:r w:rsidRPr="007E4434">
        <w:rPr>
          <w:rFonts w:ascii="Arial" w:hAnsi="Arial" w:cs="Arial"/>
        </w:rPr>
        <w:t xml:space="preserve"> </w:t>
      </w:r>
      <w:r w:rsidR="00756A34">
        <w:rPr>
          <w:rFonts w:ascii="Arial" w:hAnsi="Arial" w:cs="Arial"/>
        </w:rPr>
        <w:t xml:space="preserve">and/or motor vehicle wash proposals </w:t>
      </w:r>
      <w:r w:rsidRPr="007E4434">
        <w:rPr>
          <w:rFonts w:ascii="Arial" w:hAnsi="Arial" w:cs="Arial"/>
        </w:rPr>
        <w:t xml:space="preserve">do not detract from the </w:t>
      </w:r>
      <w:r w:rsidR="00756A34">
        <w:rPr>
          <w:rFonts w:ascii="Arial" w:hAnsi="Arial" w:cs="Arial"/>
        </w:rPr>
        <w:t xml:space="preserve">neighbourhood or </w:t>
      </w:r>
      <w:r w:rsidRPr="007E4434">
        <w:rPr>
          <w:rFonts w:ascii="Arial" w:hAnsi="Arial" w:cs="Arial"/>
        </w:rPr>
        <w:t>streetscape character.</w:t>
      </w:r>
    </w:p>
    <w:p w14:paraId="72D1185F" w14:textId="44E3BF65" w:rsidR="0018276A" w:rsidRDefault="0018276A" w:rsidP="006645BE">
      <w:pPr>
        <w:rPr>
          <w:rFonts w:ascii="Arial" w:hAnsi="Arial" w:cs="Arial"/>
        </w:rPr>
      </w:pPr>
    </w:p>
    <w:p w14:paraId="70326A8B" w14:textId="77777777" w:rsidR="006645BE" w:rsidRPr="00B851EE" w:rsidRDefault="006645BE" w:rsidP="006645BE">
      <w:pPr>
        <w:rPr>
          <w:rFonts w:ascii="Arial" w:hAnsi="Arial" w:cs="Arial"/>
        </w:rPr>
      </w:pPr>
    </w:p>
    <w:p w14:paraId="5AA0DE29" w14:textId="77777777" w:rsidR="00C03DA5" w:rsidRPr="00F94F2C" w:rsidRDefault="005D17B0" w:rsidP="006645BE">
      <w:pPr>
        <w:tabs>
          <w:tab w:val="left" w:pos="9026"/>
        </w:tabs>
        <w:ind w:right="-43"/>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C03DA5" w:rsidRPr="00F94F2C">
          <w:rPr>
            <w:rStyle w:val="Hyperlink"/>
            <w:rFonts w:cs="Arial"/>
            <w:b/>
            <w:bCs/>
          </w:rPr>
          <w:t>Policy Statement</w:t>
        </w:r>
      </w:hyperlink>
    </w:p>
    <w:p w14:paraId="6877A93A" w14:textId="77777777" w:rsidR="00C03DA5" w:rsidRPr="00F94F2C" w:rsidRDefault="00C03DA5" w:rsidP="006645BE">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60288" behindDoc="0" locked="0" layoutInCell="1" allowOverlap="1" wp14:anchorId="6AA0E08B" wp14:editId="38D33333">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C8D5F2"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51A40A35" w14:textId="77777777" w:rsidR="00C03DA5" w:rsidRPr="007E4434" w:rsidRDefault="00C03DA5" w:rsidP="006645BE">
      <w:pPr>
        <w:spacing w:after="240"/>
        <w:rPr>
          <w:rFonts w:ascii="Arial" w:hAnsi="Arial" w:cs="Arial"/>
        </w:rPr>
      </w:pPr>
      <w:r w:rsidRPr="007E4434">
        <w:rPr>
          <w:rFonts w:ascii="Arial" w:hAnsi="Arial" w:cs="Arial"/>
        </w:rPr>
        <w:t>(1)</w:t>
      </w:r>
      <w:r w:rsidRPr="007E4434">
        <w:rPr>
          <w:rFonts w:ascii="Arial" w:hAnsi="Arial" w:cs="Arial"/>
        </w:rPr>
        <w:tab/>
        <w:t>Design Guidelines</w:t>
      </w:r>
    </w:p>
    <w:p w14:paraId="1D2881ED" w14:textId="6C8EF3E3" w:rsidR="00C03DA5" w:rsidRPr="007E4434" w:rsidRDefault="00C03DA5" w:rsidP="006645BE">
      <w:pPr>
        <w:pStyle w:val="ListParagraph"/>
        <w:numPr>
          <w:ilvl w:val="0"/>
          <w:numId w:val="13"/>
        </w:numPr>
        <w:spacing w:after="240"/>
        <w:ind w:left="1440" w:hanging="720"/>
        <w:contextualSpacing w:val="0"/>
        <w:rPr>
          <w:rFonts w:ascii="Arial" w:hAnsi="Arial" w:cs="Arial"/>
        </w:rPr>
      </w:pPr>
      <w:r w:rsidRPr="007E4434">
        <w:rPr>
          <w:rFonts w:ascii="Arial" w:hAnsi="Arial" w:cs="Arial"/>
        </w:rPr>
        <w:t>The design and siting of development should consider the siting, setback, design and scale of adjacent development to ensure it does not dominate or detract from the character of the streetscape.</w:t>
      </w:r>
    </w:p>
    <w:p w14:paraId="360D1F70" w14:textId="06306082" w:rsidR="00C03DA5" w:rsidRPr="007E4434" w:rsidRDefault="00C03DA5" w:rsidP="006645BE">
      <w:pPr>
        <w:pStyle w:val="ListParagraph"/>
        <w:numPr>
          <w:ilvl w:val="0"/>
          <w:numId w:val="13"/>
        </w:numPr>
        <w:spacing w:after="240"/>
        <w:ind w:left="1440" w:hanging="720"/>
        <w:contextualSpacing w:val="0"/>
        <w:rPr>
          <w:rFonts w:ascii="Arial" w:hAnsi="Arial" w:cs="Arial"/>
        </w:rPr>
      </w:pPr>
      <w:r w:rsidRPr="007E4434">
        <w:rPr>
          <w:rFonts w:ascii="Arial" w:hAnsi="Arial" w:cs="Arial"/>
        </w:rPr>
        <w:t xml:space="preserve">Glazing should be designed to maximise </w:t>
      </w:r>
      <w:r w:rsidR="007D0023">
        <w:rPr>
          <w:rFonts w:ascii="Arial" w:hAnsi="Arial" w:cs="Arial"/>
        </w:rPr>
        <w:t xml:space="preserve">passive surveillance </w:t>
      </w:r>
      <w:r w:rsidRPr="007E4434">
        <w:rPr>
          <w:rFonts w:ascii="Arial" w:hAnsi="Arial" w:cs="Arial"/>
        </w:rPr>
        <w:t>opportunities of the street and/or public realm.</w:t>
      </w:r>
    </w:p>
    <w:p w14:paraId="307BEA53" w14:textId="057773E7" w:rsidR="00C03DA5" w:rsidRPr="007E4434" w:rsidRDefault="00C03DA5" w:rsidP="006645BE">
      <w:pPr>
        <w:pStyle w:val="ListParagraph"/>
        <w:numPr>
          <w:ilvl w:val="0"/>
          <w:numId w:val="13"/>
        </w:numPr>
        <w:spacing w:after="240"/>
        <w:ind w:left="1440" w:hanging="720"/>
        <w:contextualSpacing w:val="0"/>
        <w:rPr>
          <w:rFonts w:ascii="Arial" w:hAnsi="Arial" w:cs="Arial"/>
        </w:rPr>
      </w:pPr>
      <w:r w:rsidRPr="007E4434">
        <w:rPr>
          <w:rFonts w:ascii="Arial" w:hAnsi="Arial" w:cs="Arial"/>
        </w:rPr>
        <w:lastRenderedPageBreak/>
        <w:t xml:space="preserve">Blank walls </w:t>
      </w:r>
      <w:r w:rsidR="007D0023">
        <w:rPr>
          <w:rFonts w:ascii="Arial" w:hAnsi="Arial" w:cs="Arial"/>
        </w:rPr>
        <w:t xml:space="preserve">fronting </w:t>
      </w:r>
      <w:r w:rsidRPr="007E4434">
        <w:rPr>
          <w:rFonts w:ascii="Arial" w:hAnsi="Arial" w:cs="Arial"/>
        </w:rPr>
        <w:t>the street and</w:t>
      </w:r>
      <w:r w:rsidR="007D0023">
        <w:rPr>
          <w:rFonts w:ascii="Arial" w:hAnsi="Arial" w:cs="Arial"/>
        </w:rPr>
        <w:t>/or the</w:t>
      </w:r>
      <w:r w:rsidRPr="007E4434">
        <w:rPr>
          <w:rFonts w:ascii="Arial" w:hAnsi="Arial" w:cs="Arial"/>
        </w:rPr>
        <w:t xml:space="preserve"> public realm should be minimised </w:t>
      </w:r>
      <w:r w:rsidR="007D0023">
        <w:rPr>
          <w:rFonts w:ascii="Arial" w:hAnsi="Arial" w:cs="Arial"/>
        </w:rPr>
        <w:t>where possible</w:t>
      </w:r>
      <w:r w:rsidRPr="007E4434">
        <w:rPr>
          <w:rFonts w:ascii="Arial" w:hAnsi="Arial" w:cs="Arial"/>
        </w:rPr>
        <w:t>, and where blank walls cannot be avoided</w:t>
      </w:r>
      <w:r w:rsidR="007D0023">
        <w:rPr>
          <w:rFonts w:ascii="Arial" w:hAnsi="Arial" w:cs="Arial"/>
        </w:rPr>
        <w:t>, their design c</w:t>
      </w:r>
      <w:r w:rsidRPr="007E4434">
        <w:rPr>
          <w:rFonts w:ascii="Arial" w:hAnsi="Arial" w:cs="Arial"/>
        </w:rPr>
        <w:t>ontribute to a safe and attractive street environment by:</w:t>
      </w:r>
    </w:p>
    <w:p w14:paraId="1CD93571" w14:textId="77777777" w:rsidR="00C03DA5" w:rsidRPr="007E4434" w:rsidRDefault="00C03DA5" w:rsidP="006645BE">
      <w:pPr>
        <w:pStyle w:val="ListParagraph"/>
        <w:numPr>
          <w:ilvl w:val="1"/>
          <w:numId w:val="13"/>
        </w:numPr>
        <w:contextualSpacing w:val="0"/>
        <w:rPr>
          <w:rFonts w:ascii="Arial" w:hAnsi="Arial" w:cs="Arial"/>
        </w:rPr>
      </w:pPr>
      <w:r w:rsidRPr="007E4434">
        <w:rPr>
          <w:rFonts w:ascii="Arial" w:hAnsi="Arial" w:cs="Arial"/>
        </w:rPr>
        <w:t>Minimising the length and height of blank walls, and</w:t>
      </w:r>
    </w:p>
    <w:p w14:paraId="53E3E7DF" w14:textId="77777777" w:rsidR="00C03DA5" w:rsidRPr="007E4434" w:rsidRDefault="00C03DA5" w:rsidP="006645BE">
      <w:pPr>
        <w:pStyle w:val="ListParagraph"/>
        <w:numPr>
          <w:ilvl w:val="1"/>
          <w:numId w:val="13"/>
        </w:numPr>
        <w:spacing w:after="240"/>
        <w:contextualSpacing w:val="0"/>
        <w:rPr>
          <w:rFonts w:ascii="Arial" w:hAnsi="Arial" w:cs="Arial"/>
        </w:rPr>
      </w:pPr>
      <w:r w:rsidRPr="007E4434">
        <w:rPr>
          <w:rFonts w:ascii="Arial" w:hAnsi="Arial" w:cs="Arial"/>
        </w:rPr>
        <w:t>Articulating blank walls through the creative application of complementary materials, avoiding large continuous masses of the same finish; and/or the provision of appropriately integrated structural features, lighting, street furniture, artworks, and/or landscaping.</w:t>
      </w:r>
    </w:p>
    <w:p w14:paraId="69433C36" w14:textId="16D0CB5C" w:rsidR="00C03DA5" w:rsidRPr="007E4434" w:rsidRDefault="007D0023" w:rsidP="006645BE">
      <w:pPr>
        <w:pStyle w:val="ListParagraph"/>
        <w:numPr>
          <w:ilvl w:val="0"/>
          <w:numId w:val="13"/>
        </w:numPr>
        <w:spacing w:after="240"/>
        <w:ind w:left="1440" w:hanging="720"/>
        <w:contextualSpacing w:val="0"/>
        <w:rPr>
          <w:rFonts w:ascii="Arial" w:hAnsi="Arial" w:cs="Arial"/>
        </w:rPr>
      </w:pPr>
      <w:r>
        <w:rPr>
          <w:rFonts w:ascii="Arial" w:hAnsi="Arial" w:cs="Arial"/>
        </w:rPr>
        <w:t>O</w:t>
      </w:r>
      <w:r w:rsidR="00C03DA5" w:rsidRPr="007E4434">
        <w:rPr>
          <w:rFonts w:ascii="Arial" w:hAnsi="Arial" w:cs="Arial"/>
        </w:rPr>
        <w:t>pportunities for landscaping on site should be maximised, and should be designed to:</w:t>
      </w:r>
    </w:p>
    <w:p w14:paraId="236FE5F2" w14:textId="77777777" w:rsidR="007D0023" w:rsidRDefault="00C03DA5" w:rsidP="006645BE">
      <w:pPr>
        <w:pStyle w:val="ListParagraph"/>
        <w:numPr>
          <w:ilvl w:val="1"/>
          <w:numId w:val="13"/>
        </w:numPr>
        <w:spacing w:after="240"/>
        <w:contextualSpacing w:val="0"/>
        <w:rPr>
          <w:rFonts w:ascii="Arial" w:hAnsi="Arial" w:cs="Arial"/>
        </w:rPr>
      </w:pPr>
      <w:r w:rsidRPr="007E4434">
        <w:rPr>
          <w:rFonts w:ascii="Arial" w:hAnsi="Arial" w:cs="Arial"/>
        </w:rPr>
        <w:t>soften the appearance of the development</w:t>
      </w:r>
      <w:r w:rsidR="007D0023">
        <w:rPr>
          <w:rFonts w:ascii="Arial" w:hAnsi="Arial" w:cs="Arial"/>
        </w:rPr>
        <w:t>;</w:t>
      </w:r>
    </w:p>
    <w:p w14:paraId="5369DA87" w14:textId="5EA79A81" w:rsidR="00C03DA5" w:rsidRPr="007E4434" w:rsidRDefault="00C03DA5" w:rsidP="006645BE">
      <w:pPr>
        <w:pStyle w:val="ListParagraph"/>
        <w:numPr>
          <w:ilvl w:val="1"/>
          <w:numId w:val="13"/>
        </w:numPr>
        <w:spacing w:after="240"/>
        <w:contextualSpacing w:val="0"/>
        <w:rPr>
          <w:rFonts w:ascii="Arial" w:hAnsi="Arial" w:cs="Arial"/>
        </w:rPr>
      </w:pPr>
      <w:r w:rsidRPr="007E4434">
        <w:rPr>
          <w:rFonts w:ascii="Arial" w:hAnsi="Arial" w:cs="Arial"/>
        </w:rPr>
        <w:t>enhance the streetscape, and</w:t>
      </w:r>
    </w:p>
    <w:p w14:paraId="1EF15100" w14:textId="77777777" w:rsidR="00C03DA5" w:rsidRPr="007E4434" w:rsidRDefault="00C03DA5" w:rsidP="006645BE">
      <w:pPr>
        <w:pStyle w:val="ListParagraph"/>
        <w:numPr>
          <w:ilvl w:val="1"/>
          <w:numId w:val="13"/>
        </w:numPr>
        <w:spacing w:after="240"/>
        <w:contextualSpacing w:val="0"/>
        <w:rPr>
          <w:rFonts w:ascii="Arial" w:hAnsi="Arial" w:cs="Arial"/>
        </w:rPr>
      </w:pPr>
      <w:r w:rsidRPr="007E4434">
        <w:rPr>
          <w:rFonts w:ascii="Arial" w:hAnsi="Arial" w:cs="Arial"/>
        </w:rPr>
        <w:t>improve the pedestrian environment.</w:t>
      </w:r>
    </w:p>
    <w:p w14:paraId="2ABD2C51" w14:textId="4E0756AF" w:rsidR="00C03DA5" w:rsidRDefault="00C03DA5" w:rsidP="006645BE">
      <w:pPr>
        <w:pStyle w:val="ListParagraph"/>
        <w:numPr>
          <w:ilvl w:val="0"/>
          <w:numId w:val="13"/>
        </w:numPr>
        <w:spacing w:after="240"/>
        <w:ind w:left="1440" w:hanging="720"/>
        <w:contextualSpacing w:val="0"/>
        <w:rPr>
          <w:rFonts w:ascii="Arial" w:hAnsi="Arial" w:cs="Arial"/>
        </w:rPr>
      </w:pPr>
      <w:r w:rsidRPr="007E4434">
        <w:rPr>
          <w:rFonts w:ascii="Arial" w:hAnsi="Arial" w:cs="Arial"/>
        </w:rPr>
        <w:t xml:space="preserve">Where opportunities for street trees adjacent to the site are restricted, </w:t>
      </w:r>
      <w:r w:rsidR="007D0023">
        <w:rPr>
          <w:rFonts w:ascii="Arial" w:hAnsi="Arial" w:cs="Arial"/>
        </w:rPr>
        <w:t xml:space="preserve">street </w:t>
      </w:r>
      <w:r w:rsidRPr="007E4434">
        <w:rPr>
          <w:rFonts w:ascii="Arial" w:hAnsi="Arial" w:cs="Arial"/>
        </w:rPr>
        <w:t xml:space="preserve">trees should be identified as an alternative within the landscaping strip on the site to ensure that the </w:t>
      </w:r>
      <w:r w:rsidR="007D0023">
        <w:rPr>
          <w:rFonts w:ascii="Arial" w:hAnsi="Arial" w:cs="Arial"/>
        </w:rPr>
        <w:t xml:space="preserve">current and future </w:t>
      </w:r>
      <w:r w:rsidRPr="007E4434">
        <w:rPr>
          <w:rFonts w:ascii="Arial" w:hAnsi="Arial" w:cs="Arial"/>
        </w:rPr>
        <w:t>streetscape and pedestrian environment (both current and future) are not negatively impacted by the development.</w:t>
      </w:r>
    </w:p>
    <w:p w14:paraId="0A956067" w14:textId="76D22A07" w:rsidR="007D0023" w:rsidRDefault="007D0023" w:rsidP="006645BE">
      <w:pPr>
        <w:pStyle w:val="ListParagraph"/>
        <w:numPr>
          <w:ilvl w:val="0"/>
          <w:numId w:val="13"/>
        </w:numPr>
        <w:spacing w:after="240"/>
        <w:ind w:left="1440" w:hanging="720"/>
        <w:contextualSpacing w:val="0"/>
        <w:rPr>
          <w:rFonts w:ascii="Arial" w:hAnsi="Arial" w:cs="Arial"/>
        </w:rPr>
      </w:pPr>
      <w:r>
        <w:rPr>
          <w:rFonts w:ascii="Arial" w:hAnsi="Arial" w:cs="Arial"/>
        </w:rPr>
        <w:t xml:space="preserve">Under the </w:t>
      </w:r>
      <w:r>
        <w:rPr>
          <w:rFonts w:ascii="Arial" w:hAnsi="Arial" w:cs="Arial"/>
          <w:i/>
          <w:iCs/>
        </w:rPr>
        <w:t>Government Sewerage Policy 2019</w:t>
      </w:r>
      <w:r>
        <w:rPr>
          <w:rFonts w:ascii="Arial" w:hAnsi="Arial" w:cs="Arial"/>
        </w:rPr>
        <w:t>, all motor vehicle wash facilities are expected to be connected to the reticulated sewerage network.</w:t>
      </w:r>
    </w:p>
    <w:p w14:paraId="77A337AA" w14:textId="58BCCB4A" w:rsidR="007D0023" w:rsidRPr="007E4434" w:rsidRDefault="003D1BE7" w:rsidP="006645BE">
      <w:pPr>
        <w:pStyle w:val="ListParagraph"/>
        <w:numPr>
          <w:ilvl w:val="0"/>
          <w:numId w:val="13"/>
        </w:numPr>
        <w:spacing w:after="240"/>
        <w:ind w:left="1440" w:hanging="720"/>
        <w:contextualSpacing w:val="0"/>
        <w:rPr>
          <w:rFonts w:ascii="Arial" w:hAnsi="Arial" w:cs="Arial"/>
        </w:rPr>
      </w:pPr>
      <w:r>
        <w:rPr>
          <w:rFonts w:ascii="Arial" w:hAnsi="Arial" w:cs="Arial"/>
        </w:rPr>
        <w:t xml:space="preserve">Service station and/or motor vehicle wash facilities proposals should consider the guidance provided within the Department of Water and Environmental Regulation’s </w:t>
      </w:r>
      <w:r>
        <w:rPr>
          <w:rFonts w:ascii="Arial" w:hAnsi="Arial" w:cs="Arial"/>
          <w:i/>
          <w:iCs/>
        </w:rPr>
        <w:t>Water Quality Protection Note 49: Service Stations</w:t>
      </w:r>
      <w:r>
        <w:rPr>
          <w:rFonts w:ascii="Arial" w:hAnsi="Arial" w:cs="Arial"/>
        </w:rPr>
        <w:t>.</w:t>
      </w:r>
    </w:p>
    <w:p w14:paraId="3659E58F" w14:textId="77777777" w:rsidR="00C03DA5" w:rsidRPr="007E4434" w:rsidRDefault="00C03DA5" w:rsidP="006645BE">
      <w:pPr>
        <w:spacing w:after="240"/>
        <w:rPr>
          <w:rFonts w:ascii="Arial" w:hAnsi="Arial" w:cs="Arial"/>
        </w:rPr>
      </w:pPr>
      <w:r w:rsidRPr="007E4434">
        <w:rPr>
          <w:rFonts w:ascii="Arial" w:hAnsi="Arial" w:cs="Arial"/>
        </w:rPr>
        <w:t>(2)</w:t>
      </w:r>
      <w:r w:rsidRPr="007E4434">
        <w:rPr>
          <w:rFonts w:ascii="Arial" w:hAnsi="Arial" w:cs="Arial"/>
        </w:rPr>
        <w:tab/>
        <w:t>Traffic Management</w:t>
      </w:r>
    </w:p>
    <w:p w14:paraId="31C87964" w14:textId="07F38A2B" w:rsidR="00C03DA5" w:rsidRPr="007E4434" w:rsidRDefault="00C03DA5" w:rsidP="006645BE">
      <w:pPr>
        <w:spacing w:after="240"/>
        <w:ind w:left="1440" w:hanging="720"/>
        <w:rPr>
          <w:rFonts w:ascii="Arial" w:hAnsi="Arial" w:cs="Arial"/>
        </w:rPr>
      </w:pPr>
      <w:r w:rsidRPr="007E4434">
        <w:rPr>
          <w:rFonts w:ascii="Arial" w:hAnsi="Arial" w:cs="Arial"/>
        </w:rPr>
        <w:t>1.</w:t>
      </w:r>
      <w:r w:rsidRPr="007E4434">
        <w:rPr>
          <w:rFonts w:ascii="Arial" w:hAnsi="Arial" w:cs="Arial"/>
        </w:rPr>
        <w:tab/>
      </w:r>
      <w:r w:rsidR="006645BE">
        <w:rPr>
          <w:rFonts w:ascii="Arial" w:hAnsi="Arial" w:cs="Arial"/>
        </w:rPr>
        <w:t>Service station</w:t>
      </w:r>
      <w:r w:rsidR="003D1BE7">
        <w:rPr>
          <w:rFonts w:ascii="Arial" w:hAnsi="Arial" w:cs="Arial"/>
        </w:rPr>
        <w:t xml:space="preserve"> and/or motor vehicle wash proposals </w:t>
      </w:r>
      <w:r w:rsidRPr="007E4434">
        <w:rPr>
          <w:rFonts w:ascii="Arial" w:hAnsi="Arial" w:cs="Arial"/>
        </w:rPr>
        <w:t xml:space="preserve">are required to </w:t>
      </w:r>
      <w:r w:rsidR="003D1BE7">
        <w:rPr>
          <w:rFonts w:ascii="Arial" w:hAnsi="Arial" w:cs="Arial"/>
        </w:rPr>
        <w:t xml:space="preserve">be accompanied with </w:t>
      </w:r>
      <w:r w:rsidRPr="007E4434">
        <w:rPr>
          <w:rFonts w:ascii="Arial" w:hAnsi="Arial" w:cs="Arial"/>
        </w:rPr>
        <w:t>a Traffic Impact Assessment prepared by a suitably qualified traffic consultant, which addresses the following:</w:t>
      </w:r>
    </w:p>
    <w:p w14:paraId="72E5AE04" w14:textId="77777777" w:rsidR="00C03DA5" w:rsidRPr="007E4434" w:rsidRDefault="00C03DA5" w:rsidP="006645BE">
      <w:pPr>
        <w:pStyle w:val="ListParagraph"/>
        <w:numPr>
          <w:ilvl w:val="0"/>
          <w:numId w:val="10"/>
        </w:numPr>
        <w:contextualSpacing w:val="0"/>
        <w:rPr>
          <w:rFonts w:ascii="Arial" w:hAnsi="Arial" w:cs="Arial"/>
        </w:rPr>
      </w:pPr>
      <w:r w:rsidRPr="007E4434">
        <w:rPr>
          <w:rFonts w:ascii="Arial" w:hAnsi="Arial" w:cs="Arial"/>
        </w:rPr>
        <w:t>Number, size, location and appropriateness of access and egress points;</w:t>
      </w:r>
    </w:p>
    <w:p w14:paraId="7051D499" w14:textId="7F52EA67" w:rsidR="00C03DA5" w:rsidRPr="007E4434" w:rsidRDefault="00C03DA5" w:rsidP="006645BE">
      <w:pPr>
        <w:pStyle w:val="ListParagraph"/>
        <w:numPr>
          <w:ilvl w:val="0"/>
          <w:numId w:val="10"/>
        </w:numPr>
        <w:contextualSpacing w:val="0"/>
        <w:rPr>
          <w:rFonts w:ascii="Arial" w:hAnsi="Arial" w:cs="Arial"/>
        </w:rPr>
      </w:pPr>
      <w:r w:rsidRPr="007E4434">
        <w:rPr>
          <w:rFonts w:ascii="Arial" w:hAnsi="Arial" w:cs="Arial"/>
        </w:rPr>
        <w:t>Queuing of traffic and the impact</w:t>
      </w:r>
      <w:r w:rsidR="003D1BE7">
        <w:rPr>
          <w:rFonts w:ascii="Arial" w:hAnsi="Arial" w:cs="Arial"/>
        </w:rPr>
        <w:t xml:space="preserve"> on the surrounding</w:t>
      </w:r>
      <w:r w:rsidRPr="007E4434">
        <w:rPr>
          <w:rFonts w:ascii="Arial" w:hAnsi="Arial" w:cs="Arial"/>
        </w:rPr>
        <w:t xml:space="preserve"> road network;</w:t>
      </w:r>
    </w:p>
    <w:p w14:paraId="0E55E93F" w14:textId="77777777" w:rsidR="00C03DA5" w:rsidRPr="007E4434" w:rsidRDefault="00C03DA5" w:rsidP="006645BE">
      <w:pPr>
        <w:pStyle w:val="ListParagraph"/>
        <w:numPr>
          <w:ilvl w:val="0"/>
          <w:numId w:val="10"/>
        </w:numPr>
        <w:contextualSpacing w:val="0"/>
        <w:rPr>
          <w:rFonts w:ascii="Arial" w:hAnsi="Arial" w:cs="Arial"/>
        </w:rPr>
      </w:pPr>
      <w:r w:rsidRPr="007E4434">
        <w:rPr>
          <w:rFonts w:ascii="Arial" w:hAnsi="Arial" w:cs="Arial"/>
        </w:rPr>
        <w:t>Proximity to median breaks;</w:t>
      </w:r>
    </w:p>
    <w:p w14:paraId="10E1CC83" w14:textId="77777777" w:rsidR="00C03DA5" w:rsidRPr="007E4434" w:rsidRDefault="00C03DA5" w:rsidP="006645BE">
      <w:pPr>
        <w:pStyle w:val="ListParagraph"/>
        <w:numPr>
          <w:ilvl w:val="0"/>
          <w:numId w:val="10"/>
        </w:numPr>
        <w:contextualSpacing w:val="0"/>
        <w:rPr>
          <w:rFonts w:ascii="Arial" w:hAnsi="Arial" w:cs="Arial"/>
        </w:rPr>
      </w:pPr>
      <w:r w:rsidRPr="007E4434">
        <w:rPr>
          <w:rFonts w:ascii="Arial" w:hAnsi="Arial" w:cs="Arial"/>
        </w:rPr>
        <w:t>Proximity to traffic lights and speed bumps;</w:t>
      </w:r>
    </w:p>
    <w:p w14:paraId="416F8107" w14:textId="77777777" w:rsidR="00C03DA5" w:rsidRPr="007E4434" w:rsidRDefault="00C03DA5" w:rsidP="006645BE">
      <w:pPr>
        <w:pStyle w:val="ListParagraph"/>
        <w:numPr>
          <w:ilvl w:val="0"/>
          <w:numId w:val="10"/>
        </w:numPr>
        <w:contextualSpacing w:val="0"/>
        <w:rPr>
          <w:rFonts w:ascii="Arial" w:hAnsi="Arial" w:cs="Arial"/>
        </w:rPr>
      </w:pPr>
      <w:r w:rsidRPr="007E4434">
        <w:rPr>
          <w:rFonts w:ascii="Arial" w:hAnsi="Arial" w:cs="Arial"/>
        </w:rPr>
        <w:t>Provision of auxiliary lanes;</w:t>
      </w:r>
    </w:p>
    <w:p w14:paraId="6DB5AF4C" w14:textId="46C3E7A4" w:rsidR="00C03DA5" w:rsidRPr="007E4434" w:rsidRDefault="00C03DA5" w:rsidP="006645BE">
      <w:pPr>
        <w:pStyle w:val="ListParagraph"/>
        <w:numPr>
          <w:ilvl w:val="0"/>
          <w:numId w:val="10"/>
        </w:numPr>
        <w:contextualSpacing w:val="0"/>
        <w:rPr>
          <w:rFonts w:ascii="Arial" w:hAnsi="Arial" w:cs="Arial"/>
        </w:rPr>
      </w:pPr>
      <w:r w:rsidRPr="007E4434">
        <w:rPr>
          <w:rFonts w:ascii="Arial" w:hAnsi="Arial" w:cs="Arial"/>
        </w:rPr>
        <w:t xml:space="preserve">Manoeuvrability within the site </w:t>
      </w:r>
      <w:r w:rsidR="003D1BE7">
        <w:rPr>
          <w:rFonts w:ascii="Arial" w:hAnsi="Arial" w:cs="Arial"/>
        </w:rPr>
        <w:t xml:space="preserve">demonstrated </w:t>
      </w:r>
      <w:r w:rsidRPr="007E4434">
        <w:rPr>
          <w:rFonts w:ascii="Arial" w:hAnsi="Arial" w:cs="Arial"/>
        </w:rPr>
        <w:t>through a swept path analysis;</w:t>
      </w:r>
    </w:p>
    <w:p w14:paraId="6E12FAEE" w14:textId="77777777" w:rsidR="00C03DA5" w:rsidRPr="007E4434" w:rsidRDefault="00C03DA5" w:rsidP="006645BE">
      <w:pPr>
        <w:pStyle w:val="ListParagraph"/>
        <w:numPr>
          <w:ilvl w:val="0"/>
          <w:numId w:val="10"/>
        </w:numPr>
        <w:contextualSpacing w:val="0"/>
        <w:rPr>
          <w:rFonts w:ascii="Arial" w:hAnsi="Arial" w:cs="Arial"/>
        </w:rPr>
      </w:pPr>
      <w:r w:rsidRPr="007E4434">
        <w:rPr>
          <w:rFonts w:ascii="Arial" w:hAnsi="Arial" w:cs="Arial"/>
        </w:rPr>
        <w:t>Impact on existing infrastructure within the road reserve; and</w:t>
      </w:r>
    </w:p>
    <w:p w14:paraId="69317445" w14:textId="649A684D" w:rsidR="00C03DA5" w:rsidRDefault="00C03DA5" w:rsidP="006645BE">
      <w:pPr>
        <w:pStyle w:val="ListParagraph"/>
        <w:numPr>
          <w:ilvl w:val="0"/>
          <w:numId w:val="10"/>
        </w:numPr>
        <w:spacing w:after="240"/>
        <w:contextualSpacing w:val="0"/>
        <w:rPr>
          <w:rFonts w:ascii="Arial" w:hAnsi="Arial" w:cs="Arial"/>
        </w:rPr>
      </w:pPr>
      <w:r w:rsidRPr="007E4434">
        <w:rPr>
          <w:rFonts w:ascii="Arial" w:hAnsi="Arial" w:cs="Arial"/>
        </w:rPr>
        <w:t>Impact on future road widening or other improvements.</w:t>
      </w:r>
    </w:p>
    <w:p w14:paraId="12A03721" w14:textId="4A8DD0E4" w:rsidR="003D1BE7" w:rsidRDefault="003D1BE7" w:rsidP="006645BE">
      <w:pPr>
        <w:spacing w:after="240"/>
        <w:ind w:left="1440" w:hanging="720"/>
        <w:rPr>
          <w:rFonts w:ascii="Arial" w:hAnsi="Arial" w:cs="Arial"/>
        </w:rPr>
      </w:pPr>
      <w:r>
        <w:rPr>
          <w:rFonts w:ascii="Arial" w:hAnsi="Arial" w:cs="Arial"/>
        </w:rPr>
        <w:t>2.</w:t>
      </w:r>
      <w:r>
        <w:rPr>
          <w:rFonts w:ascii="Arial" w:hAnsi="Arial" w:cs="Arial"/>
        </w:rPr>
        <w:tab/>
      </w:r>
      <w:r w:rsidR="006645BE">
        <w:rPr>
          <w:rFonts w:ascii="Arial" w:hAnsi="Arial" w:cs="Arial"/>
        </w:rPr>
        <w:t>Service station</w:t>
      </w:r>
      <w:r>
        <w:rPr>
          <w:rFonts w:ascii="Arial" w:hAnsi="Arial" w:cs="Arial"/>
        </w:rPr>
        <w:t xml:space="preserve"> and/or motor vehicle wash proposals may be required to be accompanied by a parking management plan prepared by a suitably qualified </w:t>
      </w:r>
      <w:r>
        <w:rPr>
          <w:rFonts w:ascii="Arial" w:hAnsi="Arial" w:cs="Arial"/>
        </w:rPr>
        <w:lastRenderedPageBreak/>
        <w:t>consultant where car parking for the site and the surrounding area is considered to be problematic.</w:t>
      </w:r>
    </w:p>
    <w:p w14:paraId="58B5C65F" w14:textId="059A3F90" w:rsidR="003D1BE7" w:rsidRPr="007E4434" w:rsidRDefault="003D1BE7" w:rsidP="006645BE">
      <w:pPr>
        <w:spacing w:after="240"/>
        <w:ind w:left="1440" w:hanging="720"/>
        <w:rPr>
          <w:rFonts w:ascii="Arial" w:hAnsi="Arial" w:cs="Arial"/>
        </w:rPr>
      </w:pPr>
      <w:r>
        <w:rPr>
          <w:rFonts w:ascii="Arial" w:hAnsi="Arial" w:cs="Arial"/>
        </w:rPr>
        <w:t>3.</w:t>
      </w:r>
      <w:r>
        <w:rPr>
          <w:rFonts w:ascii="Arial" w:hAnsi="Arial" w:cs="Arial"/>
        </w:rPr>
        <w:tab/>
        <w:t>Any service station and/or motor vehicle wash proposal located adjacent (or likely to have an impact on a) State Road, is to be referred to Main Roads WA for advice prior to determination.</w:t>
      </w:r>
    </w:p>
    <w:p w14:paraId="0CC37C78" w14:textId="77777777" w:rsidR="00C03DA5" w:rsidRPr="007E4434" w:rsidRDefault="00C03DA5" w:rsidP="006645BE">
      <w:pPr>
        <w:spacing w:after="240"/>
        <w:rPr>
          <w:rFonts w:ascii="Arial" w:hAnsi="Arial" w:cs="Arial"/>
        </w:rPr>
      </w:pPr>
      <w:r w:rsidRPr="007E4434">
        <w:rPr>
          <w:rFonts w:ascii="Arial" w:hAnsi="Arial" w:cs="Arial"/>
        </w:rPr>
        <w:t>(3)</w:t>
      </w:r>
      <w:r w:rsidRPr="007E4434">
        <w:rPr>
          <w:rFonts w:ascii="Arial" w:hAnsi="Arial" w:cs="Arial"/>
        </w:rPr>
        <w:tab/>
        <w:t>Residential Amenity</w:t>
      </w:r>
    </w:p>
    <w:p w14:paraId="428ACE1A" w14:textId="369B902E" w:rsidR="00C03DA5" w:rsidRPr="007E4434" w:rsidRDefault="00C03DA5" w:rsidP="006645BE">
      <w:pPr>
        <w:pStyle w:val="ListParagraph"/>
        <w:numPr>
          <w:ilvl w:val="0"/>
          <w:numId w:val="12"/>
        </w:numPr>
        <w:spacing w:after="240"/>
        <w:ind w:left="1440" w:hanging="720"/>
        <w:contextualSpacing w:val="0"/>
        <w:rPr>
          <w:rFonts w:ascii="Arial" w:hAnsi="Arial" w:cs="Arial"/>
        </w:rPr>
      </w:pPr>
      <w:r w:rsidRPr="007E4434">
        <w:rPr>
          <w:rFonts w:ascii="Arial" w:hAnsi="Arial" w:cs="Arial"/>
        </w:rPr>
        <w:t>Service station</w:t>
      </w:r>
      <w:r w:rsidR="003D1BE7">
        <w:rPr>
          <w:rFonts w:ascii="Arial" w:hAnsi="Arial" w:cs="Arial"/>
        </w:rPr>
        <w:t xml:space="preserve"> and/or motor vehicle wash propsals</w:t>
      </w:r>
      <w:r w:rsidRPr="007E4434">
        <w:rPr>
          <w:rFonts w:ascii="Arial" w:hAnsi="Arial" w:cs="Arial"/>
        </w:rPr>
        <w:t xml:space="preserve"> abutting residential development shall be designed to minimise impact on </w:t>
      </w:r>
      <w:r w:rsidR="00372770">
        <w:rPr>
          <w:rFonts w:ascii="Arial" w:hAnsi="Arial" w:cs="Arial"/>
        </w:rPr>
        <w:t xml:space="preserve">adjacent </w:t>
      </w:r>
      <w:r w:rsidRPr="007E4434">
        <w:rPr>
          <w:rFonts w:ascii="Arial" w:hAnsi="Arial" w:cs="Arial"/>
        </w:rPr>
        <w:t>residents and shall address; noise, odour, light, traffic, visual amenity, safety and any other matter that may detract from the amenity of the residential area.</w:t>
      </w:r>
    </w:p>
    <w:p w14:paraId="5728C83C" w14:textId="342C28E4" w:rsidR="00C03DA5" w:rsidRDefault="00372770" w:rsidP="006645BE">
      <w:pPr>
        <w:pStyle w:val="ListParagraph"/>
        <w:numPr>
          <w:ilvl w:val="0"/>
          <w:numId w:val="12"/>
        </w:numPr>
        <w:spacing w:after="240"/>
        <w:ind w:left="1440" w:hanging="720"/>
        <w:contextualSpacing w:val="0"/>
        <w:rPr>
          <w:rFonts w:ascii="Arial" w:hAnsi="Arial" w:cs="Arial"/>
        </w:rPr>
      </w:pPr>
      <w:r>
        <w:rPr>
          <w:rFonts w:ascii="Arial" w:hAnsi="Arial" w:cs="Arial"/>
        </w:rPr>
        <w:t xml:space="preserve">Service station and/or motor vehicle wash proposals may require the inclusion of </w:t>
      </w:r>
      <w:r w:rsidR="00C03DA5" w:rsidRPr="007E4434">
        <w:rPr>
          <w:rFonts w:ascii="Arial" w:hAnsi="Arial" w:cs="Arial"/>
        </w:rPr>
        <w:t xml:space="preserve">an acoustic assessment </w:t>
      </w:r>
      <w:r>
        <w:rPr>
          <w:rFonts w:ascii="Arial" w:hAnsi="Arial" w:cs="Arial"/>
        </w:rPr>
        <w:t xml:space="preserve">or noise management plan </w:t>
      </w:r>
      <w:r w:rsidR="00C03DA5" w:rsidRPr="007E4434">
        <w:rPr>
          <w:rFonts w:ascii="Arial" w:hAnsi="Arial" w:cs="Arial"/>
        </w:rPr>
        <w:t>prepared by a suitably qualified acoustic consultant, a light management plan prepared by a suitably qualified consultant and/or a site management plan addressing odour control.</w:t>
      </w:r>
    </w:p>
    <w:p w14:paraId="52968674" w14:textId="4F752E3D" w:rsidR="00C03DA5" w:rsidRDefault="00C03DA5" w:rsidP="006645BE">
      <w:pPr>
        <w:pStyle w:val="ListParagraph"/>
        <w:numPr>
          <w:ilvl w:val="0"/>
          <w:numId w:val="12"/>
        </w:numPr>
        <w:spacing w:after="240"/>
        <w:ind w:left="1440" w:hanging="720"/>
        <w:contextualSpacing w:val="0"/>
        <w:rPr>
          <w:rFonts w:ascii="Arial" w:hAnsi="Arial" w:cs="Arial"/>
        </w:rPr>
      </w:pPr>
      <w:r>
        <w:rPr>
          <w:rFonts w:ascii="Arial" w:hAnsi="Arial" w:cs="Arial"/>
        </w:rPr>
        <w:t>The location of service station</w:t>
      </w:r>
      <w:r w:rsidR="00372770">
        <w:rPr>
          <w:rFonts w:ascii="Arial" w:hAnsi="Arial" w:cs="Arial"/>
        </w:rPr>
        <w:t xml:space="preserve"> and/or motor vehicle wash proposals</w:t>
      </w:r>
      <w:r>
        <w:rPr>
          <w:rFonts w:ascii="Arial" w:hAnsi="Arial" w:cs="Arial"/>
        </w:rPr>
        <w:t xml:space="preserve"> shall generally be guided by the prescribed buffer distances set out under the Environmental Protection Authority </w:t>
      </w:r>
      <w:r>
        <w:rPr>
          <w:rFonts w:ascii="Arial" w:hAnsi="Arial" w:cs="Arial"/>
          <w:i/>
        </w:rPr>
        <w:t>Separation Distances between Industrial and Sensitive Land Uses</w:t>
      </w:r>
      <w:r>
        <w:rPr>
          <w:rFonts w:ascii="Arial" w:hAnsi="Arial" w:cs="Arial"/>
        </w:rPr>
        <w:t xml:space="preserve"> </w:t>
      </w:r>
      <w:r>
        <w:rPr>
          <w:rFonts w:ascii="Arial" w:hAnsi="Arial" w:cs="Arial"/>
          <w:i/>
        </w:rPr>
        <w:t xml:space="preserve">(GS 3). </w:t>
      </w:r>
      <w:r>
        <w:rPr>
          <w:rFonts w:ascii="Arial" w:hAnsi="Arial" w:cs="Arial"/>
        </w:rPr>
        <w:t xml:space="preserve"> </w:t>
      </w:r>
    </w:p>
    <w:p w14:paraId="5D7BC708" w14:textId="25E35F94" w:rsidR="00372770" w:rsidRDefault="00372770" w:rsidP="006645BE">
      <w:pPr>
        <w:pStyle w:val="ListParagraph"/>
        <w:numPr>
          <w:ilvl w:val="0"/>
          <w:numId w:val="12"/>
        </w:numPr>
        <w:spacing w:after="240"/>
        <w:ind w:left="1440" w:hanging="720"/>
        <w:contextualSpacing w:val="0"/>
        <w:rPr>
          <w:rFonts w:ascii="Arial" w:hAnsi="Arial" w:cs="Arial"/>
        </w:rPr>
      </w:pPr>
      <w:r>
        <w:rPr>
          <w:rFonts w:ascii="Arial" w:hAnsi="Arial" w:cs="Arial"/>
        </w:rPr>
        <w:t>Self-service motor vehicle wash developments should generally not be supported where proposed on land which abuts residentially zoned land.</w:t>
      </w:r>
    </w:p>
    <w:p w14:paraId="1ED682D1" w14:textId="47EE1B9E" w:rsidR="00372770" w:rsidRDefault="00372770" w:rsidP="006645BE">
      <w:pPr>
        <w:pStyle w:val="ListParagraph"/>
        <w:numPr>
          <w:ilvl w:val="0"/>
          <w:numId w:val="12"/>
        </w:numPr>
        <w:spacing w:after="240"/>
        <w:ind w:left="1440" w:hanging="720"/>
        <w:contextualSpacing w:val="0"/>
        <w:rPr>
          <w:rFonts w:ascii="Arial" w:hAnsi="Arial" w:cs="Arial"/>
        </w:rPr>
      </w:pPr>
      <w:r>
        <w:rPr>
          <w:rFonts w:ascii="Arial" w:hAnsi="Arial" w:cs="Arial"/>
        </w:rPr>
        <w:t>Service station and/or motor vehicle wash proposals should be accompanied with an operational management plan (or similar) which details the following regarding the proposal:</w:t>
      </w:r>
    </w:p>
    <w:p w14:paraId="31F966EB" w14:textId="3FAB3E7D" w:rsidR="00372770" w:rsidRDefault="00372770" w:rsidP="006645BE">
      <w:pPr>
        <w:pStyle w:val="ListParagraph"/>
        <w:numPr>
          <w:ilvl w:val="0"/>
          <w:numId w:val="16"/>
        </w:numPr>
        <w:ind w:left="2160" w:hanging="720"/>
        <w:contextualSpacing w:val="0"/>
        <w:rPr>
          <w:rFonts w:ascii="Arial" w:hAnsi="Arial" w:cs="Arial"/>
        </w:rPr>
      </w:pPr>
      <w:r>
        <w:rPr>
          <w:rFonts w:ascii="Arial" w:hAnsi="Arial" w:cs="Arial"/>
        </w:rPr>
        <w:t>Hours of operations;</w:t>
      </w:r>
    </w:p>
    <w:p w14:paraId="27892A29" w14:textId="31F5E04A" w:rsidR="00372770" w:rsidRDefault="00372770" w:rsidP="006645BE">
      <w:pPr>
        <w:pStyle w:val="ListParagraph"/>
        <w:numPr>
          <w:ilvl w:val="0"/>
          <w:numId w:val="16"/>
        </w:numPr>
        <w:ind w:left="2160" w:hanging="720"/>
        <w:contextualSpacing w:val="0"/>
        <w:rPr>
          <w:rFonts w:ascii="Arial" w:hAnsi="Arial" w:cs="Arial"/>
        </w:rPr>
      </w:pPr>
      <w:r>
        <w:rPr>
          <w:rFonts w:ascii="Arial" w:hAnsi="Arial" w:cs="Arial"/>
        </w:rPr>
        <w:t>Days of operation;</w:t>
      </w:r>
    </w:p>
    <w:p w14:paraId="40AA4183" w14:textId="789477FC" w:rsidR="00372770" w:rsidRDefault="00372770" w:rsidP="006645BE">
      <w:pPr>
        <w:pStyle w:val="ListParagraph"/>
        <w:numPr>
          <w:ilvl w:val="0"/>
          <w:numId w:val="16"/>
        </w:numPr>
        <w:ind w:left="2160" w:hanging="720"/>
        <w:contextualSpacing w:val="0"/>
        <w:rPr>
          <w:rFonts w:ascii="Arial" w:hAnsi="Arial" w:cs="Arial"/>
        </w:rPr>
      </w:pPr>
      <w:r>
        <w:rPr>
          <w:rFonts w:ascii="Arial" w:hAnsi="Arial" w:cs="Arial"/>
        </w:rPr>
        <w:t>Number of vehicles that can be accommodated on site at any one time;</w:t>
      </w:r>
    </w:p>
    <w:p w14:paraId="72CC06D7" w14:textId="2853E1B6" w:rsidR="00372770" w:rsidRDefault="00372770" w:rsidP="006645BE">
      <w:pPr>
        <w:pStyle w:val="ListParagraph"/>
        <w:numPr>
          <w:ilvl w:val="0"/>
          <w:numId w:val="16"/>
        </w:numPr>
        <w:ind w:left="2160" w:hanging="720"/>
        <w:contextualSpacing w:val="0"/>
        <w:rPr>
          <w:rFonts w:ascii="Arial" w:hAnsi="Arial" w:cs="Arial"/>
        </w:rPr>
      </w:pPr>
      <w:r>
        <w:rPr>
          <w:rFonts w:ascii="Arial" w:hAnsi="Arial" w:cs="Arial"/>
        </w:rPr>
        <w:t>Number of staff members on site at any one time; and</w:t>
      </w:r>
    </w:p>
    <w:p w14:paraId="3506D384" w14:textId="3B0ACAB1" w:rsidR="00372770" w:rsidRDefault="00372770" w:rsidP="006645BE">
      <w:pPr>
        <w:pStyle w:val="ListParagraph"/>
        <w:numPr>
          <w:ilvl w:val="0"/>
          <w:numId w:val="16"/>
        </w:numPr>
        <w:ind w:left="2160" w:hanging="720"/>
        <w:contextualSpacing w:val="0"/>
        <w:rPr>
          <w:rFonts w:ascii="Arial" w:hAnsi="Arial" w:cs="Arial"/>
        </w:rPr>
      </w:pPr>
      <w:r>
        <w:rPr>
          <w:rFonts w:ascii="Arial" w:hAnsi="Arial" w:cs="Arial"/>
        </w:rPr>
        <w:t>Any other information the city considers relevant to be detailed.</w:t>
      </w:r>
    </w:p>
    <w:p w14:paraId="280ECEBB" w14:textId="77777777" w:rsidR="00AD7A9A" w:rsidRPr="007E4434" w:rsidRDefault="00AD7A9A" w:rsidP="006645BE">
      <w:pPr>
        <w:pStyle w:val="ListParagraph"/>
        <w:ind w:left="1800"/>
        <w:contextualSpacing w:val="0"/>
        <w:rPr>
          <w:rFonts w:ascii="Arial" w:hAnsi="Arial" w:cs="Arial"/>
        </w:rPr>
      </w:pPr>
    </w:p>
    <w:p w14:paraId="73B0F61D" w14:textId="416DCDAF" w:rsidR="00C03DA5" w:rsidRPr="007E4434" w:rsidRDefault="00C03DA5" w:rsidP="006645BE">
      <w:pPr>
        <w:spacing w:after="240"/>
        <w:rPr>
          <w:rFonts w:ascii="Arial" w:hAnsi="Arial" w:cs="Arial"/>
        </w:rPr>
      </w:pPr>
      <w:r w:rsidRPr="007E4434">
        <w:rPr>
          <w:rFonts w:ascii="Arial" w:hAnsi="Arial" w:cs="Arial"/>
        </w:rPr>
        <w:t>(4)</w:t>
      </w:r>
      <w:r w:rsidRPr="007E4434">
        <w:rPr>
          <w:rFonts w:ascii="Arial" w:hAnsi="Arial" w:cs="Arial"/>
        </w:rPr>
        <w:tab/>
        <w:t>Service Station</w:t>
      </w:r>
      <w:r w:rsidR="006645BE">
        <w:rPr>
          <w:rFonts w:ascii="Arial" w:hAnsi="Arial" w:cs="Arial"/>
        </w:rPr>
        <w:t xml:space="preserve"> and/or Motor Vehicle Wash proposals</w:t>
      </w:r>
      <w:r w:rsidRPr="007E4434">
        <w:rPr>
          <w:rFonts w:ascii="Arial" w:hAnsi="Arial" w:cs="Arial"/>
        </w:rPr>
        <w:t xml:space="preserve"> in Activity Centres</w:t>
      </w:r>
    </w:p>
    <w:p w14:paraId="66DEBEE7" w14:textId="26FF2A8F" w:rsidR="00C03DA5" w:rsidRPr="007E4434" w:rsidRDefault="00C03DA5" w:rsidP="006645BE">
      <w:pPr>
        <w:pStyle w:val="ListParagraph"/>
        <w:numPr>
          <w:ilvl w:val="0"/>
          <w:numId w:val="11"/>
        </w:numPr>
        <w:spacing w:after="240"/>
        <w:ind w:left="1440" w:hanging="720"/>
        <w:contextualSpacing w:val="0"/>
        <w:rPr>
          <w:rFonts w:ascii="Arial" w:hAnsi="Arial" w:cs="Arial"/>
        </w:rPr>
      </w:pPr>
      <w:r w:rsidRPr="007E4434">
        <w:rPr>
          <w:rFonts w:ascii="Arial" w:hAnsi="Arial" w:cs="Arial"/>
        </w:rPr>
        <w:t>Service station</w:t>
      </w:r>
      <w:r w:rsidR="006645BE">
        <w:rPr>
          <w:rFonts w:ascii="Arial" w:hAnsi="Arial" w:cs="Arial"/>
        </w:rPr>
        <w:t xml:space="preserve"> and/or motor vehicle wash</w:t>
      </w:r>
      <w:r w:rsidRPr="007E4434">
        <w:rPr>
          <w:rFonts w:ascii="Arial" w:hAnsi="Arial" w:cs="Arial"/>
        </w:rPr>
        <w:t xml:space="preserve"> proposals in activity centres will be deemed to be ‘significant development applications’ in accordance with the City</w:t>
      </w:r>
      <w:r w:rsidR="006645BE">
        <w:rPr>
          <w:rFonts w:ascii="Arial" w:hAnsi="Arial" w:cs="Arial"/>
        </w:rPr>
        <w:t xml:space="preserve">’s </w:t>
      </w:r>
      <w:r w:rsidRPr="007E4434">
        <w:rPr>
          <w:rFonts w:ascii="Arial" w:hAnsi="Arial" w:cs="Arial"/>
        </w:rPr>
        <w:t>Local Commercial and Activity Centre Strategy due to their potential to have a significant impact on an activity centre’s overall performance.</w:t>
      </w:r>
    </w:p>
    <w:p w14:paraId="0A4E943D" w14:textId="26B2124E" w:rsidR="00C03DA5" w:rsidRDefault="00C03DA5" w:rsidP="006645BE">
      <w:pPr>
        <w:pStyle w:val="ListParagraph"/>
        <w:numPr>
          <w:ilvl w:val="0"/>
          <w:numId w:val="11"/>
        </w:numPr>
        <w:spacing w:after="240"/>
        <w:ind w:left="1440" w:hanging="720"/>
        <w:contextualSpacing w:val="0"/>
        <w:rPr>
          <w:rFonts w:ascii="Arial" w:hAnsi="Arial" w:cs="Arial"/>
        </w:rPr>
      </w:pPr>
      <w:r w:rsidRPr="007E4434">
        <w:rPr>
          <w:rFonts w:ascii="Arial" w:hAnsi="Arial" w:cs="Arial"/>
        </w:rPr>
        <w:t xml:space="preserve">Service station </w:t>
      </w:r>
      <w:r w:rsidR="006645BE">
        <w:rPr>
          <w:rFonts w:ascii="Arial" w:hAnsi="Arial" w:cs="Arial"/>
        </w:rPr>
        <w:t xml:space="preserve">and/or motor vehicle wash </w:t>
      </w:r>
      <w:r w:rsidRPr="007E4434">
        <w:rPr>
          <w:rFonts w:ascii="Arial" w:hAnsi="Arial" w:cs="Arial"/>
        </w:rPr>
        <w:t>proposals in activity centres should demonstrate that the development does not reduce the performance of the activity centre through detrimental impacts on any of the assessment areas (as relevant for the level in the activity centre hierarchy) in accordance with the City</w:t>
      </w:r>
      <w:r w:rsidR="006645BE">
        <w:rPr>
          <w:rFonts w:ascii="Arial" w:hAnsi="Arial" w:cs="Arial"/>
        </w:rPr>
        <w:t>’s</w:t>
      </w:r>
      <w:r w:rsidRPr="007E4434">
        <w:rPr>
          <w:rFonts w:ascii="Arial" w:hAnsi="Arial" w:cs="Arial"/>
        </w:rPr>
        <w:t xml:space="preserve"> Local Commercial and Activity Centre Strategy.</w:t>
      </w:r>
    </w:p>
    <w:p w14:paraId="1875123B" w14:textId="73A555D2" w:rsidR="006645BE" w:rsidRPr="007E4434" w:rsidRDefault="006645BE" w:rsidP="006645BE">
      <w:pPr>
        <w:pStyle w:val="ListParagraph"/>
        <w:numPr>
          <w:ilvl w:val="0"/>
          <w:numId w:val="11"/>
        </w:numPr>
        <w:spacing w:after="240"/>
        <w:ind w:left="1440" w:hanging="720"/>
        <w:contextualSpacing w:val="0"/>
        <w:rPr>
          <w:rFonts w:ascii="Arial" w:hAnsi="Arial" w:cs="Arial"/>
        </w:rPr>
      </w:pPr>
      <w:r>
        <w:rPr>
          <w:rFonts w:ascii="Arial" w:hAnsi="Arial" w:cs="Arial"/>
        </w:rPr>
        <w:lastRenderedPageBreak/>
        <w:t>Service station and/or motor vehicle wash developments proposed to operate 24 hours per day, 7 days per week in the Local Centre Zone will generally not be supported.</w:t>
      </w:r>
    </w:p>
    <w:p w14:paraId="0399A65B" w14:textId="77777777" w:rsidR="00C03DA5" w:rsidRPr="00F94F2C" w:rsidRDefault="00C03DA5" w:rsidP="006645BE">
      <w:pPr>
        <w:tabs>
          <w:tab w:val="left" w:pos="9026"/>
        </w:tabs>
        <w:spacing w:before="2"/>
        <w:ind w:right="-46"/>
        <w:rPr>
          <w:rFonts w:ascii="Arial" w:hAnsi="Arial" w:cs="Arial"/>
        </w:rPr>
      </w:pPr>
    </w:p>
    <w:p w14:paraId="2CBE6AC8" w14:textId="77777777" w:rsidR="00C03DA5" w:rsidRPr="00721265" w:rsidRDefault="00C03DA5" w:rsidP="006645BE">
      <w:pPr>
        <w:rPr>
          <w:rFonts w:ascii="Arial" w:hAnsi="Arial" w:cs="Arial"/>
          <w:b/>
          <w:color w:val="FFFFFF"/>
          <w:sz w:val="4"/>
          <w:szCs w:val="4"/>
        </w:rPr>
      </w:pPr>
    </w:p>
    <w:p w14:paraId="2013419E" w14:textId="77777777" w:rsidR="00C03DA5" w:rsidRPr="00721265" w:rsidRDefault="00C03DA5" w:rsidP="006645BE">
      <w:pPr>
        <w:rPr>
          <w:rFonts w:ascii="Arial" w:hAnsi="Arial" w:cs="Arial"/>
          <w:b/>
          <w:color w:val="FFFFFF"/>
          <w:sz w:val="4"/>
          <w:szCs w:val="4"/>
        </w:rPr>
      </w:pPr>
      <w:r w:rsidRPr="00721265">
        <w:rPr>
          <w:rFonts w:ascii="Arial" w:hAnsi="Arial" w:cs="Arial"/>
          <w:b/>
          <w:color w:val="FFFFFF"/>
          <w:sz w:val="4"/>
          <w:szCs w:val="4"/>
        </w:rPr>
        <w:t>Bookmark 2</w:t>
      </w:r>
    </w:p>
    <w:p w14:paraId="1DC8FE67" w14:textId="77777777" w:rsidR="00C03DA5" w:rsidRPr="00721265" w:rsidRDefault="00C03DA5" w:rsidP="006645BE">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C03DA5" w:rsidRPr="00F94F2C" w14:paraId="48276265" w14:textId="77777777" w:rsidTr="000E3634">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42D46B24" w14:textId="77777777" w:rsidR="00C03DA5" w:rsidRPr="00F94F2C" w:rsidRDefault="00C03DA5" w:rsidP="006645BE">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1"/>
            <w:r w:rsidRPr="00F94F2C">
              <w:rPr>
                <w:rFonts w:ascii="Arial" w:hAnsi="Arial" w:cs="Arial"/>
              </w:rPr>
              <w:fldChar w:fldCharType="end"/>
            </w:r>
            <w:r>
              <w:rPr>
                <w:rFonts w:ascii="Arial" w:hAnsi="Arial" w:cs="Arial"/>
              </w:rPr>
              <w:t>:</w:t>
            </w:r>
          </w:p>
        </w:tc>
        <w:tc>
          <w:tcPr>
            <w:tcW w:w="6177" w:type="dxa"/>
            <w:shd w:val="clear" w:color="auto" w:fill="auto"/>
            <w:vAlign w:val="center"/>
          </w:tcPr>
          <w:p w14:paraId="6A1F26FB" w14:textId="33E09579" w:rsidR="00C03DA5" w:rsidRPr="00F94F2C" w:rsidRDefault="006645BE" w:rsidP="006645BE">
            <w:pPr>
              <w:rPr>
                <w:rFonts w:ascii="Arial" w:hAnsi="Arial" w:cs="Arial"/>
              </w:rPr>
            </w:pPr>
            <w:r>
              <w:rPr>
                <w:rFonts w:ascii="Arial" w:hAnsi="Arial" w:cs="Arial"/>
              </w:rPr>
              <w:t>City of Cockburn Local Planning Scheme No.3</w:t>
            </w:r>
          </w:p>
        </w:tc>
      </w:tr>
      <w:tr w:rsidR="00C03DA5" w:rsidRPr="00F94F2C" w14:paraId="25AB1434" w14:textId="77777777" w:rsidTr="000E36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9F69628" w14:textId="77777777" w:rsidR="00C03DA5" w:rsidRPr="00F94F2C" w:rsidRDefault="005D17B0" w:rsidP="006645BE">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C03DA5" w:rsidRPr="00F94F2C">
                <w:rPr>
                  <w:rStyle w:val="Hyperlink"/>
                  <w:rFonts w:cs="Arial"/>
                </w:rPr>
                <w:t>Category</w:t>
              </w:r>
            </w:hyperlink>
          </w:p>
        </w:tc>
        <w:tc>
          <w:tcPr>
            <w:tcW w:w="6177" w:type="dxa"/>
            <w:shd w:val="clear" w:color="auto" w:fill="auto"/>
            <w:vAlign w:val="center"/>
          </w:tcPr>
          <w:p w14:paraId="73EB51B9" w14:textId="15BA0CCE" w:rsidR="00C03DA5" w:rsidRPr="00F94F2C" w:rsidRDefault="00C03DA5" w:rsidP="006645BE">
            <w:pPr>
              <w:rPr>
                <w:rFonts w:ascii="Arial" w:hAnsi="Arial" w:cs="Arial"/>
              </w:rPr>
            </w:pPr>
            <w:r>
              <w:rPr>
                <w:rFonts w:ascii="Arial" w:hAnsi="Arial" w:cs="Arial"/>
              </w:rPr>
              <w:t>Planning</w:t>
            </w:r>
            <w:r w:rsidR="00661655">
              <w:rPr>
                <w:rFonts w:ascii="Arial" w:hAnsi="Arial" w:cs="Arial"/>
              </w:rPr>
              <w:t xml:space="preserve"> – Town Planning </w:t>
            </w:r>
            <w:r w:rsidR="006645BE">
              <w:rPr>
                <w:rFonts w:ascii="Arial" w:hAnsi="Arial" w:cs="Arial"/>
              </w:rPr>
              <w:t>and</w:t>
            </w:r>
            <w:r w:rsidR="00661655">
              <w:rPr>
                <w:rFonts w:ascii="Arial" w:hAnsi="Arial" w:cs="Arial"/>
              </w:rPr>
              <w:t xml:space="preserve"> Development</w:t>
            </w:r>
          </w:p>
        </w:tc>
      </w:tr>
      <w:tr w:rsidR="00C03DA5" w:rsidRPr="00F94F2C" w14:paraId="3BA1E261" w14:textId="77777777" w:rsidTr="000E36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F32DB3E" w14:textId="77777777" w:rsidR="00C03DA5" w:rsidRPr="00F94F2C" w:rsidRDefault="005D17B0" w:rsidP="006645BE">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C03DA5" w:rsidRPr="00F94F2C">
                <w:rPr>
                  <w:rStyle w:val="Hyperlink"/>
                  <w:rFonts w:cs="Arial"/>
                </w:rPr>
                <w:t>Lead Business Unit</w:t>
              </w:r>
            </w:hyperlink>
            <w:r w:rsidR="00C03DA5">
              <w:rPr>
                <w:rStyle w:val="Hyperlink"/>
                <w:rFonts w:cs="Arial"/>
              </w:rPr>
              <w:t>:</w:t>
            </w:r>
          </w:p>
        </w:tc>
        <w:tc>
          <w:tcPr>
            <w:tcW w:w="6177" w:type="dxa"/>
            <w:shd w:val="clear" w:color="auto" w:fill="auto"/>
            <w:vAlign w:val="center"/>
          </w:tcPr>
          <w:p w14:paraId="4D11B6E2" w14:textId="6C85CCB6" w:rsidR="00C03DA5" w:rsidRPr="00F94F2C" w:rsidRDefault="006645BE" w:rsidP="006645BE">
            <w:pPr>
              <w:rPr>
                <w:rFonts w:ascii="Arial" w:hAnsi="Arial" w:cs="Arial"/>
              </w:rPr>
            </w:pPr>
            <w:r>
              <w:rPr>
                <w:rFonts w:ascii="Arial" w:hAnsi="Arial" w:cs="Arial"/>
              </w:rPr>
              <w:t>Development Services</w:t>
            </w:r>
          </w:p>
        </w:tc>
      </w:tr>
      <w:tr w:rsidR="00C03DA5" w:rsidRPr="00F94F2C" w14:paraId="077396DC" w14:textId="77777777" w:rsidTr="000E36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C767AC1" w14:textId="77777777" w:rsidR="00C03DA5" w:rsidRDefault="005D17B0" w:rsidP="006645BE">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C03DA5" w:rsidRPr="00F94F2C">
                <w:rPr>
                  <w:rStyle w:val="Hyperlink"/>
                  <w:rFonts w:cs="Arial"/>
                </w:rPr>
                <w:t>Public Consultation</w:t>
              </w:r>
            </w:hyperlink>
            <w:r w:rsidR="00C03DA5">
              <w:rPr>
                <w:rStyle w:val="Hyperlink"/>
                <w:rFonts w:cs="Arial"/>
              </w:rPr>
              <w:t>:</w:t>
            </w:r>
          </w:p>
          <w:p w14:paraId="78501DF2" w14:textId="77777777" w:rsidR="00C03DA5" w:rsidRPr="00F94F2C" w:rsidRDefault="00C03DA5" w:rsidP="006645BE">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3499B2F8" w14:textId="77777777" w:rsidR="00C03DA5" w:rsidRPr="00F94F2C" w:rsidRDefault="00C03DA5" w:rsidP="006645BE">
            <w:pPr>
              <w:rPr>
                <w:rFonts w:ascii="Arial" w:hAnsi="Arial" w:cs="Arial"/>
              </w:rPr>
            </w:pPr>
            <w:r>
              <w:rPr>
                <w:rFonts w:ascii="Arial" w:hAnsi="Arial" w:cs="Arial"/>
              </w:rPr>
              <w:t>Yes</w:t>
            </w:r>
          </w:p>
        </w:tc>
      </w:tr>
      <w:tr w:rsidR="00C03DA5" w:rsidRPr="00F94F2C" w14:paraId="64A03A09" w14:textId="77777777" w:rsidTr="000E36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86F2353" w14:textId="77777777" w:rsidR="00C03DA5" w:rsidRDefault="005D17B0" w:rsidP="006645BE">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C03DA5" w:rsidRPr="00F94F2C">
                <w:rPr>
                  <w:rStyle w:val="Hyperlink"/>
                  <w:rFonts w:cs="Arial"/>
                </w:rPr>
                <w:t>Adoption Date</w:t>
              </w:r>
            </w:hyperlink>
            <w:r w:rsidR="00C03DA5">
              <w:rPr>
                <w:rStyle w:val="Hyperlink"/>
                <w:rFonts w:cs="Arial"/>
              </w:rPr>
              <w:t>:</w:t>
            </w:r>
          </w:p>
          <w:p w14:paraId="5AAB2A33" w14:textId="77777777" w:rsidR="00C03DA5" w:rsidRPr="00F94F2C" w:rsidRDefault="00C03DA5" w:rsidP="006645BE">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737EDAE3" w14:textId="0F1F4181" w:rsidR="00C03DA5" w:rsidRPr="00F94F2C" w:rsidRDefault="006645BE" w:rsidP="006645BE">
            <w:pPr>
              <w:rPr>
                <w:rFonts w:ascii="Arial" w:hAnsi="Arial" w:cs="Arial"/>
              </w:rPr>
            </w:pPr>
            <w:r>
              <w:rPr>
                <w:rFonts w:ascii="Arial" w:hAnsi="Arial" w:cs="Arial"/>
              </w:rPr>
              <w:t>13 July 2023</w:t>
            </w:r>
          </w:p>
        </w:tc>
      </w:tr>
      <w:tr w:rsidR="00C03DA5" w:rsidRPr="00F94F2C" w14:paraId="1A4B58A7" w14:textId="77777777" w:rsidTr="000E3634">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1DF69F8" w14:textId="77777777" w:rsidR="00C03DA5" w:rsidRDefault="005D17B0" w:rsidP="006645BE">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C03DA5" w:rsidRPr="00F94F2C">
                <w:rPr>
                  <w:rStyle w:val="Hyperlink"/>
                  <w:rFonts w:cs="Arial"/>
                </w:rPr>
                <w:t>Next Review Due</w:t>
              </w:r>
            </w:hyperlink>
            <w:r w:rsidR="00C03DA5">
              <w:rPr>
                <w:rStyle w:val="Hyperlink"/>
                <w:rFonts w:cs="Arial"/>
              </w:rPr>
              <w:t>:</w:t>
            </w:r>
          </w:p>
          <w:p w14:paraId="22F15538" w14:textId="77777777" w:rsidR="00C03DA5" w:rsidRPr="00F94F2C" w:rsidRDefault="00C03DA5" w:rsidP="006645BE">
            <w:pPr>
              <w:spacing w:line="262" w:lineRule="exact"/>
              <w:ind w:left="105"/>
              <w:rPr>
                <w:rFonts w:ascii="Arial" w:hAnsi="Arial" w:cs="Arial"/>
              </w:rPr>
            </w:pPr>
            <w:r w:rsidRPr="00F94F2C">
              <w:rPr>
                <w:rFonts w:ascii="Arial" w:hAnsi="Arial" w:cs="Arial"/>
                <w:sz w:val="18"/>
                <w:szCs w:val="18"/>
                <w:lang w:val="en-US"/>
              </w:rPr>
              <w:t>(Governance Purpose Only)</w:t>
            </w:r>
          </w:p>
        </w:tc>
        <w:tc>
          <w:tcPr>
            <w:tcW w:w="6177" w:type="dxa"/>
            <w:shd w:val="clear" w:color="auto" w:fill="auto"/>
            <w:vAlign w:val="center"/>
          </w:tcPr>
          <w:p w14:paraId="1F5EFE37" w14:textId="01D31730" w:rsidR="00C03DA5" w:rsidRPr="00F94F2C" w:rsidRDefault="006645BE" w:rsidP="006645BE">
            <w:pPr>
              <w:rPr>
                <w:rFonts w:ascii="Arial" w:hAnsi="Arial" w:cs="Arial"/>
              </w:rPr>
            </w:pPr>
            <w:r>
              <w:rPr>
                <w:rFonts w:ascii="Arial" w:hAnsi="Arial" w:cs="Arial"/>
              </w:rPr>
              <w:t>July 202</w:t>
            </w:r>
            <w:r w:rsidR="005D17B0">
              <w:rPr>
                <w:rFonts w:ascii="Arial" w:hAnsi="Arial" w:cs="Arial"/>
              </w:rPr>
              <w:t>5</w:t>
            </w:r>
          </w:p>
        </w:tc>
      </w:tr>
      <w:tr w:rsidR="00C03DA5" w:rsidRPr="00F94F2C" w14:paraId="748158C1" w14:textId="77777777" w:rsidTr="000E3634">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794BBE2" w14:textId="77777777" w:rsidR="00C03DA5" w:rsidRDefault="005D17B0" w:rsidP="006645BE">
            <w:pPr>
              <w:spacing w:line="262" w:lineRule="exact"/>
              <w:ind w:left="105"/>
              <w:rPr>
                <w:rFonts w:ascii="Arial" w:hAnsi="Arial" w:cs="Arial"/>
                <w:color w:val="808080"/>
              </w:rPr>
            </w:pPr>
            <w:hyperlink w:anchor="Bookmark3" w:tooltip="ECM Doc Set ID: this refers Doc Set ID in ECM" w:history="1">
              <w:r w:rsidR="00C03DA5" w:rsidRPr="00F94F2C">
                <w:rPr>
                  <w:rStyle w:val="Hyperlink"/>
                  <w:rFonts w:cs="Arial"/>
                </w:rPr>
                <w:t>ECM Doc Set ID</w:t>
              </w:r>
            </w:hyperlink>
            <w:r w:rsidR="00C03DA5">
              <w:rPr>
                <w:rStyle w:val="Hyperlink"/>
                <w:rFonts w:cs="Arial"/>
              </w:rPr>
              <w:t>:</w:t>
            </w:r>
          </w:p>
          <w:p w14:paraId="7FF8B64C" w14:textId="77777777" w:rsidR="00C03DA5" w:rsidRPr="00F94F2C" w:rsidRDefault="00C03DA5" w:rsidP="006645BE">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037682B7" w14:textId="77777777" w:rsidR="00C03DA5" w:rsidRPr="00F94F2C" w:rsidRDefault="00C03DA5" w:rsidP="006645BE">
            <w:pPr>
              <w:rPr>
                <w:rFonts w:ascii="Arial" w:hAnsi="Arial" w:cs="Arial"/>
              </w:rPr>
            </w:pPr>
            <w:r w:rsidRPr="00184B77">
              <w:rPr>
                <w:rFonts w:ascii="Arial" w:hAnsi="Arial" w:cs="Arial"/>
              </w:rPr>
              <w:t>4515269</w:t>
            </w:r>
          </w:p>
        </w:tc>
      </w:tr>
    </w:tbl>
    <w:p w14:paraId="2136DFBF" w14:textId="77777777" w:rsidR="00C03DA5" w:rsidRPr="008816A0" w:rsidRDefault="00C03DA5" w:rsidP="006645BE"/>
    <w:p w14:paraId="51327123" w14:textId="77777777" w:rsidR="00721265" w:rsidRPr="00C03DA5" w:rsidRDefault="00721265" w:rsidP="006645BE"/>
    <w:sectPr w:rsidR="00721265" w:rsidRPr="00C03DA5"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9AA3" w14:textId="77777777" w:rsidR="0028663D" w:rsidRDefault="0028663D">
      <w:r>
        <w:separator/>
      </w:r>
    </w:p>
  </w:endnote>
  <w:endnote w:type="continuationSeparator" w:id="0">
    <w:p w14:paraId="774EFD0A" w14:textId="77777777" w:rsidR="0028663D" w:rsidRDefault="0028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3F570089"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18276A">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CE9B" w14:textId="77777777" w:rsidR="0028663D" w:rsidRDefault="0028663D">
      <w:r>
        <w:separator/>
      </w:r>
    </w:p>
  </w:footnote>
  <w:footnote w:type="continuationSeparator" w:id="0">
    <w:p w14:paraId="32458675" w14:textId="77777777" w:rsidR="0028663D" w:rsidRDefault="0028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5CEC0BAD" w14:textId="77777777" w:rsidTr="00623C8C">
      <w:trPr>
        <w:trHeight w:val="340"/>
        <w:tblCellSpacing w:w="20" w:type="dxa"/>
      </w:trPr>
      <w:tc>
        <w:tcPr>
          <w:tcW w:w="2088" w:type="dxa"/>
          <w:shd w:val="clear" w:color="auto" w:fill="auto"/>
          <w:vAlign w:val="center"/>
        </w:tcPr>
        <w:p w14:paraId="7EB45FC7"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8CB5E42" w14:textId="188AD146" w:rsidR="00623C8C" w:rsidRPr="00B851EE" w:rsidRDefault="009A0A01" w:rsidP="00B851EE">
          <w:pPr>
            <w:pStyle w:val="Header"/>
            <w:rPr>
              <w:rFonts w:ascii="Arial Bold" w:hAnsi="Arial Bold" w:cs="Arial"/>
              <w:b/>
            </w:rPr>
          </w:pPr>
          <w:r w:rsidRPr="00B851EE">
            <w:rPr>
              <w:rFonts w:ascii="Arial Bold" w:hAnsi="Arial Bold" w:cs="Arial"/>
              <w:b/>
              <w:noProof/>
            </w:rPr>
            <w:drawing>
              <wp:anchor distT="0" distB="0" distL="114300" distR="114300" simplePos="0" relativeHeight="251657216" behindDoc="0" locked="0" layoutInCell="1" allowOverlap="1" wp14:anchorId="605B9997" wp14:editId="35202DAB">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51EE">
            <w:rPr>
              <w:rFonts w:ascii="Arial Bold" w:hAnsi="Arial Bold" w:cs="Arial"/>
              <w:b/>
            </w:rPr>
            <w:t>Service Stations</w:t>
          </w:r>
          <w:r w:rsidR="00756A34">
            <w:rPr>
              <w:rFonts w:ascii="Arial Bold" w:hAnsi="Arial Bold" w:cs="Arial"/>
              <w:b/>
            </w:rPr>
            <w:t xml:space="preserve"> and Motor Vehicle Wash Facilities</w:t>
          </w:r>
        </w:p>
      </w:tc>
    </w:tr>
    <w:tr w:rsidR="00623C8C" w:rsidRPr="00F94F2C" w14:paraId="2671F3A2" w14:textId="77777777" w:rsidTr="00623C8C">
      <w:trPr>
        <w:trHeight w:val="340"/>
        <w:tblCellSpacing w:w="20" w:type="dxa"/>
      </w:trPr>
      <w:tc>
        <w:tcPr>
          <w:tcW w:w="2088" w:type="dxa"/>
          <w:shd w:val="clear" w:color="auto" w:fill="auto"/>
          <w:vAlign w:val="center"/>
        </w:tcPr>
        <w:p w14:paraId="6688D5CB" w14:textId="77777777" w:rsidR="00F94F2C" w:rsidRDefault="005D17B0"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2A7EC6CE"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C9DA28D" w14:textId="77777777" w:rsidR="00623C8C" w:rsidRPr="00F94F2C" w:rsidRDefault="00505A75" w:rsidP="00623C8C">
          <w:pPr>
            <w:pStyle w:val="Header"/>
            <w:rPr>
              <w:rFonts w:ascii="Arial Bold" w:hAnsi="Arial Bold" w:cs="Arial"/>
              <w:b/>
              <w:caps/>
            </w:rPr>
          </w:pPr>
          <w:r>
            <w:rPr>
              <w:rFonts w:ascii="Arial Bold" w:hAnsi="Arial Bold" w:cs="Arial"/>
              <w:b/>
              <w:caps/>
            </w:rPr>
            <w:t>LPP 3.4</w:t>
          </w:r>
        </w:p>
      </w:tc>
    </w:tr>
  </w:tbl>
  <w:p w14:paraId="7C9C63B7"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B095D"/>
    <w:multiLevelType w:val="hybridMultilevel"/>
    <w:tmpl w:val="BB543902"/>
    <w:lvl w:ilvl="0" w:tplc="0C090019">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F987784"/>
    <w:multiLevelType w:val="hybridMultilevel"/>
    <w:tmpl w:val="272AD65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DFF5D15"/>
    <w:multiLevelType w:val="hybridMultilevel"/>
    <w:tmpl w:val="F4388F06"/>
    <w:lvl w:ilvl="0" w:tplc="7D4A045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303B72BD"/>
    <w:multiLevelType w:val="hybridMultilevel"/>
    <w:tmpl w:val="1D4E8EDC"/>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3A3928"/>
    <w:multiLevelType w:val="hybridMultilevel"/>
    <w:tmpl w:val="C83066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7C37E26"/>
    <w:multiLevelType w:val="hybridMultilevel"/>
    <w:tmpl w:val="82C42DF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8D0A40"/>
    <w:multiLevelType w:val="hybridMultilevel"/>
    <w:tmpl w:val="7398F73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6C1112"/>
    <w:multiLevelType w:val="hybridMultilevel"/>
    <w:tmpl w:val="FD7C0D0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211693028">
    <w:abstractNumId w:val="10"/>
  </w:num>
  <w:num w:numId="2" w16cid:durableId="255022707">
    <w:abstractNumId w:val="4"/>
  </w:num>
  <w:num w:numId="3" w16cid:durableId="1330519621">
    <w:abstractNumId w:val="3"/>
  </w:num>
  <w:num w:numId="4" w16cid:durableId="510795927">
    <w:abstractNumId w:val="11"/>
  </w:num>
  <w:num w:numId="5" w16cid:durableId="302780424">
    <w:abstractNumId w:val="7"/>
  </w:num>
  <w:num w:numId="6" w16cid:durableId="1808350693">
    <w:abstractNumId w:val="13"/>
  </w:num>
  <w:num w:numId="7" w16cid:durableId="1471359064">
    <w:abstractNumId w:val="15"/>
  </w:num>
  <w:num w:numId="8" w16cid:durableId="885989520">
    <w:abstractNumId w:val="0"/>
  </w:num>
  <w:num w:numId="9" w16cid:durableId="792484785">
    <w:abstractNumId w:val="6"/>
  </w:num>
  <w:num w:numId="10" w16cid:durableId="246352575">
    <w:abstractNumId w:val="1"/>
  </w:num>
  <w:num w:numId="11" w16cid:durableId="221603370">
    <w:abstractNumId w:val="12"/>
  </w:num>
  <w:num w:numId="12" w16cid:durableId="1797983831">
    <w:abstractNumId w:val="8"/>
  </w:num>
  <w:num w:numId="13" w16cid:durableId="1195190134">
    <w:abstractNumId w:val="2"/>
  </w:num>
  <w:num w:numId="14" w16cid:durableId="1590195948">
    <w:abstractNumId w:val="5"/>
  </w:num>
  <w:num w:numId="15" w16cid:durableId="612446887">
    <w:abstractNumId w:val="14"/>
  </w:num>
  <w:num w:numId="16" w16cid:durableId="998508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attachedTemplate r:id="rId1"/>
  <w:defaultTabStop w:val="720"/>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63D"/>
    <w:rsid w:val="00017BC9"/>
    <w:rsid w:val="00023FB9"/>
    <w:rsid w:val="00050F8B"/>
    <w:rsid w:val="00052969"/>
    <w:rsid w:val="0005413B"/>
    <w:rsid w:val="00055B3A"/>
    <w:rsid w:val="0006383C"/>
    <w:rsid w:val="000738B1"/>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4356"/>
    <w:rsid w:val="0016654E"/>
    <w:rsid w:val="00166692"/>
    <w:rsid w:val="00167FA1"/>
    <w:rsid w:val="00170EF8"/>
    <w:rsid w:val="0018276A"/>
    <w:rsid w:val="00184B77"/>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8663D"/>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72770"/>
    <w:rsid w:val="00383752"/>
    <w:rsid w:val="00384A9A"/>
    <w:rsid w:val="0038717F"/>
    <w:rsid w:val="0039128B"/>
    <w:rsid w:val="00393627"/>
    <w:rsid w:val="003939FD"/>
    <w:rsid w:val="00394C98"/>
    <w:rsid w:val="003970C1"/>
    <w:rsid w:val="003A51B4"/>
    <w:rsid w:val="003B222D"/>
    <w:rsid w:val="003B33D7"/>
    <w:rsid w:val="003B3B58"/>
    <w:rsid w:val="003C04E9"/>
    <w:rsid w:val="003D1BE7"/>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9119E"/>
    <w:rsid w:val="004A2680"/>
    <w:rsid w:val="004A30B6"/>
    <w:rsid w:val="004A46E4"/>
    <w:rsid w:val="004B22CA"/>
    <w:rsid w:val="004C5929"/>
    <w:rsid w:val="004C6466"/>
    <w:rsid w:val="004D5FB7"/>
    <w:rsid w:val="004D7DC6"/>
    <w:rsid w:val="004E0BF9"/>
    <w:rsid w:val="004F5C70"/>
    <w:rsid w:val="00500D65"/>
    <w:rsid w:val="005029E0"/>
    <w:rsid w:val="0050448D"/>
    <w:rsid w:val="00505A75"/>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17B0"/>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61655"/>
    <w:rsid w:val="006645BE"/>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56A34"/>
    <w:rsid w:val="007637E4"/>
    <w:rsid w:val="00772BAA"/>
    <w:rsid w:val="00773928"/>
    <w:rsid w:val="007A446A"/>
    <w:rsid w:val="007B053D"/>
    <w:rsid w:val="007B2051"/>
    <w:rsid w:val="007B6760"/>
    <w:rsid w:val="007C2854"/>
    <w:rsid w:val="007C3826"/>
    <w:rsid w:val="007C6378"/>
    <w:rsid w:val="007D0023"/>
    <w:rsid w:val="007E4434"/>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6E8"/>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397E"/>
    <w:rsid w:val="00A4400E"/>
    <w:rsid w:val="00A44E27"/>
    <w:rsid w:val="00A56CBD"/>
    <w:rsid w:val="00A84CD3"/>
    <w:rsid w:val="00A9008C"/>
    <w:rsid w:val="00AA3E86"/>
    <w:rsid w:val="00AB1A42"/>
    <w:rsid w:val="00AB5559"/>
    <w:rsid w:val="00AC04AD"/>
    <w:rsid w:val="00AD2332"/>
    <w:rsid w:val="00AD2E46"/>
    <w:rsid w:val="00AD2E8B"/>
    <w:rsid w:val="00AD7A9A"/>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1EE"/>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03DA5"/>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2A6"/>
    <w:rsid w:val="00F51BB0"/>
    <w:rsid w:val="00F60BE1"/>
    <w:rsid w:val="00F65437"/>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8DD3632"/>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costa\AppData\Local\Microsoft\Windows\Temporary%20Internet%20Files\Content.IE5\Y2KCGU0Q\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6E3E-2E8E-4E91-89E9-9A00FA03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110</TotalTime>
  <Pages>4</Pages>
  <Words>1335</Words>
  <Characters>7464</Characters>
  <Application>Microsoft Office Word</Application>
  <DocSecurity>0</DocSecurity>
  <Lines>191</Lines>
  <Paragraphs>104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8695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Celina da Costa</dc:creator>
  <cp:lastModifiedBy>Bernadette Pinto</cp:lastModifiedBy>
  <cp:revision>19</cp:revision>
  <cp:lastPrinted>2022-11-25T01:49:00Z</cp:lastPrinted>
  <dcterms:created xsi:type="dcterms:W3CDTF">2018-09-10T02:41:00Z</dcterms:created>
  <dcterms:modified xsi:type="dcterms:W3CDTF">2024-06-27T05:26:00Z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