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BA54" w14:textId="571308A6" w:rsidR="00ED6365" w:rsidRDefault="00874083" w:rsidP="00ED6365">
      <w:pPr>
        <w:pStyle w:val="NoSpacing"/>
      </w:pPr>
      <w:r>
        <w:t>29 February</w:t>
      </w:r>
      <w:r w:rsidR="00AE42E1">
        <w:t xml:space="preserve"> </w:t>
      </w:r>
      <w:r w:rsidR="00ED6365">
        <w:t>202</w:t>
      </w:r>
      <w:r w:rsidR="00AE42E1">
        <w:t>4</w:t>
      </w:r>
    </w:p>
    <w:p w14:paraId="7966EECC" w14:textId="77777777" w:rsidR="00ED6365" w:rsidRDefault="00ED6365" w:rsidP="00ED6365">
      <w:pPr>
        <w:pStyle w:val="NoSpacing"/>
        <w:rPr>
          <w:rFonts w:ascii="Arial" w:hAnsi="Arial" w:cs="Arial"/>
          <w:b/>
          <w:bCs/>
          <w:color w:val="auto"/>
          <w:sz w:val="32"/>
          <w:szCs w:val="32"/>
        </w:rPr>
      </w:pPr>
    </w:p>
    <w:p w14:paraId="7CE3F07B" w14:textId="521FB3E6" w:rsidR="00ED6365" w:rsidRDefault="0043734F" w:rsidP="00ED6365">
      <w:pPr>
        <w:pStyle w:val="NoSpacing"/>
        <w:rPr>
          <w:rFonts w:ascii="Arial" w:hAnsi="Arial" w:cs="Arial"/>
          <w:b/>
          <w:sz w:val="32"/>
          <w:szCs w:val="32"/>
        </w:rPr>
      </w:pPr>
      <w:bookmarkStart w:id="0" w:name="_Hlk161835207"/>
      <w:r>
        <w:rPr>
          <w:rFonts w:ascii="Arial" w:hAnsi="Arial" w:cs="Arial"/>
          <w:b/>
          <w:sz w:val="32"/>
          <w:szCs w:val="32"/>
        </w:rPr>
        <w:t xml:space="preserve">City of Cockburn and Fremantle Football Club </w:t>
      </w:r>
      <w:r>
        <w:rPr>
          <w:rFonts w:ascii="Arial" w:hAnsi="Arial" w:cs="Arial"/>
          <w:b/>
          <w:sz w:val="32"/>
          <w:szCs w:val="32"/>
        </w:rPr>
        <w:t>p</w:t>
      </w:r>
      <w:r w:rsidR="009F7CFF">
        <w:rPr>
          <w:rFonts w:ascii="Arial" w:hAnsi="Arial" w:cs="Arial"/>
          <w:b/>
          <w:sz w:val="32"/>
          <w:szCs w:val="32"/>
        </w:rPr>
        <w:t xml:space="preserve">artnership powers $16m Cockburn ARC expansion </w:t>
      </w:r>
    </w:p>
    <w:p w14:paraId="64C2123D" w14:textId="0442A6B9" w:rsidR="001C161B" w:rsidRDefault="001C161B" w:rsidP="00ED6365">
      <w:pPr>
        <w:pStyle w:val="NoSpacing"/>
        <w:rPr>
          <w:rFonts w:ascii="Arial" w:hAnsi="Arial" w:cs="Arial"/>
          <w:b/>
          <w:sz w:val="32"/>
          <w:szCs w:val="32"/>
        </w:rPr>
      </w:pPr>
    </w:p>
    <w:p w14:paraId="368F3652" w14:textId="1175FD08" w:rsidR="00874083" w:rsidRPr="00874083" w:rsidRDefault="00874083" w:rsidP="00874083">
      <w:pPr>
        <w:rPr>
          <w:rFonts w:ascii="Arial" w:hAnsi="Arial" w:cs="Arial"/>
        </w:rPr>
      </w:pPr>
      <w:r w:rsidRPr="00874083">
        <w:rPr>
          <w:rFonts w:ascii="Arial" w:hAnsi="Arial" w:cs="Arial"/>
        </w:rPr>
        <w:t xml:space="preserve">Work </w:t>
      </w:r>
      <w:r w:rsidR="00AF0996">
        <w:rPr>
          <w:rFonts w:ascii="Arial" w:hAnsi="Arial" w:cs="Arial"/>
        </w:rPr>
        <w:t>i</w:t>
      </w:r>
      <w:r w:rsidRPr="00874083">
        <w:rPr>
          <w:rFonts w:ascii="Arial" w:hAnsi="Arial" w:cs="Arial"/>
        </w:rPr>
        <w:t xml:space="preserve">s </w:t>
      </w:r>
      <w:r w:rsidR="00AF0996">
        <w:rPr>
          <w:rFonts w:ascii="Arial" w:hAnsi="Arial" w:cs="Arial"/>
        </w:rPr>
        <w:t xml:space="preserve">set to </w:t>
      </w:r>
      <w:r w:rsidRPr="00874083">
        <w:rPr>
          <w:rFonts w:ascii="Arial" w:hAnsi="Arial" w:cs="Arial"/>
        </w:rPr>
        <w:t>beg</w:t>
      </w:r>
      <w:r w:rsidR="00AF0996">
        <w:rPr>
          <w:rFonts w:ascii="Arial" w:hAnsi="Arial" w:cs="Arial"/>
        </w:rPr>
        <w:t>i</w:t>
      </w:r>
      <w:r w:rsidRPr="00874083">
        <w:rPr>
          <w:rFonts w:ascii="Arial" w:hAnsi="Arial" w:cs="Arial"/>
        </w:rPr>
        <w:t>n on the exciting $16.2 million transformation of Cockburn ARC.</w:t>
      </w:r>
    </w:p>
    <w:p w14:paraId="2F23AB13" w14:textId="77777777" w:rsidR="00874083" w:rsidRPr="00874083" w:rsidRDefault="00874083" w:rsidP="00874083">
      <w:pPr>
        <w:rPr>
          <w:rFonts w:ascii="Arial" w:hAnsi="Arial" w:cs="Arial"/>
        </w:rPr>
      </w:pPr>
      <w:r w:rsidRPr="00874083">
        <w:rPr>
          <w:rFonts w:ascii="Arial" w:hAnsi="Arial" w:cs="Arial"/>
        </w:rPr>
        <w:t>The ARC Evolution, a partnership with Fremantle Football Club, will deliver significant improvements to the ARC Health Club and Dockers facilities.</w:t>
      </w:r>
    </w:p>
    <w:p w14:paraId="0666D617" w14:textId="77777777" w:rsidR="00874083" w:rsidRPr="00874083" w:rsidRDefault="00874083" w:rsidP="00874083">
      <w:pPr>
        <w:rPr>
          <w:rFonts w:ascii="Arial" w:hAnsi="Arial" w:cs="Arial"/>
        </w:rPr>
      </w:pPr>
      <w:r w:rsidRPr="00874083">
        <w:rPr>
          <w:rFonts w:ascii="Arial" w:hAnsi="Arial" w:cs="Arial"/>
        </w:rPr>
        <w:t>Scheduled for completion in early 2025, the partnership project will enhance services for the community and members.</w:t>
      </w:r>
    </w:p>
    <w:p w14:paraId="322FF032" w14:textId="77777777" w:rsidR="00874083" w:rsidRPr="00874083" w:rsidRDefault="00874083" w:rsidP="00874083">
      <w:pPr>
        <w:rPr>
          <w:rFonts w:ascii="Arial" w:hAnsi="Arial" w:cs="Arial"/>
        </w:rPr>
      </w:pPr>
      <w:bookmarkStart w:id="1" w:name="_Hlk159843209"/>
      <w:r w:rsidRPr="00874083">
        <w:rPr>
          <w:rFonts w:ascii="Arial" w:hAnsi="Arial" w:cs="Arial"/>
        </w:rPr>
        <w:t>City of Cockburn Mayor Logan Howlett said the project would continue to meet the City’s vision to make Cockburn the best place to be, supporting the community to thrive by providing inclusive and sustainable services that reflected its aspirations.</w:t>
      </w:r>
    </w:p>
    <w:p w14:paraId="741E7EB6" w14:textId="77777777" w:rsidR="00874083" w:rsidRPr="00874083" w:rsidRDefault="00874083" w:rsidP="00874083">
      <w:pPr>
        <w:rPr>
          <w:rFonts w:ascii="Arial" w:hAnsi="Arial" w:cs="Arial"/>
          <w:color w:val="2C2C2C"/>
          <w:shd w:val="clear" w:color="auto" w:fill="FFFFFF"/>
        </w:rPr>
      </w:pPr>
      <w:r w:rsidRPr="00874083">
        <w:rPr>
          <w:rFonts w:ascii="Arial" w:hAnsi="Arial" w:cs="Arial"/>
          <w:color w:val="2C2C2C"/>
          <w:shd w:val="clear" w:color="auto" w:fill="FFFFFF"/>
        </w:rPr>
        <w:t>“This project is not just about expanding services, it’s about enhancing lives by providing facilities with considerable social and health benefits,” Mayor Howlett said.</w:t>
      </w:r>
    </w:p>
    <w:p w14:paraId="50EFF012" w14:textId="77777777" w:rsidR="00874083" w:rsidRPr="00874083" w:rsidRDefault="00874083" w:rsidP="00874083">
      <w:pPr>
        <w:rPr>
          <w:rFonts w:ascii="Arial" w:hAnsi="Arial" w:cs="Arial"/>
          <w:color w:val="2C2C2C"/>
          <w:shd w:val="clear" w:color="auto" w:fill="FFFFFF"/>
        </w:rPr>
      </w:pPr>
      <w:r w:rsidRPr="00874083">
        <w:rPr>
          <w:rFonts w:ascii="Arial" w:hAnsi="Arial" w:cs="Arial"/>
          <w:color w:val="2C2C2C"/>
          <w:shd w:val="clear" w:color="auto" w:fill="FFFFFF"/>
        </w:rPr>
        <w:t xml:space="preserve">"The </w:t>
      </w:r>
      <w:proofErr w:type="gramStart"/>
      <w:r w:rsidRPr="00874083">
        <w:rPr>
          <w:rFonts w:ascii="Arial" w:hAnsi="Arial" w:cs="Arial"/>
          <w:color w:val="2C2C2C"/>
          <w:shd w:val="clear" w:color="auto" w:fill="FFFFFF"/>
        </w:rPr>
        <w:t>City</w:t>
      </w:r>
      <w:proofErr w:type="gramEnd"/>
      <w:r w:rsidRPr="00874083">
        <w:rPr>
          <w:rFonts w:ascii="Arial" w:hAnsi="Arial" w:cs="Arial"/>
          <w:color w:val="2C2C2C"/>
          <w:shd w:val="clear" w:color="auto" w:fill="FFFFFF"/>
        </w:rPr>
        <w:t xml:space="preserve"> provides world-class recreation facilities to our residents, so they can enjoy places to exercise, </w:t>
      </w:r>
      <w:proofErr w:type="spellStart"/>
      <w:r w:rsidRPr="00874083">
        <w:rPr>
          <w:rFonts w:ascii="Arial" w:hAnsi="Arial" w:cs="Arial"/>
          <w:color w:val="2C2C2C"/>
          <w:shd w:val="clear" w:color="auto" w:fill="FFFFFF"/>
        </w:rPr>
        <w:t>socialise</w:t>
      </w:r>
      <w:proofErr w:type="spellEnd"/>
      <w:r w:rsidRPr="00874083">
        <w:rPr>
          <w:rFonts w:ascii="Arial" w:hAnsi="Arial" w:cs="Arial"/>
          <w:color w:val="2C2C2C"/>
          <w:shd w:val="clear" w:color="auto" w:fill="FFFFFF"/>
        </w:rPr>
        <w:t>, connect and have fun.</w:t>
      </w:r>
    </w:p>
    <w:p w14:paraId="1FD9C85E" w14:textId="77777777" w:rsidR="00874083" w:rsidRPr="00874083" w:rsidRDefault="00874083" w:rsidP="00874083">
      <w:pPr>
        <w:rPr>
          <w:rFonts w:ascii="Arial" w:hAnsi="Arial" w:cs="Arial"/>
          <w:color w:val="2C2C2C"/>
          <w:shd w:val="clear" w:color="auto" w:fill="FFFFFF"/>
        </w:rPr>
      </w:pPr>
      <w:r w:rsidRPr="00874083">
        <w:rPr>
          <w:rFonts w:ascii="Arial" w:hAnsi="Arial" w:cs="Arial"/>
          <w:color w:val="2C2C2C"/>
          <w:shd w:val="clear" w:color="auto" w:fill="FFFFFF"/>
        </w:rPr>
        <w:t>“This evolution will expand opportunities for residents and visitors to join exercise classes, participate in mind, body, and wellness sessions, and work-out in an award-winning gym.”   </w:t>
      </w:r>
      <w:r w:rsidRPr="00874083">
        <w:rPr>
          <w:rFonts w:ascii="Arial" w:hAnsi="Arial" w:cs="Arial"/>
          <w:color w:val="2C2C2C"/>
        </w:rPr>
        <w:br/>
      </w:r>
      <w:r w:rsidRPr="00874083">
        <w:rPr>
          <w:rFonts w:ascii="Arial" w:hAnsi="Arial" w:cs="Arial"/>
          <w:color w:val="2C2C2C"/>
          <w:shd w:val="clear" w:color="auto" w:fill="FFFFFF"/>
        </w:rPr>
        <w:t> </w:t>
      </w:r>
      <w:r w:rsidRPr="00874083">
        <w:rPr>
          <w:rFonts w:ascii="Arial" w:hAnsi="Arial" w:cs="Arial"/>
          <w:color w:val="2C2C2C"/>
        </w:rPr>
        <w:br/>
      </w:r>
      <w:r w:rsidRPr="00874083">
        <w:rPr>
          <w:rFonts w:ascii="Arial" w:hAnsi="Arial" w:cs="Arial"/>
          <w:color w:val="2C2C2C"/>
          <w:shd w:val="clear" w:color="auto" w:fill="FFFFFF"/>
        </w:rPr>
        <w:t>Mayor Howlett also said it was exciting to embark on another partnership project with the Dockers, a further example of the success of a Memorandum of Understanding signed by the two parties in June 2023.</w:t>
      </w:r>
    </w:p>
    <w:p w14:paraId="00E89239" w14:textId="00E666A8" w:rsidR="00874083" w:rsidRDefault="00874083" w:rsidP="00874083">
      <w:pPr>
        <w:rPr>
          <w:rFonts w:ascii="Arial" w:hAnsi="Arial" w:cs="Arial"/>
          <w:color w:val="2C2C2C"/>
          <w:shd w:val="clear" w:color="auto" w:fill="FFFFFF"/>
        </w:rPr>
      </w:pPr>
      <w:r w:rsidRPr="00874083">
        <w:rPr>
          <w:rFonts w:ascii="Arial" w:hAnsi="Arial" w:cs="Arial"/>
          <w:color w:val="2C2C2C"/>
          <w:shd w:val="clear" w:color="auto" w:fill="FFFFFF"/>
        </w:rPr>
        <w:t>“Our partnership with the Dockers is designed to help expand successful community-focused opportunities that improve the lives of local families</w:t>
      </w:r>
      <w:r w:rsidR="00AF0996">
        <w:rPr>
          <w:rFonts w:ascii="Arial" w:hAnsi="Arial" w:cs="Arial"/>
          <w:color w:val="2C2C2C"/>
          <w:shd w:val="clear" w:color="auto" w:fill="FFFFFF"/>
        </w:rPr>
        <w:t xml:space="preserve"> and</w:t>
      </w:r>
      <w:r w:rsidRPr="00874083">
        <w:rPr>
          <w:rFonts w:ascii="Arial" w:hAnsi="Arial" w:cs="Arial"/>
          <w:color w:val="2C2C2C"/>
          <w:shd w:val="clear" w:color="auto" w:fill="FFFFFF"/>
        </w:rPr>
        <w:t xml:space="preserve"> I’m confident this project will do all that, and much more.</w:t>
      </w:r>
    </w:p>
    <w:p w14:paraId="4B777E16" w14:textId="77777777" w:rsidR="00AF0996" w:rsidRPr="00AF0996" w:rsidRDefault="00AF0996" w:rsidP="00AF0996">
      <w:pPr>
        <w:pStyle w:val="xmsonormal"/>
        <w:rPr>
          <w:sz w:val="24"/>
          <w:szCs w:val="24"/>
        </w:rPr>
      </w:pPr>
      <w:r w:rsidRPr="00AF0996">
        <w:rPr>
          <w:sz w:val="24"/>
          <w:szCs w:val="24"/>
        </w:rPr>
        <w:lastRenderedPageBreak/>
        <w:t>“The expansion project will benefit girls and women who will have dedicated changerooms to help promote their active participation in football and other community activities at this world-class venue."</w:t>
      </w:r>
    </w:p>
    <w:bookmarkEnd w:id="1"/>
    <w:p w14:paraId="753E408A" w14:textId="2DE7FFD0" w:rsidR="00874083" w:rsidRPr="00874083" w:rsidRDefault="00874083" w:rsidP="00874083">
      <w:pPr>
        <w:spacing w:after="120" w:line="240" w:lineRule="auto"/>
        <w:rPr>
          <w:rFonts w:ascii="Arial" w:eastAsia="Times New Roman" w:hAnsi="Arial" w:cs="Arial"/>
          <w:lang w:eastAsia="en-AU"/>
        </w:rPr>
      </w:pPr>
      <w:r w:rsidRPr="00874083">
        <w:rPr>
          <w:rFonts w:ascii="Arial" w:eastAsia="Times New Roman" w:hAnsi="Arial" w:cs="Arial"/>
          <w:lang w:eastAsia="en-AU"/>
        </w:rPr>
        <w:t>The City will fund $</w:t>
      </w:r>
      <w:r w:rsidR="00AF0996">
        <w:rPr>
          <w:rFonts w:ascii="Arial" w:eastAsia="Times New Roman" w:hAnsi="Arial" w:cs="Arial"/>
          <w:lang w:eastAsia="en-AU"/>
        </w:rPr>
        <w:t>9</w:t>
      </w:r>
      <w:r w:rsidRPr="00874083">
        <w:rPr>
          <w:rFonts w:ascii="Arial" w:eastAsia="Times New Roman" w:hAnsi="Arial" w:cs="Arial"/>
          <w:lang w:eastAsia="en-AU"/>
        </w:rPr>
        <w:t>.</w:t>
      </w:r>
      <w:r w:rsidR="00AF0996">
        <w:rPr>
          <w:rFonts w:ascii="Arial" w:eastAsia="Times New Roman" w:hAnsi="Arial" w:cs="Arial"/>
          <w:lang w:eastAsia="en-AU"/>
        </w:rPr>
        <w:t>6</w:t>
      </w:r>
      <w:r w:rsidRPr="00874083">
        <w:rPr>
          <w:rFonts w:ascii="Arial" w:eastAsia="Times New Roman" w:hAnsi="Arial" w:cs="Arial"/>
          <w:lang w:eastAsia="en-AU"/>
        </w:rPr>
        <w:t xml:space="preserve">m of the project to deliver a revamped ARC Health Club experience, including:  </w:t>
      </w:r>
    </w:p>
    <w:p w14:paraId="703ED1F0" w14:textId="77777777" w:rsidR="00874083" w:rsidRPr="00874083" w:rsidRDefault="00874083" w:rsidP="00874083">
      <w:pPr>
        <w:widowControl/>
        <w:numPr>
          <w:ilvl w:val="0"/>
          <w:numId w:val="17"/>
        </w:numPr>
        <w:autoSpaceDE/>
        <w:autoSpaceDN/>
        <w:adjustRightInd/>
        <w:spacing w:after="0" w:line="240" w:lineRule="auto"/>
        <w:textAlignment w:val="auto"/>
        <w:rPr>
          <w:rFonts w:ascii="Arial" w:eastAsia="Times New Roman" w:hAnsi="Arial" w:cs="Arial"/>
          <w:lang w:eastAsia="en-AU"/>
        </w:rPr>
      </w:pPr>
      <w:r w:rsidRPr="00874083">
        <w:rPr>
          <w:rFonts w:ascii="Arial" w:eastAsia="Times New Roman" w:hAnsi="Arial" w:cs="Arial"/>
          <w:lang w:eastAsia="en-AU"/>
        </w:rPr>
        <w:t xml:space="preserve">Increased gym floor space to 1,500m2 </w:t>
      </w:r>
    </w:p>
    <w:p w14:paraId="3508C778" w14:textId="77777777" w:rsidR="00874083" w:rsidRPr="00874083" w:rsidRDefault="00874083" w:rsidP="00874083">
      <w:pPr>
        <w:widowControl/>
        <w:numPr>
          <w:ilvl w:val="0"/>
          <w:numId w:val="17"/>
        </w:numPr>
        <w:autoSpaceDE/>
        <w:autoSpaceDN/>
        <w:adjustRightInd/>
        <w:spacing w:after="0" w:line="240" w:lineRule="auto"/>
        <w:textAlignment w:val="auto"/>
        <w:rPr>
          <w:rFonts w:ascii="Arial" w:eastAsia="Times New Roman" w:hAnsi="Arial" w:cs="Arial"/>
          <w:lang w:eastAsia="en-AU"/>
        </w:rPr>
      </w:pPr>
      <w:r w:rsidRPr="00874083">
        <w:rPr>
          <w:rFonts w:ascii="Arial" w:eastAsia="Times New Roman" w:hAnsi="Arial" w:cs="Arial"/>
          <w:lang w:eastAsia="en-AU"/>
        </w:rPr>
        <w:t xml:space="preserve">Increased Mind and Body Studio to 250m2 </w:t>
      </w:r>
    </w:p>
    <w:p w14:paraId="2CD913FF" w14:textId="77777777" w:rsidR="00874083" w:rsidRPr="00874083" w:rsidRDefault="00874083" w:rsidP="00874083">
      <w:pPr>
        <w:widowControl/>
        <w:numPr>
          <w:ilvl w:val="0"/>
          <w:numId w:val="17"/>
        </w:numPr>
        <w:autoSpaceDE/>
        <w:autoSpaceDN/>
        <w:adjustRightInd/>
        <w:spacing w:after="0" w:line="240" w:lineRule="auto"/>
        <w:textAlignment w:val="auto"/>
        <w:rPr>
          <w:rFonts w:ascii="Arial" w:eastAsia="Times New Roman" w:hAnsi="Arial" w:cs="Arial"/>
          <w:lang w:eastAsia="en-AU"/>
        </w:rPr>
      </w:pPr>
      <w:r w:rsidRPr="00874083">
        <w:rPr>
          <w:rFonts w:ascii="Arial" w:eastAsia="Times New Roman" w:hAnsi="Arial" w:cs="Arial"/>
          <w:lang w:eastAsia="en-AU"/>
        </w:rPr>
        <w:t xml:space="preserve">Relocated and upgraded Group Fitness and Indoor Cycle Studios </w:t>
      </w:r>
    </w:p>
    <w:p w14:paraId="1EE0E977" w14:textId="77777777" w:rsidR="00874083" w:rsidRPr="00874083" w:rsidRDefault="00874083" w:rsidP="00874083">
      <w:pPr>
        <w:widowControl/>
        <w:numPr>
          <w:ilvl w:val="0"/>
          <w:numId w:val="17"/>
        </w:numPr>
        <w:autoSpaceDE/>
        <w:autoSpaceDN/>
        <w:adjustRightInd/>
        <w:spacing w:after="0" w:line="240" w:lineRule="auto"/>
        <w:textAlignment w:val="auto"/>
        <w:rPr>
          <w:rFonts w:ascii="Arial" w:eastAsia="Times New Roman" w:hAnsi="Arial" w:cs="Arial"/>
          <w:lang w:eastAsia="en-AU"/>
        </w:rPr>
      </w:pPr>
      <w:r w:rsidRPr="00874083">
        <w:rPr>
          <w:rFonts w:ascii="Arial" w:eastAsia="Times New Roman" w:hAnsi="Arial" w:cs="Arial"/>
          <w:lang w:eastAsia="en-AU"/>
        </w:rPr>
        <w:t>Conversion of administrative spaces to expand the gym.</w:t>
      </w:r>
    </w:p>
    <w:p w14:paraId="35694D2D" w14:textId="77777777" w:rsidR="00874083" w:rsidRPr="00874083" w:rsidRDefault="00874083" w:rsidP="00874083">
      <w:pPr>
        <w:spacing w:after="0" w:line="240" w:lineRule="auto"/>
        <w:rPr>
          <w:rFonts w:ascii="Arial" w:eastAsia="Times New Roman" w:hAnsi="Arial" w:cs="Arial"/>
          <w:lang w:eastAsia="en-AU"/>
        </w:rPr>
      </w:pPr>
    </w:p>
    <w:p w14:paraId="23C2941C" w14:textId="77777777" w:rsidR="00874083" w:rsidRPr="00874083" w:rsidRDefault="00874083" w:rsidP="00874083">
      <w:pPr>
        <w:spacing w:after="0" w:line="240" w:lineRule="auto"/>
        <w:rPr>
          <w:rFonts w:ascii="Arial" w:eastAsia="Times New Roman" w:hAnsi="Arial" w:cs="Arial"/>
          <w:lang w:eastAsia="en-AU"/>
        </w:rPr>
      </w:pPr>
      <w:bookmarkStart w:id="2" w:name="_Hlk159834512"/>
      <w:r w:rsidRPr="00874083">
        <w:rPr>
          <w:rFonts w:ascii="Arial" w:eastAsia="Times New Roman" w:hAnsi="Arial" w:cs="Arial"/>
          <w:lang w:eastAsia="en-AU"/>
        </w:rPr>
        <w:t xml:space="preserve">Fremantle Football Club and the AFL will provide $3.15m, the State Government will contribute $2.5m and the WA Football Commission has provided $350,000.      </w:t>
      </w:r>
    </w:p>
    <w:bookmarkEnd w:id="2"/>
    <w:p w14:paraId="7AB8CB10" w14:textId="77777777" w:rsidR="00874083" w:rsidRPr="00874083" w:rsidRDefault="00874083" w:rsidP="00874083">
      <w:pPr>
        <w:spacing w:after="0" w:line="240" w:lineRule="auto"/>
        <w:rPr>
          <w:rFonts w:ascii="Arial" w:eastAsia="Times New Roman" w:hAnsi="Arial" w:cs="Arial"/>
          <w:lang w:eastAsia="en-AU"/>
        </w:rPr>
      </w:pPr>
    </w:p>
    <w:p w14:paraId="1E531D4D" w14:textId="77777777" w:rsidR="00874083" w:rsidRPr="00874083" w:rsidRDefault="00874083" w:rsidP="00874083">
      <w:pPr>
        <w:spacing w:after="0" w:line="240" w:lineRule="auto"/>
        <w:rPr>
          <w:rFonts w:ascii="Arial" w:hAnsi="Arial" w:cs="Arial"/>
          <w:color w:val="1A1A1A"/>
          <w:spacing w:val="-5"/>
          <w:shd w:val="clear" w:color="auto" w:fill="FFFFFF"/>
        </w:rPr>
      </w:pPr>
      <w:r w:rsidRPr="00874083">
        <w:rPr>
          <w:rFonts w:ascii="Arial" w:hAnsi="Arial" w:cs="Arial"/>
          <w:color w:val="1A1A1A"/>
          <w:spacing w:val="-5"/>
          <w:shd w:val="clear" w:color="auto" w:fill="FFFFFF"/>
        </w:rPr>
        <w:t>These new facilities will include:</w:t>
      </w:r>
    </w:p>
    <w:p w14:paraId="7597C971" w14:textId="0E12EABB" w:rsidR="00874083" w:rsidRPr="00874083" w:rsidRDefault="00874083" w:rsidP="00874083">
      <w:pPr>
        <w:pStyle w:val="ListParagraph"/>
        <w:widowControl/>
        <w:numPr>
          <w:ilvl w:val="0"/>
          <w:numId w:val="18"/>
        </w:numPr>
        <w:autoSpaceDE/>
        <w:autoSpaceDN/>
        <w:adjustRightInd/>
        <w:spacing w:after="0" w:line="240" w:lineRule="auto"/>
        <w:textAlignment w:val="auto"/>
        <w:rPr>
          <w:rFonts w:ascii="Arial" w:hAnsi="Arial" w:cs="Arial"/>
          <w:color w:val="1A1A1A"/>
          <w:spacing w:val="-5"/>
          <w:shd w:val="clear" w:color="auto" w:fill="FFFFFF"/>
        </w:rPr>
      </w:pPr>
      <w:r w:rsidRPr="00874083">
        <w:rPr>
          <w:rFonts w:ascii="Arial" w:hAnsi="Arial" w:cs="Arial"/>
          <w:color w:val="1A1A1A"/>
          <w:spacing w:val="-5"/>
          <w:shd w:val="clear" w:color="auto" w:fill="FFFFFF"/>
        </w:rPr>
        <w:t xml:space="preserve">State-of-the-art AFLW changerooms </w:t>
      </w:r>
    </w:p>
    <w:p w14:paraId="5B17F646" w14:textId="77777777" w:rsidR="00874083" w:rsidRPr="00874083" w:rsidRDefault="00874083" w:rsidP="00874083">
      <w:pPr>
        <w:pStyle w:val="ListParagraph"/>
        <w:widowControl/>
        <w:numPr>
          <w:ilvl w:val="0"/>
          <w:numId w:val="18"/>
        </w:numPr>
        <w:autoSpaceDE/>
        <w:autoSpaceDN/>
        <w:adjustRightInd/>
        <w:spacing w:after="0" w:line="240" w:lineRule="auto"/>
        <w:textAlignment w:val="auto"/>
        <w:rPr>
          <w:rFonts w:ascii="Arial" w:hAnsi="Arial" w:cs="Arial"/>
          <w:color w:val="1A1A1A"/>
          <w:spacing w:val="-5"/>
          <w:shd w:val="clear" w:color="auto" w:fill="FFFFFF"/>
        </w:rPr>
      </w:pPr>
      <w:r w:rsidRPr="00874083">
        <w:rPr>
          <w:rFonts w:ascii="Arial" w:hAnsi="Arial" w:cs="Arial"/>
          <w:color w:val="1A1A1A"/>
          <w:spacing w:val="-5"/>
          <w:shd w:val="clear" w:color="auto" w:fill="FFFFFF"/>
        </w:rPr>
        <w:t xml:space="preserve">Changerooms to support community sporting </w:t>
      </w:r>
      <w:proofErr w:type="gramStart"/>
      <w:r w:rsidRPr="00874083">
        <w:rPr>
          <w:rFonts w:ascii="Arial" w:hAnsi="Arial" w:cs="Arial"/>
          <w:color w:val="1A1A1A"/>
          <w:spacing w:val="-5"/>
          <w:shd w:val="clear" w:color="auto" w:fill="FFFFFF"/>
        </w:rPr>
        <w:t>programs</w:t>
      </w:r>
      <w:proofErr w:type="gramEnd"/>
    </w:p>
    <w:p w14:paraId="414FCFF2" w14:textId="77777777" w:rsidR="00874083" w:rsidRPr="00874083" w:rsidRDefault="00874083" w:rsidP="00874083">
      <w:pPr>
        <w:pStyle w:val="ListParagraph"/>
        <w:widowControl/>
        <w:numPr>
          <w:ilvl w:val="0"/>
          <w:numId w:val="18"/>
        </w:numPr>
        <w:autoSpaceDE/>
        <w:autoSpaceDN/>
        <w:adjustRightInd/>
        <w:spacing w:after="0" w:line="240" w:lineRule="auto"/>
        <w:textAlignment w:val="auto"/>
        <w:rPr>
          <w:rFonts w:ascii="Arial" w:hAnsi="Arial" w:cs="Arial"/>
          <w:color w:val="1A1A1A"/>
          <w:spacing w:val="-5"/>
          <w:shd w:val="clear" w:color="auto" w:fill="FFFFFF"/>
        </w:rPr>
      </w:pPr>
      <w:r w:rsidRPr="00874083">
        <w:rPr>
          <w:rFonts w:ascii="Arial" w:hAnsi="Arial" w:cs="Arial"/>
          <w:color w:val="1A1A1A"/>
          <w:spacing w:val="-5"/>
          <w:shd w:val="clear" w:color="auto" w:fill="FFFFFF"/>
        </w:rPr>
        <w:t>An undercover 250-seat spectator terrace</w:t>
      </w:r>
    </w:p>
    <w:p w14:paraId="2DE93BB3" w14:textId="77777777" w:rsidR="00874083" w:rsidRPr="00874083" w:rsidRDefault="00874083" w:rsidP="00874083">
      <w:pPr>
        <w:pStyle w:val="ListParagraph"/>
        <w:widowControl/>
        <w:numPr>
          <w:ilvl w:val="0"/>
          <w:numId w:val="18"/>
        </w:numPr>
        <w:autoSpaceDE/>
        <w:autoSpaceDN/>
        <w:adjustRightInd/>
        <w:spacing w:after="0" w:line="240" w:lineRule="auto"/>
        <w:textAlignment w:val="auto"/>
        <w:rPr>
          <w:rFonts w:ascii="Arial" w:eastAsia="Times New Roman" w:hAnsi="Arial" w:cs="Arial"/>
          <w:lang w:eastAsia="en-AU"/>
        </w:rPr>
      </w:pPr>
      <w:r w:rsidRPr="00874083">
        <w:rPr>
          <w:rFonts w:ascii="Arial" w:hAnsi="Arial" w:cs="Arial"/>
          <w:color w:val="1A1A1A"/>
          <w:spacing w:val="-5"/>
          <w:shd w:val="clear" w:color="auto" w:fill="FFFFFF"/>
        </w:rPr>
        <w:t>A multipurpose function space to support education and community programs.</w:t>
      </w:r>
    </w:p>
    <w:p w14:paraId="67A41220" w14:textId="77777777" w:rsidR="00874083" w:rsidRPr="00AF0996" w:rsidRDefault="00874083" w:rsidP="00874083">
      <w:pPr>
        <w:spacing w:after="0" w:line="240" w:lineRule="auto"/>
        <w:rPr>
          <w:rFonts w:ascii="Arial" w:hAnsi="Arial" w:cs="Arial"/>
          <w:color w:val="1A1A1A"/>
          <w:spacing w:val="-5"/>
          <w:shd w:val="clear" w:color="auto" w:fill="FFFFFF"/>
        </w:rPr>
      </w:pPr>
    </w:p>
    <w:p w14:paraId="41D6A060" w14:textId="77777777" w:rsidR="00AF0996" w:rsidRPr="00AF0996" w:rsidRDefault="00AF0996" w:rsidP="00AF0996">
      <w:pPr>
        <w:spacing w:after="0" w:line="240" w:lineRule="auto"/>
        <w:rPr>
          <w:rFonts w:ascii="Arial" w:hAnsi="Arial" w:cs="Arial"/>
          <w:color w:val="1A1A1A"/>
          <w:spacing w:val="-5"/>
          <w:shd w:val="clear" w:color="auto" w:fill="FFFFFF"/>
        </w:rPr>
      </w:pPr>
      <w:r w:rsidRPr="00AF0996">
        <w:rPr>
          <w:rFonts w:ascii="Arial" w:hAnsi="Arial" w:cs="Arial"/>
          <w:b/>
          <w:bCs/>
          <w:color w:val="1A1A1A"/>
          <w:spacing w:val="-5"/>
          <w:shd w:val="clear" w:color="auto" w:fill="FFFFFF"/>
        </w:rPr>
        <w:t>Comments attributed to</w:t>
      </w:r>
      <w:r w:rsidRPr="00AF0996">
        <w:rPr>
          <w:rFonts w:ascii="Arial" w:hAnsi="Arial" w:cs="Arial"/>
          <w:color w:val="1A1A1A"/>
          <w:spacing w:val="-5"/>
          <w:shd w:val="clear" w:color="auto" w:fill="FFFFFF"/>
        </w:rPr>
        <w:t xml:space="preserve"> </w:t>
      </w:r>
      <w:r w:rsidRPr="00AF0996">
        <w:rPr>
          <w:rFonts w:ascii="Arial" w:hAnsi="Arial" w:cs="Arial"/>
          <w:b/>
          <w:bCs/>
        </w:rPr>
        <w:t>Sport and Recreation Minister David Templeman:</w:t>
      </w:r>
    </w:p>
    <w:p w14:paraId="61D35BAA" w14:textId="77777777" w:rsidR="00AF0996" w:rsidRPr="00AF0996" w:rsidRDefault="00AF0996" w:rsidP="00AF0996">
      <w:pPr>
        <w:spacing w:after="0" w:line="240" w:lineRule="auto"/>
        <w:rPr>
          <w:rFonts w:ascii="Arial" w:hAnsi="Arial" w:cs="Arial"/>
          <w:color w:val="1A1A1A"/>
          <w:spacing w:val="-5"/>
          <w:shd w:val="clear" w:color="auto" w:fill="FFFFFF"/>
        </w:rPr>
      </w:pPr>
    </w:p>
    <w:p w14:paraId="04706BF8" w14:textId="77777777" w:rsidR="00AF0996" w:rsidRPr="00AF0996" w:rsidRDefault="00AF0996" w:rsidP="00AF0996">
      <w:pPr>
        <w:rPr>
          <w:rFonts w:ascii="Arial" w:hAnsi="Arial" w:cs="Arial"/>
        </w:rPr>
      </w:pPr>
      <w:bookmarkStart w:id="3" w:name="_Hlk159941779"/>
      <w:r w:rsidRPr="00AF0996">
        <w:rPr>
          <w:rFonts w:ascii="Arial" w:hAnsi="Arial" w:cs="Arial"/>
        </w:rPr>
        <w:t xml:space="preserve">“Female and unisex changeroom facilities are a priority for this government and this project is another example of that. </w:t>
      </w:r>
    </w:p>
    <w:p w14:paraId="67EAA916" w14:textId="77777777" w:rsidR="00AF0996" w:rsidRPr="00AF0996" w:rsidRDefault="00AF0996" w:rsidP="00AF0996">
      <w:pPr>
        <w:rPr>
          <w:rFonts w:ascii="Arial" w:hAnsi="Arial" w:cs="Arial"/>
        </w:rPr>
      </w:pPr>
      <w:r w:rsidRPr="00AF0996">
        <w:rPr>
          <w:rFonts w:ascii="Arial" w:hAnsi="Arial" w:cs="Arial"/>
        </w:rPr>
        <w:t xml:space="preserve">“In light of the formation of our AFLW teams and the huge response to last year’s FIFA Women’s World Cup, more young women are playing these sports and need suitable changerooms, like their male counterparts have had for a long time. </w:t>
      </w:r>
    </w:p>
    <w:p w14:paraId="3065A056" w14:textId="77777777" w:rsidR="00AF0996" w:rsidRPr="00AF0996" w:rsidRDefault="00AF0996" w:rsidP="00AF0996">
      <w:pPr>
        <w:rPr>
          <w:rFonts w:ascii="Arial" w:hAnsi="Arial" w:cs="Arial"/>
        </w:rPr>
      </w:pPr>
      <w:r w:rsidRPr="00AF0996">
        <w:rPr>
          <w:rFonts w:ascii="Arial" w:hAnsi="Arial" w:cs="Arial"/>
        </w:rPr>
        <w:t>“In a wider context, any facilities which encourage more woman and girls to take part in sport and active recreation are a positive for the community both from a mental and physical health perspective.”</w:t>
      </w:r>
    </w:p>
    <w:bookmarkEnd w:id="3"/>
    <w:p w14:paraId="45C4D9EF" w14:textId="0A7DD29C" w:rsidR="00AF0996" w:rsidRPr="00AF0996" w:rsidRDefault="00AF0996" w:rsidP="00AF0996">
      <w:pPr>
        <w:spacing w:after="0" w:line="240" w:lineRule="auto"/>
        <w:rPr>
          <w:rFonts w:ascii="Arial" w:hAnsi="Arial" w:cs="Arial"/>
          <w:b/>
          <w:bCs/>
          <w:color w:val="1A1A1A"/>
          <w:spacing w:val="-5"/>
          <w:shd w:val="clear" w:color="auto" w:fill="FFFFFF"/>
        </w:rPr>
      </w:pPr>
      <w:r w:rsidRPr="00AF0996">
        <w:rPr>
          <w:rFonts w:ascii="Arial" w:hAnsi="Arial" w:cs="Arial"/>
          <w:b/>
          <w:bCs/>
          <w:color w:val="1A1A1A"/>
          <w:spacing w:val="-5"/>
          <w:shd w:val="clear" w:color="auto" w:fill="FFFFFF"/>
        </w:rPr>
        <w:t>Comments attributed to Fremantle Football Club Chief Executive Officer Simon Garlick</w:t>
      </w:r>
      <w:r w:rsidR="00F019B9">
        <w:rPr>
          <w:rFonts w:ascii="Arial" w:hAnsi="Arial" w:cs="Arial"/>
          <w:b/>
          <w:bCs/>
          <w:color w:val="1A1A1A"/>
          <w:spacing w:val="-5"/>
          <w:shd w:val="clear" w:color="auto" w:fill="FFFFFF"/>
        </w:rPr>
        <w:t>:</w:t>
      </w:r>
    </w:p>
    <w:p w14:paraId="1C3F65EC" w14:textId="693BCB48" w:rsidR="000C52A7" w:rsidRPr="00321E6F" w:rsidRDefault="000C52A7" w:rsidP="000C52A7">
      <w:pPr>
        <w:pStyle w:val="NormalWeb"/>
        <w:spacing w:before="0" w:beforeAutospacing="0" w:after="0" w:afterAutospacing="0"/>
        <w:rPr>
          <w:rFonts w:ascii="Arial" w:hAnsi="Arial" w:cs="Arial"/>
        </w:rPr>
      </w:pPr>
      <w:r w:rsidRPr="00321E6F">
        <w:rPr>
          <w:rFonts w:ascii="Arial" w:hAnsi="Arial" w:cs="Arial"/>
        </w:rPr>
        <w:t xml:space="preserve">"This development is a reflection of our commitment to fostering a deep connection with our community and supporting the growth of Women's Football at all levels,” </w:t>
      </w:r>
      <w:r w:rsidR="00CB6DE6">
        <w:rPr>
          <w:rFonts w:ascii="Arial" w:hAnsi="Arial" w:cs="Arial"/>
        </w:rPr>
        <w:t xml:space="preserve">Mr </w:t>
      </w:r>
      <w:r w:rsidRPr="00321E6F">
        <w:rPr>
          <w:rFonts w:ascii="Arial" w:hAnsi="Arial" w:cs="Arial"/>
        </w:rPr>
        <w:t>Garlick said.</w:t>
      </w:r>
    </w:p>
    <w:p w14:paraId="4735D7B7" w14:textId="77777777" w:rsidR="000C52A7" w:rsidRPr="00321E6F" w:rsidRDefault="000C52A7" w:rsidP="000C52A7">
      <w:pPr>
        <w:pStyle w:val="NormalWeb"/>
        <w:spacing w:before="0" w:beforeAutospacing="0" w:after="0" w:afterAutospacing="0"/>
        <w:rPr>
          <w:rFonts w:ascii="Arial" w:hAnsi="Arial" w:cs="Arial"/>
        </w:rPr>
      </w:pPr>
    </w:p>
    <w:p w14:paraId="77A15E2B" w14:textId="77777777" w:rsidR="000C52A7" w:rsidRPr="00321E6F" w:rsidRDefault="000C52A7" w:rsidP="000C52A7">
      <w:pPr>
        <w:pStyle w:val="NormalWeb"/>
        <w:spacing w:before="0" w:beforeAutospacing="0" w:after="0" w:afterAutospacing="0"/>
        <w:rPr>
          <w:rFonts w:ascii="Arial" w:hAnsi="Arial" w:cs="Arial"/>
        </w:rPr>
      </w:pPr>
      <w:r w:rsidRPr="00321E6F">
        <w:rPr>
          <w:rFonts w:ascii="Arial" w:hAnsi="Arial" w:cs="Arial"/>
        </w:rPr>
        <w:lastRenderedPageBreak/>
        <w:t>“By partnering with the City of Cockburn, the AFL, the State Government, and the WA Football Commission, we are investing in a future where our Club and our community can grow together.</w:t>
      </w:r>
    </w:p>
    <w:p w14:paraId="04A69DE6" w14:textId="77777777" w:rsidR="000C52A7" w:rsidRPr="00321E6F" w:rsidRDefault="000C52A7" w:rsidP="000C52A7">
      <w:pPr>
        <w:pStyle w:val="NormalWeb"/>
        <w:spacing w:before="0" w:beforeAutospacing="0" w:after="0" w:afterAutospacing="0"/>
        <w:rPr>
          <w:rFonts w:ascii="Arial" w:hAnsi="Arial" w:cs="Arial"/>
        </w:rPr>
      </w:pPr>
    </w:p>
    <w:p w14:paraId="070420DA" w14:textId="77777777" w:rsidR="000C52A7" w:rsidRPr="00321E6F" w:rsidRDefault="000C52A7" w:rsidP="000C52A7">
      <w:pPr>
        <w:pStyle w:val="NormalWeb"/>
        <w:spacing w:before="0" w:beforeAutospacing="0" w:after="0" w:afterAutospacing="0"/>
        <w:rPr>
          <w:rFonts w:ascii="Arial" w:hAnsi="Arial" w:cs="Arial"/>
        </w:rPr>
      </w:pPr>
      <w:r w:rsidRPr="00321E6F">
        <w:rPr>
          <w:rFonts w:ascii="Arial" w:hAnsi="Arial" w:cs="Arial"/>
        </w:rPr>
        <w:t>"This project is a pivotal part of our strategy to enrich and inspire our purple army and the broader community.</w:t>
      </w:r>
    </w:p>
    <w:p w14:paraId="446D09B0" w14:textId="77777777" w:rsidR="000C52A7" w:rsidRPr="00321E6F" w:rsidRDefault="000C52A7" w:rsidP="000C52A7">
      <w:pPr>
        <w:pStyle w:val="NormalWeb"/>
        <w:spacing w:before="0" w:beforeAutospacing="0" w:after="0" w:afterAutospacing="0"/>
        <w:rPr>
          <w:rFonts w:ascii="Arial" w:hAnsi="Arial" w:cs="Arial"/>
        </w:rPr>
      </w:pPr>
    </w:p>
    <w:p w14:paraId="26196B26" w14:textId="77777777" w:rsidR="000C52A7" w:rsidRPr="00321E6F" w:rsidRDefault="000C52A7" w:rsidP="000C52A7">
      <w:pPr>
        <w:pStyle w:val="NormalWeb"/>
        <w:spacing w:before="0" w:beforeAutospacing="0" w:after="0" w:afterAutospacing="0"/>
        <w:rPr>
          <w:rFonts w:ascii="Arial" w:hAnsi="Arial" w:cs="Arial"/>
        </w:rPr>
      </w:pPr>
      <w:r w:rsidRPr="00321E6F">
        <w:rPr>
          <w:rFonts w:ascii="Arial" w:hAnsi="Arial" w:cs="Arial"/>
        </w:rPr>
        <w:t>“Creating this space, with the City of Cockburn, that welcomes everyone, reinforces the message that the Fremantle Dockers is more than a football Club; we are a community united by our love for the game and our dedication to making a tangible difference."</w:t>
      </w:r>
    </w:p>
    <w:p w14:paraId="2BE985BC" w14:textId="77777777" w:rsidR="00AF0996" w:rsidRPr="00AF0996" w:rsidRDefault="00AF0996" w:rsidP="00AF0996">
      <w:pPr>
        <w:spacing w:after="0" w:line="240" w:lineRule="auto"/>
        <w:rPr>
          <w:rFonts w:ascii="Arial" w:hAnsi="Arial" w:cs="Arial"/>
          <w:b/>
          <w:bCs/>
          <w:color w:val="1A1A1A"/>
          <w:spacing w:val="-5"/>
          <w:shd w:val="clear" w:color="auto" w:fill="FFFFFF"/>
        </w:rPr>
      </w:pPr>
    </w:p>
    <w:p w14:paraId="38BC43F4" w14:textId="180551DD" w:rsidR="00AF0996" w:rsidRPr="00AF0996" w:rsidRDefault="00AF0996" w:rsidP="00AF0996">
      <w:pPr>
        <w:spacing w:after="0" w:line="240" w:lineRule="auto"/>
        <w:rPr>
          <w:rFonts w:ascii="Arial" w:hAnsi="Arial" w:cs="Arial"/>
          <w:b/>
          <w:bCs/>
          <w:color w:val="1A1A1A"/>
          <w:spacing w:val="-5"/>
          <w:shd w:val="clear" w:color="auto" w:fill="FFFFFF"/>
        </w:rPr>
      </w:pPr>
      <w:r w:rsidRPr="00AF0996">
        <w:rPr>
          <w:rFonts w:ascii="Arial" w:hAnsi="Arial" w:cs="Arial"/>
          <w:b/>
          <w:bCs/>
          <w:color w:val="1A1A1A"/>
          <w:spacing w:val="-5"/>
          <w:shd w:val="clear" w:color="auto" w:fill="FFFFFF"/>
        </w:rPr>
        <w:t>Comments attributed to Fremantle AFLW Coach Lisa Webb</w:t>
      </w:r>
      <w:r w:rsidR="00F019B9">
        <w:rPr>
          <w:rFonts w:ascii="Arial" w:hAnsi="Arial" w:cs="Arial"/>
          <w:b/>
          <w:bCs/>
          <w:color w:val="1A1A1A"/>
          <w:spacing w:val="-5"/>
          <w:shd w:val="clear" w:color="auto" w:fill="FFFFFF"/>
        </w:rPr>
        <w:t>:</w:t>
      </w:r>
    </w:p>
    <w:p w14:paraId="7E1ABC64" w14:textId="29B60ABE" w:rsidR="00CB6DE6" w:rsidRPr="00A807C4" w:rsidRDefault="00CB6DE6" w:rsidP="00CB6DE6">
      <w:pPr>
        <w:pStyle w:val="NormalWeb"/>
        <w:spacing w:before="0" w:beforeAutospacing="0" w:after="0" w:afterAutospacing="0"/>
        <w:rPr>
          <w:rFonts w:ascii="Arial" w:hAnsi="Arial" w:cs="Arial"/>
        </w:rPr>
      </w:pPr>
      <w:r w:rsidRPr="00A807C4">
        <w:rPr>
          <w:rFonts w:ascii="Arial" w:hAnsi="Arial" w:cs="Arial"/>
        </w:rPr>
        <w:t xml:space="preserve">"This investment marks a significant milestone not just for our Club but for the wider community and the future of women's sport,” </w:t>
      </w:r>
      <w:r>
        <w:rPr>
          <w:rFonts w:ascii="Arial" w:hAnsi="Arial" w:cs="Arial"/>
        </w:rPr>
        <w:t xml:space="preserve">Ms </w:t>
      </w:r>
      <w:r w:rsidRPr="00A807C4">
        <w:rPr>
          <w:rFonts w:ascii="Arial" w:hAnsi="Arial" w:cs="Arial"/>
        </w:rPr>
        <w:t>Webb said.</w:t>
      </w:r>
    </w:p>
    <w:p w14:paraId="62BA4A8D" w14:textId="77777777" w:rsidR="00CB6DE6" w:rsidRPr="00A807C4" w:rsidRDefault="00CB6DE6" w:rsidP="00CB6DE6">
      <w:pPr>
        <w:pStyle w:val="NormalWeb"/>
        <w:spacing w:before="0" w:beforeAutospacing="0" w:after="0" w:afterAutospacing="0"/>
        <w:rPr>
          <w:rFonts w:ascii="Arial" w:hAnsi="Arial" w:cs="Arial"/>
        </w:rPr>
      </w:pPr>
    </w:p>
    <w:p w14:paraId="1FCAF7BD" w14:textId="77777777" w:rsidR="00CB6DE6" w:rsidRPr="00A807C4" w:rsidRDefault="00CB6DE6" w:rsidP="00CB6DE6">
      <w:pPr>
        <w:pStyle w:val="NormalWeb"/>
        <w:spacing w:before="0" w:beforeAutospacing="0" w:after="0" w:afterAutospacing="0"/>
        <w:rPr>
          <w:rFonts w:ascii="Arial" w:hAnsi="Arial" w:cs="Arial"/>
        </w:rPr>
      </w:pPr>
      <w:r w:rsidRPr="00A807C4">
        <w:rPr>
          <w:rFonts w:ascii="Arial" w:hAnsi="Arial" w:cs="Arial"/>
        </w:rPr>
        <w:t>“The state-of-the-art AFLW change-rooms and the additional facilities for community sporting programs reflect our commitment to providing the best facilities for our players and the community.</w:t>
      </w:r>
    </w:p>
    <w:p w14:paraId="488ED272" w14:textId="77777777" w:rsidR="00CB6DE6" w:rsidRPr="00A807C4" w:rsidRDefault="00CB6DE6" w:rsidP="00CB6DE6">
      <w:pPr>
        <w:pStyle w:val="NormalWeb"/>
        <w:spacing w:before="0" w:beforeAutospacing="0" w:after="0" w:afterAutospacing="0"/>
        <w:rPr>
          <w:rFonts w:ascii="Arial" w:hAnsi="Arial" w:cs="Arial"/>
        </w:rPr>
      </w:pPr>
    </w:p>
    <w:p w14:paraId="2A2C2F84" w14:textId="77777777" w:rsidR="00CB6DE6" w:rsidRPr="00A807C4" w:rsidRDefault="00CB6DE6" w:rsidP="00CB6DE6">
      <w:pPr>
        <w:pStyle w:val="NormalWeb"/>
        <w:spacing w:before="0" w:beforeAutospacing="0" w:after="0" w:afterAutospacing="0"/>
        <w:rPr>
          <w:rFonts w:ascii="Arial" w:hAnsi="Arial" w:cs="Arial"/>
        </w:rPr>
      </w:pPr>
      <w:r w:rsidRPr="00A807C4">
        <w:rPr>
          <w:rFonts w:ascii="Arial" w:hAnsi="Arial" w:cs="Arial"/>
        </w:rPr>
        <w:t>“These facilities are not just about enhancing the viewing experience at our training ground; they're about strengthening our connection with the community and inspiring the next generation of female athletes."</w:t>
      </w:r>
    </w:p>
    <w:p w14:paraId="7C279518" w14:textId="77777777" w:rsidR="00CB6DE6" w:rsidRPr="00A32037" w:rsidRDefault="00CB6DE6" w:rsidP="00CB6DE6">
      <w:pPr>
        <w:spacing w:after="0" w:line="240" w:lineRule="auto"/>
        <w:rPr>
          <w:b/>
          <w:bCs/>
          <w:color w:val="1A1A1A"/>
          <w:spacing w:val="-5"/>
          <w:shd w:val="clear" w:color="auto" w:fill="FFFFFF"/>
        </w:rPr>
      </w:pPr>
    </w:p>
    <w:p w14:paraId="2987CC7F" w14:textId="77777777" w:rsidR="00AF0996" w:rsidRPr="00AF0996" w:rsidRDefault="00AF0996" w:rsidP="00AF0996">
      <w:pPr>
        <w:spacing w:after="0" w:line="240" w:lineRule="auto"/>
        <w:rPr>
          <w:rFonts w:ascii="Arial" w:hAnsi="Arial" w:cs="Arial"/>
          <w:b/>
          <w:bCs/>
          <w:color w:val="1A1A1A"/>
          <w:spacing w:val="-5"/>
          <w:shd w:val="clear" w:color="auto" w:fill="FFFFFF"/>
        </w:rPr>
      </w:pPr>
    </w:p>
    <w:p w14:paraId="2397765A" w14:textId="77777777" w:rsidR="001F55F3" w:rsidRDefault="00AF0996" w:rsidP="001F55F3">
      <w:pPr>
        <w:spacing w:after="0" w:line="240" w:lineRule="auto"/>
        <w:rPr>
          <w:rFonts w:ascii="Arial" w:hAnsi="Arial" w:cs="Arial"/>
          <w:b/>
          <w:bCs/>
          <w:color w:val="1A1A1A"/>
          <w:spacing w:val="-5"/>
          <w:shd w:val="clear" w:color="auto" w:fill="FFFFFF"/>
        </w:rPr>
      </w:pPr>
      <w:r w:rsidRPr="00AF0996">
        <w:rPr>
          <w:rFonts w:ascii="Arial" w:hAnsi="Arial" w:cs="Arial"/>
          <w:b/>
          <w:bCs/>
          <w:color w:val="1A1A1A"/>
          <w:spacing w:val="-5"/>
          <w:shd w:val="clear" w:color="auto" w:fill="FFFFFF"/>
        </w:rPr>
        <w:t>Comments attributed to WA Football Commission</w:t>
      </w:r>
      <w:r w:rsidR="001F55F3">
        <w:rPr>
          <w:rFonts w:ascii="Arial" w:hAnsi="Arial" w:cs="Arial"/>
          <w:b/>
          <w:bCs/>
          <w:color w:val="1A1A1A"/>
          <w:spacing w:val="-5"/>
          <w:shd w:val="clear" w:color="auto" w:fill="FFFFFF"/>
        </w:rPr>
        <w:t xml:space="preserve"> CEO Michael Roberts</w:t>
      </w:r>
      <w:r w:rsidR="00F019B9">
        <w:rPr>
          <w:rFonts w:ascii="Arial" w:hAnsi="Arial" w:cs="Arial"/>
          <w:b/>
          <w:bCs/>
          <w:color w:val="1A1A1A"/>
          <w:spacing w:val="-5"/>
          <w:shd w:val="clear" w:color="auto" w:fill="FFFFFF"/>
        </w:rPr>
        <w:t>:</w:t>
      </w:r>
    </w:p>
    <w:p w14:paraId="51FDB854" w14:textId="39A900FB" w:rsidR="001F55F3" w:rsidRPr="001F55F3" w:rsidRDefault="001F55F3" w:rsidP="001F55F3">
      <w:pPr>
        <w:spacing w:after="0" w:line="240" w:lineRule="auto"/>
        <w:rPr>
          <w:rFonts w:ascii="Arial" w:hAnsi="Arial" w:cs="Arial"/>
          <w:lang w:eastAsia="en-AU"/>
        </w:rPr>
      </w:pPr>
      <w:r w:rsidRPr="001F55F3">
        <w:rPr>
          <w:rFonts w:ascii="Arial" w:hAnsi="Arial" w:cs="Arial"/>
          <w:lang w:eastAsia="en-AU"/>
        </w:rPr>
        <w:t>"The WAFC is striving to connect and enhance WA communities through high quality and inclusive facilities, and this project is another fantastic example of this.</w:t>
      </w:r>
    </w:p>
    <w:p w14:paraId="0D9545A9" w14:textId="77777777" w:rsidR="001F55F3" w:rsidRPr="001F55F3" w:rsidRDefault="001F55F3" w:rsidP="001F55F3">
      <w:pPr>
        <w:spacing w:before="100" w:beforeAutospacing="1" w:after="165"/>
        <w:rPr>
          <w:rFonts w:ascii="Arial" w:hAnsi="Arial" w:cs="Arial"/>
          <w:lang w:eastAsia="en-AU"/>
        </w:rPr>
      </w:pPr>
      <w:r w:rsidRPr="001F55F3">
        <w:rPr>
          <w:rFonts w:ascii="Arial" w:hAnsi="Arial" w:cs="Arial"/>
          <w:lang w:eastAsia="en-AU"/>
        </w:rPr>
        <w:t xml:space="preserve">“Female football continues to grow, in 2023, more than 15,000 females participated in community club football, an increase of four per cent. </w:t>
      </w:r>
    </w:p>
    <w:p w14:paraId="329E2163" w14:textId="77777777" w:rsidR="001F55F3" w:rsidRPr="001F55F3" w:rsidRDefault="001F55F3" w:rsidP="001F55F3">
      <w:pPr>
        <w:spacing w:before="100" w:beforeAutospacing="1" w:after="165"/>
        <w:rPr>
          <w:rFonts w:ascii="Arial" w:hAnsi="Arial" w:cs="Arial"/>
          <w:lang w:eastAsia="en-AU"/>
        </w:rPr>
      </w:pPr>
      <w:r w:rsidRPr="001F55F3">
        <w:rPr>
          <w:rFonts w:ascii="Arial" w:hAnsi="Arial" w:cs="Arial"/>
          <w:lang w:eastAsia="en-AU"/>
        </w:rPr>
        <w:t xml:space="preserve">“This ensures Fremantle Football Club and the broader community have access to a facility that is well-equipped for the future.” </w:t>
      </w:r>
    </w:p>
    <w:p w14:paraId="14759883" w14:textId="77777777" w:rsidR="00ED6365" w:rsidRDefault="00ED6365" w:rsidP="00ED6365">
      <w:pPr>
        <w:pStyle w:val="NoSpacing"/>
      </w:pPr>
      <w:r>
        <w:t>ENDS</w:t>
      </w:r>
    </w:p>
    <w:bookmarkEnd w:id="0"/>
    <w:p w14:paraId="4B67806E" w14:textId="5CB6CB3C" w:rsidR="001C161B" w:rsidRDefault="001C161B" w:rsidP="00ED6365">
      <w:pPr>
        <w:pStyle w:val="NoSpacing"/>
      </w:pPr>
    </w:p>
    <w:p w14:paraId="6B9FB461" w14:textId="68D7E98B" w:rsidR="001C161B" w:rsidRDefault="001C161B" w:rsidP="00ED6365">
      <w:pPr>
        <w:pStyle w:val="NoSpacing"/>
      </w:pPr>
    </w:p>
    <w:p w14:paraId="3E276086" w14:textId="77777777" w:rsidR="001C161B" w:rsidRDefault="001C161B" w:rsidP="00ED6365">
      <w:pPr>
        <w:pStyle w:val="NoSpacing"/>
      </w:pPr>
    </w:p>
    <w:p w14:paraId="0A18D541" w14:textId="77777777" w:rsidR="00ED6365" w:rsidRDefault="00ED6365" w:rsidP="00ED6365">
      <w:pPr>
        <w:pStyle w:val="NoSpacing"/>
      </w:pPr>
      <w:r w:rsidRPr="00C55093">
        <w:t>For more information contact:</w:t>
      </w:r>
      <w:r w:rsidRPr="00C55093">
        <w:br/>
      </w:r>
      <w:r>
        <w:t>Media and Communications Officer</w:t>
      </w:r>
      <w:r w:rsidRPr="00C55093">
        <w:br/>
        <w:t>City of Cockburn</w:t>
      </w:r>
      <w:r w:rsidRPr="00C55093">
        <w:br/>
        <w:t xml:space="preserve">T: </w:t>
      </w:r>
      <w:r>
        <w:t>08 9411 3551</w:t>
      </w:r>
      <w:r>
        <w:br/>
      </w:r>
      <w:r>
        <w:lastRenderedPageBreak/>
        <w:t>E: media</w:t>
      </w:r>
      <w:r w:rsidRPr="00C55093">
        <w:t>@cockburn.wa.gov.au</w:t>
      </w:r>
    </w:p>
    <w:p w14:paraId="771AC1BB" w14:textId="77777777" w:rsidR="00ED6365" w:rsidRDefault="00ED6365" w:rsidP="00ED6365">
      <w:pPr>
        <w:rPr>
          <w:rFonts w:ascii="Arial" w:hAnsi="Arial" w:cs="Arial"/>
        </w:rPr>
      </w:pPr>
    </w:p>
    <w:p w14:paraId="7B0D2FC3" w14:textId="2DD2F125" w:rsidR="00AC74B2" w:rsidRDefault="0043734F" w:rsidP="00C55093">
      <w:pPr>
        <w:pStyle w:val="NoSpacing"/>
      </w:pPr>
    </w:p>
    <w:sectPr w:rsidR="00AC74B2" w:rsidSect="00C55093">
      <w:headerReference w:type="default" r:id="rId7"/>
      <w:footerReference w:type="default" r:id="rId8"/>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666D" w14:textId="77777777" w:rsidR="00594F82" w:rsidRDefault="00594F82" w:rsidP="00C55093">
      <w:pPr>
        <w:spacing w:after="0" w:line="240" w:lineRule="auto"/>
      </w:pPr>
      <w:r>
        <w:separator/>
      </w:r>
    </w:p>
  </w:endnote>
  <w:endnote w:type="continuationSeparator" w:id="0">
    <w:p w14:paraId="3594FA32" w14:textId="77777777"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inionPro-Regular">
    <w:altName w:val="Times New Roman"/>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455D" w14:textId="77777777" w:rsidR="00C55093" w:rsidRDefault="00C55093">
    <w:pPr>
      <w:pStyle w:val="Footer"/>
    </w:pPr>
    <w:r>
      <w:rPr>
        <w:noProof/>
        <w:lang w:val="en-AU" w:eastAsia="en-AU"/>
      </w:rPr>
      <w:drawing>
        <wp:anchor distT="0" distB="0" distL="114300" distR="114300" simplePos="0" relativeHeight="251659264" behindDoc="1" locked="1" layoutInCell="1" allowOverlap="0" wp14:anchorId="20FA5CB3" wp14:editId="3FC3083C">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54E2" w14:textId="77777777" w:rsidR="00594F82" w:rsidRDefault="00594F82" w:rsidP="00C55093">
      <w:pPr>
        <w:spacing w:after="0" w:line="240" w:lineRule="auto"/>
      </w:pPr>
      <w:r>
        <w:separator/>
      </w:r>
    </w:p>
  </w:footnote>
  <w:footnote w:type="continuationSeparator" w:id="0">
    <w:p w14:paraId="61BF0F7A" w14:textId="77777777"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18D2" w14:textId="77777777"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4DE94D95" wp14:editId="0A522ACB">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E94D95"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" filled="f" stroked="f">
              <v:textbox inset="0,0,0,0">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0D40632C" wp14:editId="7A295603">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E22A06" w14:textId="77777777"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0632C"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" filled="f" stroked="f">
              <v:textbox inset="0,0,0,0">
                <w:txbxContent>
                  <w:p w14:paraId="48E22A06" w14:textId="77777777"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1ED5B8CA" wp14:editId="081ECF10">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D5BB4"/>
    <w:multiLevelType w:val="hybridMultilevel"/>
    <w:tmpl w:val="5172EC18"/>
    <w:lvl w:ilvl="0" w:tplc="B4FA5FD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C637D2"/>
    <w:multiLevelType w:val="hybridMultilevel"/>
    <w:tmpl w:val="8710D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709D1944"/>
    <w:multiLevelType w:val="multilevel"/>
    <w:tmpl w:val="F446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F559FB"/>
    <w:multiLevelType w:val="hybridMultilevel"/>
    <w:tmpl w:val="5E16F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8713768">
    <w:abstractNumId w:val="15"/>
  </w:num>
  <w:num w:numId="2" w16cid:durableId="1902716471">
    <w:abstractNumId w:val="4"/>
  </w:num>
  <w:num w:numId="3" w16cid:durableId="1474255390">
    <w:abstractNumId w:val="5"/>
  </w:num>
  <w:num w:numId="4" w16cid:durableId="1814365263">
    <w:abstractNumId w:val="14"/>
  </w:num>
  <w:num w:numId="5" w16cid:durableId="236401358">
    <w:abstractNumId w:val="9"/>
  </w:num>
  <w:num w:numId="6" w16cid:durableId="857423442">
    <w:abstractNumId w:val="16"/>
  </w:num>
  <w:num w:numId="7" w16cid:durableId="1767386323">
    <w:abstractNumId w:val="10"/>
  </w:num>
  <w:num w:numId="8" w16cid:durableId="1750270931">
    <w:abstractNumId w:val="2"/>
  </w:num>
  <w:num w:numId="9" w16cid:durableId="617100249">
    <w:abstractNumId w:val="6"/>
  </w:num>
  <w:num w:numId="10" w16cid:durableId="1202473821">
    <w:abstractNumId w:val="3"/>
  </w:num>
  <w:num w:numId="11" w16cid:durableId="2135639535">
    <w:abstractNumId w:val="13"/>
  </w:num>
  <w:num w:numId="12" w16cid:durableId="1281641557">
    <w:abstractNumId w:val="1"/>
  </w:num>
  <w:num w:numId="13" w16cid:durableId="1354115137">
    <w:abstractNumId w:val="1"/>
  </w:num>
  <w:num w:numId="14" w16cid:durableId="62608254">
    <w:abstractNumId w:val="0"/>
  </w:num>
  <w:num w:numId="15" w16cid:durableId="486555407">
    <w:abstractNumId w:val="7"/>
  </w:num>
  <w:num w:numId="16" w16cid:durableId="2089232520">
    <w:abstractNumId w:val="12"/>
  </w:num>
  <w:num w:numId="17" w16cid:durableId="1394743510">
    <w:abstractNumId w:val="11"/>
  </w:num>
  <w:num w:numId="18" w16cid:durableId="1708803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93"/>
    <w:rsid w:val="00012272"/>
    <w:rsid w:val="00066AEE"/>
    <w:rsid w:val="00070505"/>
    <w:rsid w:val="00073664"/>
    <w:rsid w:val="00087002"/>
    <w:rsid w:val="000A0692"/>
    <w:rsid w:val="000B75B7"/>
    <w:rsid w:val="000C52A7"/>
    <w:rsid w:val="000D323E"/>
    <w:rsid w:val="00133B61"/>
    <w:rsid w:val="00174B06"/>
    <w:rsid w:val="001B6007"/>
    <w:rsid w:val="001C161B"/>
    <w:rsid w:val="001D5C83"/>
    <w:rsid w:val="001E1106"/>
    <w:rsid w:val="001F55F3"/>
    <w:rsid w:val="0021265C"/>
    <w:rsid w:val="00216336"/>
    <w:rsid w:val="00275785"/>
    <w:rsid w:val="00287E3A"/>
    <w:rsid w:val="002C7B97"/>
    <w:rsid w:val="002E0274"/>
    <w:rsid w:val="00333B83"/>
    <w:rsid w:val="00365EE7"/>
    <w:rsid w:val="003948D5"/>
    <w:rsid w:val="003C4438"/>
    <w:rsid w:val="003E387F"/>
    <w:rsid w:val="003E66CF"/>
    <w:rsid w:val="004034AC"/>
    <w:rsid w:val="0043734F"/>
    <w:rsid w:val="004C3DBA"/>
    <w:rsid w:val="004E33FA"/>
    <w:rsid w:val="004E4ADE"/>
    <w:rsid w:val="005165D1"/>
    <w:rsid w:val="00560B3F"/>
    <w:rsid w:val="00584556"/>
    <w:rsid w:val="0059328B"/>
    <w:rsid w:val="00594F82"/>
    <w:rsid w:val="005A0EDD"/>
    <w:rsid w:val="005C2CE0"/>
    <w:rsid w:val="005D30E3"/>
    <w:rsid w:val="005E0ACF"/>
    <w:rsid w:val="006C6ECD"/>
    <w:rsid w:val="006F59DC"/>
    <w:rsid w:val="007057A6"/>
    <w:rsid w:val="007445CB"/>
    <w:rsid w:val="007769D9"/>
    <w:rsid w:val="00786422"/>
    <w:rsid w:val="007C6235"/>
    <w:rsid w:val="007D4108"/>
    <w:rsid w:val="00805869"/>
    <w:rsid w:val="008260C9"/>
    <w:rsid w:val="00840341"/>
    <w:rsid w:val="0085189F"/>
    <w:rsid w:val="00874083"/>
    <w:rsid w:val="00886DDD"/>
    <w:rsid w:val="008935D5"/>
    <w:rsid w:val="008E6A84"/>
    <w:rsid w:val="008F4EED"/>
    <w:rsid w:val="00907770"/>
    <w:rsid w:val="009541CC"/>
    <w:rsid w:val="00965CC6"/>
    <w:rsid w:val="00994CF7"/>
    <w:rsid w:val="009C4D9F"/>
    <w:rsid w:val="009C56A0"/>
    <w:rsid w:val="009E6C41"/>
    <w:rsid w:val="009F71F5"/>
    <w:rsid w:val="009F7CFF"/>
    <w:rsid w:val="00A3611C"/>
    <w:rsid w:val="00AB178C"/>
    <w:rsid w:val="00AD6AC1"/>
    <w:rsid w:val="00AE42E1"/>
    <w:rsid w:val="00AE4924"/>
    <w:rsid w:val="00AF0996"/>
    <w:rsid w:val="00B04789"/>
    <w:rsid w:val="00B07BC9"/>
    <w:rsid w:val="00B1287E"/>
    <w:rsid w:val="00B20A85"/>
    <w:rsid w:val="00B27C15"/>
    <w:rsid w:val="00BA2EA1"/>
    <w:rsid w:val="00BA607B"/>
    <w:rsid w:val="00BD0578"/>
    <w:rsid w:val="00BD7901"/>
    <w:rsid w:val="00BE202B"/>
    <w:rsid w:val="00C258B1"/>
    <w:rsid w:val="00C43C99"/>
    <w:rsid w:val="00C55093"/>
    <w:rsid w:val="00C80D7E"/>
    <w:rsid w:val="00C963AD"/>
    <w:rsid w:val="00CB6DE6"/>
    <w:rsid w:val="00CC5E23"/>
    <w:rsid w:val="00D33215"/>
    <w:rsid w:val="00D37F50"/>
    <w:rsid w:val="00DB3A0A"/>
    <w:rsid w:val="00DF48A4"/>
    <w:rsid w:val="00E03E30"/>
    <w:rsid w:val="00E80023"/>
    <w:rsid w:val="00E90AFD"/>
    <w:rsid w:val="00EB3A7A"/>
    <w:rsid w:val="00EB651C"/>
    <w:rsid w:val="00ED6365"/>
    <w:rsid w:val="00ED765F"/>
    <w:rsid w:val="00F019B9"/>
    <w:rsid w:val="00F23003"/>
    <w:rsid w:val="00F57E78"/>
    <w:rsid w:val="00F9075E"/>
    <w:rsid w:val="00FC23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0B5770EE"/>
  <w14:defaultImageDpi w14:val="32767"/>
  <w15:docId w15:val="{9F3F787E-3E2F-486B-A051-05709640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1">
    <w:name w:val="heading 1"/>
    <w:basedOn w:val="Normal"/>
    <w:next w:val="Normal"/>
    <w:link w:val="Heading1Char"/>
    <w:uiPriority w:val="9"/>
    <w:rsid w:val="009F7C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 w:type="character" w:styleId="Emphasis">
    <w:name w:val="Emphasis"/>
    <w:basedOn w:val="DefaultParagraphFont"/>
    <w:uiPriority w:val="20"/>
    <w:qFormat/>
    <w:rsid w:val="006C6ECD"/>
    <w:rPr>
      <w:i/>
      <w:iCs/>
    </w:rPr>
  </w:style>
  <w:style w:type="character" w:styleId="UnresolvedMention">
    <w:name w:val="Unresolved Mention"/>
    <w:basedOn w:val="DefaultParagraphFont"/>
    <w:uiPriority w:val="99"/>
    <w:semiHidden/>
    <w:unhideWhenUsed/>
    <w:rsid w:val="00FC23AB"/>
    <w:rPr>
      <w:color w:val="605E5C"/>
      <w:shd w:val="clear" w:color="auto" w:fill="E1DFDD"/>
    </w:rPr>
  </w:style>
  <w:style w:type="paragraph" w:customStyle="1" w:styleId="xmsonormal">
    <w:name w:val="x_msonormal"/>
    <w:basedOn w:val="Normal"/>
    <w:rsid w:val="00AF0996"/>
    <w:pPr>
      <w:widowControl/>
      <w:autoSpaceDE/>
      <w:autoSpaceDN/>
      <w:adjustRightInd/>
      <w:spacing w:after="0" w:line="240" w:lineRule="auto"/>
      <w:textAlignment w:val="auto"/>
    </w:pPr>
    <w:rPr>
      <w:rFonts w:ascii="Arial" w:eastAsiaTheme="minorHAnsi" w:hAnsi="Arial" w:cs="Arial"/>
      <w:color w:val="auto"/>
      <w:sz w:val="22"/>
      <w:szCs w:val="22"/>
      <w:lang w:val="en-AU" w:eastAsia="en-AU"/>
    </w:rPr>
  </w:style>
  <w:style w:type="character" w:customStyle="1" w:styleId="Heading1Char">
    <w:name w:val="Heading 1 Char"/>
    <w:basedOn w:val="DefaultParagraphFont"/>
    <w:link w:val="Heading1"/>
    <w:uiPriority w:val="9"/>
    <w:rsid w:val="009F7CFF"/>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09011">
      <w:bodyDiv w:val="1"/>
      <w:marLeft w:val="0"/>
      <w:marRight w:val="0"/>
      <w:marTop w:val="0"/>
      <w:marBottom w:val="0"/>
      <w:divBdr>
        <w:top w:val="none" w:sz="0" w:space="0" w:color="auto"/>
        <w:left w:val="none" w:sz="0" w:space="0" w:color="auto"/>
        <w:bottom w:val="none" w:sz="0" w:space="0" w:color="auto"/>
        <w:right w:val="none" w:sz="0" w:space="0" w:color="auto"/>
      </w:divBdr>
    </w:div>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994140340">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Nugent</dc:creator>
  <cp:lastModifiedBy>Michele Nugent</cp:lastModifiedBy>
  <cp:revision>5</cp:revision>
  <dcterms:created xsi:type="dcterms:W3CDTF">2024-02-26T08:47:00Z</dcterms:created>
  <dcterms:modified xsi:type="dcterms:W3CDTF">2024-03-20T05:58:00Z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