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D7992" w:rsidRDefault="00C41B04" w:rsidP="00C41B04">
      <w:pPr>
        <w:spacing w:after="0" w:line="240" w:lineRule="auto"/>
      </w:pPr>
      <w:r>
        <w:rPr>
          <w:b/>
          <w:bCs/>
          <w:noProof/>
          <w:lang w:val="en-AU" w:eastAsia="en-AU"/>
        </w:rPr>
        <w:drawing>
          <wp:anchor distT="0" distB="0" distL="114300" distR="114300" simplePos="0" relativeHeight="251674624" behindDoc="0" locked="0" layoutInCell="1" allowOverlap="1" wp14:anchorId="0D783DDD" wp14:editId="58EA1104">
            <wp:simplePos x="0" y="0"/>
            <wp:positionH relativeFrom="column">
              <wp:posOffset>-942975</wp:posOffset>
            </wp:positionH>
            <wp:positionV relativeFrom="paragraph">
              <wp:posOffset>-914400</wp:posOffset>
            </wp:positionV>
            <wp:extent cx="7674610" cy="10680700"/>
            <wp:effectExtent l="0" t="0" r="2540" b="6350"/>
            <wp:wrapNone/>
            <wp:docPr id="6" name="Picture 6" descr="C:\Users\alees\AppData\Local\Microsoft\Windows\Temporary Internet Files\Content.Outlook\5FIC61UQ\Public Open Space Strategy_cov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ees\AppData\Local\Microsoft\Windows\Temporary Internet Files\Content.Outlook\5FIC61UQ\Public Open Space Strategy_cover (2).jpg"/>
                    <pic:cNvPicPr>
                      <a:picLocks noChangeAspect="1" noChangeArrowheads="1"/>
                    </pic:cNvPicPr>
                  </pic:nvPicPr>
                  <pic:blipFill rotWithShape="1">
                    <a:blip r:embed="rId9">
                      <a:extLst>
                        <a:ext uri="{28A0092B-C50C-407E-A947-70E740481C1C}">
                          <a14:useLocalDpi xmlns:a14="http://schemas.microsoft.com/office/drawing/2010/main" val="0"/>
                        </a:ext>
                      </a:extLst>
                    </a:blip>
                    <a:srcRect t="3088"/>
                    <a:stretch/>
                  </pic:blipFill>
                  <pic:spPr bwMode="auto">
                    <a:xfrm>
                      <a:off x="0" y="0"/>
                      <a:ext cx="7674610" cy="10680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rsidR="004167F7" w:rsidRDefault="004167F7" w:rsidP="004167F7">
      <w:pPr>
        <w:pStyle w:val="Heading1"/>
        <w:numPr>
          <w:ilvl w:val="0"/>
          <w:numId w:val="0"/>
        </w:numPr>
      </w:pPr>
      <w:bookmarkStart w:id="0" w:name="_Toc477362296"/>
      <w:bookmarkStart w:id="1" w:name="_Toc477362172"/>
    </w:p>
    <w:p w:rsidR="004167F7" w:rsidRDefault="004167F7" w:rsidP="004167F7">
      <w:pPr>
        <w:pStyle w:val="Heading1"/>
        <w:numPr>
          <w:ilvl w:val="0"/>
          <w:numId w:val="0"/>
        </w:numPr>
      </w:pPr>
    </w:p>
    <w:p w:rsidR="004167F7" w:rsidRDefault="004167F7" w:rsidP="004167F7">
      <w:pPr>
        <w:pStyle w:val="Heading1"/>
        <w:numPr>
          <w:ilvl w:val="0"/>
          <w:numId w:val="0"/>
        </w:numPr>
      </w:pPr>
    </w:p>
    <w:p w:rsidR="004167F7" w:rsidRDefault="004167F7" w:rsidP="004167F7">
      <w:pPr>
        <w:pStyle w:val="Heading1"/>
        <w:numPr>
          <w:ilvl w:val="0"/>
          <w:numId w:val="0"/>
        </w:numPr>
      </w:pPr>
    </w:p>
    <w:p w:rsidR="004167F7" w:rsidRDefault="004167F7" w:rsidP="004167F7">
      <w:pPr>
        <w:pStyle w:val="Heading1"/>
        <w:numPr>
          <w:ilvl w:val="0"/>
          <w:numId w:val="0"/>
        </w:numPr>
      </w:pPr>
    </w:p>
    <w:p w:rsidR="004167F7" w:rsidRDefault="004167F7" w:rsidP="004167F7">
      <w:pPr>
        <w:pStyle w:val="Heading1"/>
        <w:numPr>
          <w:ilvl w:val="0"/>
          <w:numId w:val="0"/>
        </w:numPr>
      </w:pPr>
    </w:p>
    <w:p w:rsidR="004167F7" w:rsidRDefault="004167F7" w:rsidP="004167F7">
      <w:pPr>
        <w:pStyle w:val="Heading1"/>
        <w:numPr>
          <w:ilvl w:val="0"/>
          <w:numId w:val="0"/>
        </w:numPr>
      </w:pPr>
    </w:p>
    <w:p w:rsidR="004167F7" w:rsidRDefault="004167F7" w:rsidP="004167F7">
      <w:pPr>
        <w:pStyle w:val="Heading1"/>
        <w:numPr>
          <w:ilvl w:val="0"/>
          <w:numId w:val="0"/>
        </w:numPr>
      </w:pPr>
    </w:p>
    <w:p w:rsidR="004167F7" w:rsidRDefault="004167F7" w:rsidP="004167F7">
      <w:pPr>
        <w:pStyle w:val="Heading1"/>
        <w:numPr>
          <w:ilvl w:val="0"/>
          <w:numId w:val="0"/>
        </w:numPr>
      </w:pPr>
    </w:p>
    <w:p w:rsidR="004167F7" w:rsidRDefault="004167F7" w:rsidP="004167F7">
      <w:pPr>
        <w:pStyle w:val="Heading1"/>
        <w:numPr>
          <w:ilvl w:val="0"/>
          <w:numId w:val="0"/>
        </w:numPr>
      </w:pPr>
    </w:p>
    <w:p w:rsidR="00887F05" w:rsidRPr="00887F05" w:rsidRDefault="00887F05" w:rsidP="00887F05"/>
    <w:p w:rsidR="00987B02" w:rsidRDefault="00987B02" w:rsidP="004167F7">
      <w:pPr>
        <w:pStyle w:val="Heading1"/>
        <w:numPr>
          <w:ilvl w:val="0"/>
          <w:numId w:val="0"/>
        </w:numPr>
      </w:pPr>
      <w:bookmarkStart w:id="2" w:name="_Toc15045345"/>
      <w:r>
        <w:t xml:space="preserve">Document </w:t>
      </w:r>
      <w:r w:rsidR="004167F7">
        <w:t>Information</w:t>
      </w:r>
      <w:bookmarkEnd w:id="2"/>
    </w:p>
    <w:tbl>
      <w:tblPr>
        <w:tblStyle w:val="GridTable4-Accent31"/>
        <w:tblW w:w="0" w:type="auto"/>
        <w:tblLook w:val="04A0" w:firstRow="1" w:lastRow="0" w:firstColumn="1" w:lastColumn="0" w:noHBand="0" w:noVBand="1"/>
      </w:tblPr>
      <w:tblGrid>
        <w:gridCol w:w="2309"/>
        <w:gridCol w:w="2308"/>
        <w:gridCol w:w="2310"/>
        <w:gridCol w:w="2309"/>
      </w:tblGrid>
      <w:tr w:rsidR="00987B02" w:rsidRPr="00987B02" w:rsidTr="00F4605B">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236" w:type="dxa"/>
            <w:gridSpan w:val="4"/>
          </w:tcPr>
          <w:p w:rsidR="00987B02" w:rsidRPr="00987B02" w:rsidRDefault="00987B02" w:rsidP="00987B02">
            <w:pPr>
              <w:spacing w:after="0"/>
              <w:rPr>
                <w:sz w:val="20"/>
              </w:rPr>
            </w:pPr>
            <w:r w:rsidRPr="00987B02">
              <w:rPr>
                <w:sz w:val="20"/>
              </w:rPr>
              <w:t>Document Information:</w:t>
            </w:r>
          </w:p>
        </w:tc>
      </w:tr>
      <w:tr w:rsidR="00987B02" w:rsidRPr="00987B02" w:rsidTr="00F4605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309" w:type="dxa"/>
          </w:tcPr>
          <w:p w:rsidR="00987B02" w:rsidRPr="00987B02" w:rsidRDefault="00987B02" w:rsidP="00987B02">
            <w:pPr>
              <w:spacing w:after="0"/>
              <w:rPr>
                <w:sz w:val="20"/>
              </w:rPr>
            </w:pPr>
            <w:r w:rsidRPr="00987B02">
              <w:rPr>
                <w:sz w:val="20"/>
              </w:rPr>
              <w:t>Document Title:</w:t>
            </w:r>
          </w:p>
        </w:tc>
        <w:tc>
          <w:tcPr>
            <w:tcW w:w="6927" w:type="dxa"/>
            <w:gridSpan w:val="3"/>
          </w:tcPr>
          <w:p w:rsidR="00987B02" w:rsidRPr="00987B02" w:rsidRDefault="00987B02" w:rsidP="00987B02">
            <w:pPr>
              <w:spacing w:after="0"/>
              <w:cnfStyle w:val="000000100000" w:firstRow="0" w:lastRow="0" w:firstColumn="0" w:lastColumn="0" w:oddVBand="0" w:evenVBand="0" w:oddHBand="1" w:evenHBand="0" w:firstRowFirstColumn="0" w:firstRowLastColumn="0" w:lastRowFirstColumn="0" w:lastRowLastColumn="0"/>
              <w:rPr>
                <w:sz w:val="20"/>
              </w:rPr>
            </w:pPr>
            <w:r w:rsidRPr="00987B02">
              <w:rPr>
                <w:sz w:val="20"/>
              </w:rPr>
              <w:t>Public Open Space Strategy</w:t>
            </w:r>
          </w:p>
        </w:tc>
      </w:tr>
      <w:tr w:rsidR="00987B02" w:rsidRPr="00987B02" w:rsidTr="00F4605B">
        <w:trPr>
          <w:trHeight w:val="340"/>
        </w:trPr>
        <w:tc>
          <w:tcPr>
            <w:cnfStyle w:val="001000000000" w:firstRow="0" w:lastRow="0" w:firstColumn="1" w:lastColumn="0" w:oddVBand="0" w:evenVBand="0" w:oddHBand="0" w:evenHBand="0" w:firstRowFirstColumn="0" w:firstRowLastColumn="0" w:lastRowFirstColumn="0" w:lastRowLastColumn="0"/>
            <w:tcW w:w="2309" w:type="dxa"/>
          </w:tcPr>
          <w:p w:rsidR="00987B02" w:rsidRPr="00987B02" w:rsidRDefault="00987B02" w:rsidP="00987B02">
            <w:pPr>
              <w:spacing w:after="0"/>
              <w:rPr>
                <w:sz w:val="20"/>
              </w:rPr>
            </w:pPr>
            <w:r w:rsidRPr="00987B02">
              <w:rPr>
                <w:sz w:val="20"/>
              </w:rPr>
              <w:t>Prepared by:</w:t>
            </w:r>
          </w:p>
        </w:tc>
        <w:tc>
          <w:tcPr>
            <w:tcW w:w="6927" w:type="dxa"/>
            <w:gridSpan w:val="3"/>
          </w:tcPr>
          <w:p w:rsidR="00987B02" w:rsidRPr="00987B02" w:rsidRDefault="00987B02" w:rsidP="00987B02">
            <w:pPr>
              <w:spacing w:after="0"/>
              <w:cnfStyle w:val="000000000000" w:firstRow="0" w:lastRow="0" w:firstColumn="0" w:lastColumn="0" w:oddVBand="0" w:evenVBand="0" w:oddHBand="0" w:evenHBand="0" w:firstRowFirstColumn="0" w:firstRowLastColumn="0" w:lastRowFirstColumn="0" w:lastRowLastColumn="0"/>
              <w:rPr>
                <w:sz w:val="20"/>
              </w:rPr>
            </w:pPr>
            <w:r w:rsidRPr="00987B02">
              <w:rPr>
                <w:sz w:val="20"/>
              </w:rPr>
              <w:t>Anton Lees, City of Cockburn</w:t>
            </w:r>
          </w:p>
        </w:tc>
      </w:tr>
      <w:tr w:rsidR="00887F05" w:rsidRPr="00987B02" w:rsidTr="00887F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309" w:type="dxa"/>
          </w:tcPr>
          <w:p w:rsidR="00887F05" w:rsidRPr="00987B02" w:rsidRDefault="00887F05" w:rsidP="00987B02">
            <w:pPr>
              <w:spacing w:after="0"/>
              <w:rPr>
                <w:sz w:val="20"/>
              </w:rPr>
            </w:pPr>
            <w:r>
              <w:rPr>
                <w:sz w:val="20"/>
              </w:rPr>
              <w:t>ECM – Doc Set ID</w:t>
            </w:r>
          </w:p>
        </w:tc>
        <w:tc>
          <w:tcPr>
            <w:tcW w:w="6927" w:type="dxa"/>
            <w:gridSpan w:val="3"/>
          </w:tcPr>
          <w:p w:rsidR="00887F05" w:rsidRPr="00987B02" w:rsidRDefault="00887F05" w:rsidP="00987B02">
            <w:pPr>
              <w:spacing w:after="0"/>
              <w:cnfStyle w:val="000000100000" w:firstRow="0" w:lastRow="0" w:firstColumn="0" w:lastColumn="0" w:oddVBand="0" w:evenVBand="0" w:oddHBand="1" w:evenHBand="0" w:firstRowFirstColumn="0" w:firstRowLastColumn="0" w:lastRowFirstColumn="0" w:lastRowLastColumn="0"/>
              <w:rPr>
                <w:sz w:val="20"/>
              </w:rPr>
            </w:pPr>
            <w:r>
              <w:rPr>
                <w:sz w:val="20"/>
              </w:rPr>
              <w:t>8330032</w:t>
            </w:r>
          </w:p>
        </w:tc>
      </w:tr>
      <w:tr w:rsidR="00987B02" w:rsidRPr="00987B02" w:rsidTr="00F4605B">
        <w:trPr>
          <w:trHeight w:val="340"/>
        </w:trPr>
        <w:tc>
          <w:tcPr>
            <w:cnfStyle w:val="001000000000" w:firstRow="0" w:lastRow="0" w:firstColumn="1" w:lastColumn="0" w:oddVBand="0" w:evenVBand="0" w:oddHBand="0" w:evenHBand="0" w:firstRowFirstColumn="0" w:firstRowLastColumn="0" w:lastRowFirstColumn="0" w:lastRowLastColumn="0"/>
            <w:tcW w:w="2309" w:type="dxa"/>
          </w:tcPr>
          <w:p w:rsidR="00987B02" w:rsidRPr="00987B02" w:rsidRDefault="00987B02" w:rsidP="00987B02">
            <w:pPr>
              <w:spacing w:after="0"/>
              <w:rPr>
                <w:sz w:val="20"/>
              </w:rPr>
            </w:pPr>
            <w:r w:rsidRPr="00987B02">
              <w:rPr>
                <w:sz w:val="20"/>
              </w:rPr>
              <w:t>Document status:</w:t>
            </w:r>
          </w:p>
        </w:tc>
        <w:tc>
          <w:tcPr>
            <w:tcW w:w="2308" w:type="dxa"/>
          </w:tcPr>
          <w:p w:rsidR="00987B02" w:rsidRPr="00987B02" w:rsidRDefault="00887F05" w:rsidP="00987B02">
            <w:pPr>
              <w:spacing w:after="0"/>
              <w:cnfStyle w:val="000000000000" w:firstRow="0" w:lastRow="0" w:firstColumn="0" w:lastColumn="0" w:oddVBand="0" w:evenVBand="0" w:oddHBand="0" w:evenHBand="0" w:firstRowFirstColumn="0" w:firstRowLastColumn="0" w:lastRowFirstColumn="0" w:lastRowLastColumn="0"/>
              <w:rPr>
                <w:sz w:val="20"/>
              </w:rPr>
            </w:pPr>
            <w:r>
              <w:rPr>
                <w:sz w:val="20"/>
              </w:rPr>
              <w:t>Draft</w:t>
            </w:r>
          </w:p>
        </w:tc>
        <w:tc>
          <w:tcPr>
            <w:tcW w:w="2310" w:type="dxa"/>
          </w:tcPr>
          <w:p w:rsidR="00987B02" w:rsidRPr="00987B02" w:rsidRDefault="00987B02" w:rsidP="00987B02">
            <w:pPr>
              <w:spacing w:after="0"/>
              <w:cnfStyle w:val="000000000000" w:firstRow="0" w:lastRow="0" w:firstColumn="0" w:lastColumn="0" w:oddVBand="0" w:evenVBand="0" w:oddHBand="0" w:evenHBand="0" w:firstRowFirstColumn="0" w:firstRowLastColumn="0" w:lastRowFirstColumn="0" w:lastRowLastColumn="0"/>
              <w:rPr>
                <w:sz w:val="20"/>
              </w:rPr>
            </w:pPr>
            <w:r w:rsidRPr="00987B02">
              <w:rPr>
                <w:sz w:val="20"/>
              </w:rPr>
              <w:t>Version:</w:t>
            </w:r>
          </w:p>
        </w:tc>
        <w:tc>
          <w:tcPr>
            <w:tcW w:w="2309" w:type="dxa"/>
          </w:tcPr>
          <w:p w:rsidR="00987B02" w:rsidRPr="00987B02" w:rsidRDefault="00987B02" w:rsidP="00987B02">
            <w:pPr>
              <w:spacing w:after="0"/>
              <w:cnfStyle w:val="000000000000" w:firstRow="0" w:lastRow="0" w:firstColumn="0" w:lastColumn="0" w:oddVBand="0" w:evenVBand="0" w:oddHBand="0" w:evenHBand="0" w:firstRowFirstColumn="0" w:firstRowLastColumn="0" w:lastRowFirstColumn="0" w:lastRowLastColumn="0"/>
              <w:rPr>
                <w:sz w:val="20"/>
              </w:rPr>
            </w:pPr>
            <w:r w:rsidRPr="00987B02">
              <w:rPr>
                <w:sz w:val="20"/>
              </w:rPr>
              <w:t>1.</w:t>
            </w:r>
            <w:r>
              <w:rPr>
                <w:sz w:val="20"/>
              </w:rPr>
              <w:t>1</w:t>
            </w:r>
          </w:p>
        </w:tc>
      </w:tr>
      <w:tr w:rsidR="00BB63C5" w:rsidRPr="00987B02" w:rsidTr="00BB63C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309" w:type="dxa"/>
          </w:tcPr>
          <w:p w:rsidR="00BB63C5" w:rsidRPr="00987B02" w:rsidRDefault="00BB63C5" w:rsidP="00987B02">
            <w:pPr>
              <w:spacing w:after="0"/>
              <w:rPr>
                <w:sz w:val="20"/>
              </w:rPr>
            </w:pPr>
            <w:r>
              <w:rPr>
                <w:sz w:val="20"/>
              </w:rPr>
              <w:t>Front Cover</w:t>
            </w:r>
          </w:p>
        </w:tc>
        <w:tc>
          <w:tcPr>
            <w:tcW w:w="6927" w:type="dxa"/>
            <w:gridSpan w:val="3"/>
          </w:tcPr>
          <w:p w:rsidR="00BB63C5" w:rsidRPr="00987B02" w:rsidRDefault="00BB63C5" w:rsidP="00987B02">
            <w:pPr>
              <w:spacing w:after="0"/>
              <w:cnfStyle w:val="000000100000" w:firstRow="0" w:lastRow="0" w:firstColumn="0" w:lastColumn="0" w:oddVBand="0" w:evenVBand="0" w:oddHBand="1" w:evenHBand="0" w:firstRowFirstColumn="0" w:firstRowLastColumn="0" w:lastRowFirstColumn="0" w:lastRowLastColumn="0"/>
              <w:rPr>
                <w:sz w:val="20"/>
              </w:rPr>
            </w:pPr>
            <w:r>
              <w:rPr>
                <w:sz w:val="20"/>
              </w:rPr>
              <w:t>Dixon Park Playground</w:t>
            </w:r>
          </w:p>
        </w:tc>
      </w:tr>
    </w:tbl>
    <w:p w:rsidR="00F4605B" w:rsidRPr="00987B02" w:rsidRDefault="004167F7" w:rsidP="004167F7">
      <w:pPr>
        <w:pStyle w:val="Heading1"/>
        <w:numPr>
          <w:ilvl w:val="0"/>
          <w:numId w:val="0"/>
        </w:numPr>
        <w:rPr>
          <w:sz w:val="20"/>
        </w:rPr>
      </w:pPr>
      <w:bookmarkStart w:id="3" w:name="_Toc15045346"/>
      <w:r>
        <w:t>Document Control</w:t>
      </w:r>
      <w:bookmarkEnd w:id="3"/>
      <w:r>
        <w:t xml:space="preserve"> </w:t>
      </w:r>
    </w:p>
    <w:tbl>
      <w:tblPr>
        <w:tblStyle w:val="GridTable4-Accent31"/>
        <w:tblW w:w="0" w:type="auto"/>
        <w:tblLook w:val="04A0" w:firstRow="1" w:lastRow="0" w:firstColumn="1" w:lastColumn="0" w:noHBand="0" w:noVBand="1"/>
      </w:tblPr>
      <w:tblGrid>
        <w:gridCol w:w="1242"/>
        <w:gridCol w:w="2410"/>
        <w:gridCol w:w="1418"/>
        <w:gridCol w:w="4166"/>
      </w:tblGrid>
      <w:tr w:rsidR="00987B02" w:rsidRPr="00987B02" w:rsidTr="00F4605B">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236" w:type="dxa"/>
            <w:gridSpan w:val="4"/>
          </w:tcPr>
          <w:p w:rsidR="00987B02" w:rsidRPr="00987B02" w:rsidRDefault="00987B02" w:rsidP="00987B02">
            <w:pPr>
              <w:spacing w:after="0"/>
              <w:rPr>
                <w:sz w:val="20"/>
              </w:rPr>
            </w:pPr>
            <w:r w:rsidRPr="00987B02">
              <w:rPr>
                <w:sz w:val="20"/>
              </w:rPr>
              <w:t>Version History:</w:t>
            </w:r>
          </w:p>
        </w:tc>
      </w:tr>
      <w:tr w:rsidR="00987B02" w:rsidRPr="00987B02" w:rsidTr="00F4605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42" w:type="dxa"/>
          </w:tcPr>
          <w:p w:rsidR="00987B02" w:rsidRPr="00987B02" w:rsidRDefault="00987B02" w:rsidP="00987B02">
            <w:pPr>
              <w:spacing w:after="0"/>
              <w:rPr>
                <w:sz w:val="20"/>
              </w:rPr>
            </w:pPr>
            <w:r w:rsidRPr="00987B02">
              <w:rPr>
                <w:sz w:val="20"/>
              </w:rPr>
              <w:t>Version:</w:t>
            </w:r>
          </w:p>
        </w:tc>
        <w:tc>
          <w:tcPr>
            <w:tcW w:w="2410" w:type="dxa"/>
          </w:tcPr>
          <w:p w:rsidR="00987B02" w:rsidRPr="00987B02" w:rsidRDefault="00987B02" w:rsidP="00987B02">
            <w:pPr>
              <w:spacing w:after="0"/>
              <w:cnfStyle w:val="000000100000" w:firstRow="0" w:lastRow="0" w:firstColumn="0" w:lastColumn="0" w:oddVBand="0" w:evenVBand="0" w:oddHBand="1" w:evenHBand="0" w:firstRowFirstColumn="0" w:firstRowLastColumn="0" w:lastRowFirstColumn="0" w:lastRowLastColumn="0"/>
              <w:rPr>
                <w:sz w:val="20"/>
              </w:rPr>
            </w:pPr>
            <w:r w:rsidRPr="00987B02">
              <w:rPr>
                <w:sz w:val="20"/>
              </w:rPr>
              <w:t>Description:</w:t>
            </w:r>
          </w:p>
        </w:tc>
        <w:tc>
          <w:tcPr>
            <w:tcW w:w="1418" w:type="dxa"/>
          </w:tcPr>
          <w:p w:rsidR="00987B02" w:rsidRPr="00987B02" w:rsidRDefault="00987B02" w:rsidP="00987B02">
            <w:pPr>
              <w:spacing w:after="0"/>
              <w:cnfStyle w:val="000000100000" w:firstRow="0" w:lastRow="0" w:firstColumn="0" w:lastColumn="0" w:oddVBand="0" w:evenVBand="0" w:oddHBand="1" w:evenHBand="0" w:firstRowFirstColumn="0" w:firstRowLastColumn="0" w:lastRowFirstColumn="0" w:lastRowLastColumn="0"/>
              <w:rPr>
                <w:sz w:val="20"/>
              </w:rPr>
            </w:pPr>
            <w:r w:rsidRPr="00987B02">
              <w:rPr>
                <w:sz w:val="20"/>
              </w:rPr>
              <w:t>Issue Date:</w:t>
            </w:r>
          </w:p>
        </w:tc>
        <w:tc>
          <w:tcPr>
            <w:tcW w:w="4166" w:type="dxa"/>
          </w:tcPr>
          <w:p w:rsidR="00987B02" w:rsidRPr="00987B02" w:rsidRDefault="00987B02" w:rsidP="00987B02">
            <w:pPr>
              <w:spacing w:after="0"/>
              <w:cnfStyle w:val="000000100000" w:firstRow="0" w:lastRow="0" w:firstColumn="0" w:lastColumn="0" w:oddVBand="0" w:evenVBand="0" w:oddHBand="1" w:evenHBand="0" w:firstRowFirstColumn="0" w:firstRowLastColumn="0" w:lastRowFirstColumn="0" w:lastRowLastColumn="0"/>
              <w:rPr>
                <w:sz w:val="20"/>
              </w:rPr>
            </w:pPr>
            <w:proofErr w:type="spellStart"/>
            <w:r w:rsidRPr="00987B02">
              <w:rPr>
                <w:sz w:val="20"/>
              </w:rPr>
              <w:t>Authorised</w:t>
            </w:r>
            <w:proofErr w:type="spellEnd"/>
            <w:r w:rsidRPr="00987B02">
              <w:rPr>
                <w:sz w:val="20"/>
              </w:rPr>
              <w:t xml:space="preserve"> by:</w:t>
            </w:r>
          </w:p>
        </w:tc>
      </w:tr>
      <w:tr w:rsidR="00987B02" w:rsidRPr="00987B02" w:rsidTr="00F4605B">
        <w:trPr>
          <w:trHeight w:val="340"/>
        </w:trPr>
        <w:tc>
          <w:tcPr>
            <w:cnfStyle w:val="001000000000" w:firstRow="0" w:lastRow="0" w:firstColumn="1" w:lastColumn="0" w:oddVBand="0" w:evenVBand="0" w:oddHBand="0" w:evenHBand="0" w:firstRowFirstColumn="0" w:firstRowLastColumn="0" w:lastRowFirstColumn="0" w:lastRowLastColumn="0"/>
            <w:tcW w:w="1242" w:type="dxa"/>
          </w:tcPr>
          <w:p w:rsidR="00987B02" w:rsidRPr="00987B02" w:rsidRDefault="00987B02" w:rsidP="00987B02">
            <w:pPr>
              <w:spacing w:after="0"/>
              <w:rPr>
                <w:sz w:val="20"/>
              </w:rPr>
            </w:pPr>
            <w:r w:rsidRPr="00987B02">
              <w:rPr>
                <w:sz w:val="20"/>
              </w:rPr>
              <w:t>1.0</w:t>
            </w:r>
          </w:p>
        </w:tc>
        <w:tc>
          <w:tcPr>
            <w:tcW w:w="2410" w:type="dxa"/>
          </w:tcPr>
          <w:p w:rsidR="00987B02" w:rsidRPr="00987B02" w:rsidRDefault="00987B02" w:rsidP="00987B02">
            <w:pPr>
              <w:tabs>
                <w:tab w:val="left" w:pos="1075"/>
              </w:tabs>
              <w:spacing w:after="0"/>
              <w:cnfStyle w:val="000000000000" w:firstRow="0" w:lastRow="0" w:firstColumn="0" w:lastColumn="0" w:oddVBand="0" w:evenVBand="0" w:oddHBand="0" w:evenHBand="0" w:firstRowFirstColumn="0" w:firstRowLastColumn="0" w:lastRowFirstColumn="0" w:lastRowLastColumn="0"/>
              <w:rPr>
                <w:sz w:val="20"/>
              </w:rPr>
            </w:pPr>
            <w:r w:rsidRPr="00987B02">
              <w:rPr>
                <w:sz w:val="20"/>
              </w:rPr>
              <w:t>Draft</w:t>
            </w:r>
          </w:p>
        </w:tc>
        <w:tc>
          <w:tcPr>
            <w:tcW w:w="1418" w:type="dxa"/>
          </w:tcPr>
          <w:p w:rsidR="00987B02" w:rsidRPr="00987B02" w:rsidRDefault="00987B02" w:rsidP="00987B02">
            <w:pPr>
              <w:spacing w:after="0"/>
              <w:cnfStyle w:val="000000000000" w:firstRow="0" w:lastRow="0" w:firstColumn="0" w:lastColumn="0" w:oddVBand="0" w:evenVBand="0" w:oddHBand="0" w:evenHBand="0" w:firstRowFirstColumn="0" w:firstRowLastColumn="0" w:lastRowFirstColumn="0" w:lastRowLastColumn="0"/>
              <w:rPr>
                <w:sz w:val="20"/>
              </w:rPr>
            </w:pPr>
            <w:r w:rsidRPr="00987B02">
              <w:rPr>
                <w:sz w:val="20"/>
              </w:rPr>
              <w:t>01.08.2014</w:t>
            </w:r>
          </w:p>
        </w:tc>
        <w:tc>
          <w:tcPr>
            <w:tcW w:w="4166" w:type="dxa"/>
          </w:tcPr>
          <w:p w:rsidR="00987B02" w:rsidRPr="00987B02" w:rsidRDefault="00987B02" w:rsidP="00987B02">
            <w:pPr>
              <w:spacing w:after="0"/>
              <w:cnfStyle w:val="000000000000" w:firstRow="0" w:lastRow="0" w:firstColumn="0" w:lastColumn="0" w:oddVBand="0" w:evenVBand="0" w:oddHBand="0" w:evenHBand="0" w:firstRowFirstColumn="0" w:firstRowLastColumn="0" w:lastRowFirstColumn="0" w:lastRowLastColumn="0"/>
              <w:rPr>
                <w:sz w:val="20"/>
              </w:rPr>
            </w:pPr>
            <w:r w:rsidRPr="00987B02">
              <w:rPr>
                <w:sz w:val="20"/>
              </w:rPr>
              <w:t>Manager, Parks and Environment</w:t>
            </w:r>
          </w:p>
        </w:tc>
      </w:tr>
      <w:tr w:rsidR="00987B02" w:rsidRPr="00987B02" w:rsidTr="00F4605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42" w:type="dxa"/>
          </w:tcPr>
          <w:p w:rsidR="00987B02" w:rsidRPr="00987B02" w:rsidRDefault="00987B02" w:rsidP="00987B02">
            <w:pPr>
              <w:spacing w:after="0"/>
              <w:rPr>
                <w:sz w:val="20"/>
              </w:rPr>
            </w:pPr>
            <w:r w:rsidRPr="00987B02">
              <w:rPr>
                <w:sz w:val="20"/>
              </w:rPr>
              <w:t>1.0</w:t>
            </w:r>
          </w:p>
        </w:tc>
        <w:tc>
          <w:tcPr>
            <w:tcW w:w="2410" w:type="dxa"/>
          </w:tcPr>
          <w:p w:rsidR="00987B02" w:rsidRPr="00987B02" w:rsidRDefault="00987B02" w:rsidP="00987B02">
            <w:pPr>
              <w:tabs>
                <w:tab w:val="left" w:pos="1075"/>
              </w:tabs>
              <w:spacing w:after="0"/>
              <w:cnfStyle w:val="000000100000" w:firstRow="0" w:lastRow="0" w:firstColumn="0" w:lastColumn="0" w:oddVBand="0" w:evenVBand="0" w:oddHBand="1" w:evenHBand="0" w:firstRowFirstColumn="0" w:firstRowLastColumn="0" w:lastRowFirstColumn="0" w:lastRowLastColumn="0"/>
              <w:rPr>
                <w:sz w:val="20"/>
              </w:rPr>
            </w:pPr>
            <w:r w:rsidRPr="00987B02">
              <w:rPr>
                <w:sz w:val="20"/>
              </w:rPr>
              <w:t>Endorsed by Council</w:t>
            </w:r>
          </w:p>
        </w:tc>
        <w:tc>
          <w:tcPr>
            <w:tcW w:w="1418" w:type="dxa"/>
          </w:tcPr>
          <w:p w:rsidR="00987B02" w:rsidRPr="00987B02" w:rsidRDefault="00987B02" w:rsidP="00987B02">
            <w:pPr>
              <w:spacing w:after="0"/>
              <w:cnfStyle w:val="000000100000" w:firstRow="0" w:lastRow="0" w:firstColumn="0" w:lastColumn="0" w:oddVBand="0" w:evenVBand="0" w:oddHBand="1" w:evenHBand="0" w:firstRowFirstColumn="0" w:firstRowLastColumn="0" w:lastRowFirstColumn="0" w:lastRowLastColumn="0"/>
              <w:rPr>
                <w:sz w:val="20"/>
              </w:rPr>
            </w:pPr>
            <w:r w:rsidRPr="00987B02">
              <w:rPr>
                <w:sz w:val="20"/>
              </w:rPr>
              <w:t>09.10.2014</w:t>
            </w:r>
          </w:p>
        </w:tc>
        <w:tc>
          <w:tcPr>
            <w:tcW w:w="4166" w:type="dxa"/>
          </w:tcPr>
          <w:p w:rsidR="00987B02" w:rsidRPr="00987B02" w:rsidRDefault="00987B02" w:rsidP="00987B02">
            <w:pPr>
              <w:spacing w:after="0"/>
              <w:cnfStyle w:val="000000100000" w:firstRow="0" w:lastRow="0" w:firstColumn="0" w:lastColumn="0" w:oddVBand="0" w:evenVBand="0" w:oddHBand="1" w:evenHBand="0" w:firstRowFirstColumn="0" w:firstRowLastColumn="0" w:lastRowFirstColumn="0" w:lastRowLastColumn="0"/>
              <w:rPr>
                <w:sz w:val="20"/>
              </w:rPr>
            </w:pPr>
            <w:r w:rsidRPr="00987B02">
              <w:rPr>
                <w:sz w:val="20"/>
              </w:rPr>
              <w:t>Council</w:t>
            </w:r>
          </w:p>
        </w:tc>
      </w:tr>
      <w:tr w:rsidR="00987B02" w:rsidRPr="00987B02" w:rsidTr="00F4605B">
        <w:trPr>
          <w:trHeight w:val="340"/>
        </w:trPr>
        <w:tc>
          <w:tcPr>
            <w:cnfStyle w:val="001000000000" w:firstRow="0" w:lastRow="0" w:firstColumn="1" w:lastColumn="0" w:oddVBand="0" w:evenVBand="0" w:oddHBand="0" w:evenHBand="0" w:firstRowFirstColumn="0" w:firstRowLastColumn="0" w:lastRowFirstColumn="0" w:lastRowLastColumn="0"/>
            <w:tcW w:w="1242" w:type="dxa"/>
          </w:tcPr>
          <w:p w:rsidR="00987B02" w:rsidRPr="00987B02" w:rsidRDefault="00987B02" w:rsidP="00987B02">
            <w:pPr>
              <w:spacing w:after="0"/>
              <w:rPr>
                <w:sz w:val="20"/>
              </w:rPr>
            </w:pPr>
            <w:r>
              <w:rPr>
                <w:sz w:val="20"/>
              </w:rPr>
              <w:t>1.1</w:t>
            </w:r>
          </w:p>
        </w:tc>
        <w:tc>
          <w:tcPr>
            <w:tcW w:w="2410" w:type="dxa"/>
          </w:tcPr>
          <w:p w:rsidR="00987B02" w:rsidRPr="00987B02" w:rsidRDefault="00987B02" w:rsidP="00987B02">
            <w:pPr>
              <w:tabs>
                <w:tab w:val="left" w:pos="1075"/>
              </w:tabs>
              <w:spacing w:after="0"/>
              <w:cnfStyle w:val="000000000000" w:firstRow="0" w:lastRow="0" w:firstColumn="0" w:lastColumn="0" w:oddVBand="0" w:evenVBand="0" w:oddHBand="0" w:evenHBand="0" w:firstRowFirstColumn="0" w:firstRowLastColumn="0" w:lastRowFirstColumn="0" w:lastRowLastColumn="0"/>
              <w:rPr>
                <w:sz w:val="20"/>
              </w:rPr>
            </w:pPr>
            <w:r>
              <w:rPr>
                <w:sz w:val="20"/>
              </w:rPr>
              <w:t>5 Year Review</w:t>
            </w:r>
          </w:p>
        </w:tc>
        <w:tc>
          <w:tcPr>
            <w:tcW w:w="1418" w:type="dxa"/>
          </w:tcPr>
          <w:p w:rsidR="00987B02" w:rsidRPr="00987B02" w:rsidRDefault="00005E36" w:rsidP="00005E36">
            <w:pPr>
              <w:spacing w:after="0"/>
              <w:cnfStyle w:val="000000000000" w:firstRow="0" w:lastRow="0" w:firstColumn="0" w:lastColumn="0" w:oddVBand="0" w:evenVBand="0" w:oddHBand="0" w:evenHBand="0" w:firstRowFirstColumn="0" w:firstRowLastColumn="0" w:lastRowFirstColumn="0" w:lastRowLastColumn="0"/>
              <w:rPr>
                <w:sz w:val="20"/>
              </w:rPr>
            </w:pPr>
            <w:r>
              <w:rPr>
                <w:sz w:val="20"/>
              </w:rPr>
              <w:t>1.03.2019</w:t>
            </w:r>
          </w:p>
        </w:tc>
        <w:tc>
          <w:tcPr>
            <w:tcW w:w="4166" w:type="dxa"/>
          </w:tcPr>
          <w:p w:rsidR="00987B02" w:rsidRPr="00987B02" w:rsidRDefault="00005E36" w:rsidP="00987B02">
            <w:pPr>
              <w:spacing w:after="0"/>
              <w:cnfStyle w:val="000000000000" w:firstRow="0" w:lastRow="0" w:firstColumn="0" w:lastColumn="0" w:oddVBand="0" w:evenVBand="0" w:oddHBand="0" w:evenHBand="0" w:firstRowFirstColumn="0" w:firstRowLastColumn="0" w:lastRowFirstColumn="0" w:lastRowLastColumn="0"/>
              <w:rPr>
                <w:sz w:val="20"/>
              </w:rPr>
            </w:pPr>
            <w:r w:rsidRPr="00987B02">
              <w:rPr>
                <w:sz w:val="20"/>
              </w:rPr>
              <w:t>Manager, Parks and Environment</w:t>
            </w:r>
          </w:p>
        </w:tc>
      </w:tr>
      <w:tr w:rsidR="00987B02" w:rsidRPr="00987B02" w:rsidTr="00F4605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42" w:type="dxa"/>
          </w:tcPr>
          <w:p w:rsidR="00987B02" w:rsidRDefault="00987B02" w:rsidP="00005E36">
            <w:pPr>
              <w:spacing w:after="0"/>
              <w:rPr>
                <w:sz w:val="20"/>
              </w:rPr>
            </w:pPr>
            <w:r>
              <w:rPr>
                <w:sz w:val="20"/>
              </w:rPr>
              <w:t>1.</w:t>
            </w:r>
            <w:r w:rsidR="00005E36">
              <w:rPr>
                <w:sz w:val="20"/>
              </w:rPr>
              <w:t>2</w:t>
            </w:r>
          </w:p>
        </w:tc>
        <w:tc>
          <w:tcPr>
            <w:tcW w:w="2410" w:type="dxa"/>
          </w:tcPr>
          <w:p w:rsidR="00987B02" w:rsidRDefault="00987B02" w:rsidP="00987B02">
            <w:pPr>
              <w:tabs>
                <w:tab w:val="left" w:pos="1075"/>
              </w:tabs>
              <w:spacing w:after="0"/>
              <w:cnfStyle w:val="000000100000" w:firstRow="0" w:lastRow="0" w:firstColumn="0" w:lastColumn="0" w:oddVBand="0" w:evenVBand="0" w:oddHBand="1" w:evenHBand="0" w:firstRowFirstColumn="0" w:firstRowLastColumn="0" w:lastRowFirstColumn="0" w:lastRowLastColumn="0"/>
              <w:rPr>
                <w:sz w:val="20"/>
              </w:rPr>
            </w:pPr>
            <w:r>
              <w:rPr>
                <w:sz w:val="20"/>
              </w:rPr>
              <w:t>Endorsed by Executive</w:t>
            </w:r>
          </w:p>
        </w:tc>
        <w:tc>
          <w:tcPr>
            <w:tcW w:w="1418" w:type="dxa"/>
          </w:tcPr>
          <w:p w:rsidR="00987B02" w:rsidRPr="00987B02" w:rsidRDefault="00005E36" w:rsidP="00987B02">
            <w:pPr>
              <w:spacing w:after="0"/>
              <w:cnfStyle w:val="000000100000" w:firstRow="0" w:lastRow="0" w:firstColumn="0" w:lastColumn="0" w:oddVBand="0" w:evenVBand="0" w:oddHBand="1" w:evenHBand="0" w:firstRowFirstColumn="0" w:firstRowLastColumn="0" w:lastRowFirstColumn="0" w:lastRowLastColumn="0"/>
              <w:rPr>
                <w:sz w:val="20"/>
              </w:rPr>
            </w:pPr>
            <w:r>
              <w:rPr>
                <w:sz w:val="20"/>
              </w:rPr>
              <w:t>11.06.2019</w:t>
            </w:r>
          </w:p>
        </w:tc>
        <w:tc>
          <w:tcPr>
            <w:tcW w:w="4166" w:type="dxa"/>
          </w:tcPr>
          <w:p w:rsidR="00987B02" w:rsidRPr="00987B02" w:rsidRDefault="00005E36" w:rsidP="00987B02">
            <w:pPr>
              <w:spacing w:after="0"/>
              <w:cnfStyle w:val="000000100000" w:firstRow="0" w:lastRow="0" w:firstColumn="0" w:lastColumn="0" w:oddVBand="0" w:evenVBand="0" w:oddHBand="1" w:evenHBand="0" w:firstRowFirstColumn="0" w:firstRowLastColumn="0" w:lastRowFirstColumn="0" w:lastRowLastColumn="0"/>
              <w:rPr>
                <w:sz w:val="20"/>
              </w:rPr>
            </w:pPr>
            <w:r w:rsidRPr="00987B02">
              <w:rPr>
                <w:sz w:val="20"/>
              </w:rPr>
              <w:t>Manager, Parks and Environment</w:t>
            </w:r>
          </w:p>
        </w:tc>
      </w:tr>
      <w:tr w:rsidR="00005E36" w:rsidRPr="00987B02" w:rsidTr="00F4605B">
        <w:trPr>
          <w:trHeight w:val="340"/>
        </w:trPr>
        <w:tc>
          <w:tcPr>
            <w:cnfStyle w:val="001000000000" w:firstRow="0" w:lastRow="0" w:firstColumn="1" w:lastColumn="0" w:oddVBand="0" w:evenVBand="0" w:oddHBand="0" w:evenHBand="0" w:firstRowFirstColumn="0" w:firstRowLastColumn="0" w:lastRowFirstColumn="0" w:lastRowLastColumn="0"/>
            <w:tcW w:w="1242" w:type="dxa"/>
          </w:tcPr>
          <w:p w:rsidR="00005E36" w:rsidRDefault="00005E36" w:rsidP="00987B02">
            <w:pPr>
              <w:spacing w:after="0"/>
              <w:rPr>
                <w:sz w:val="20"/>
              </w:rPr>
            </w:pPr>
            <w:r>
              <w:rPr>
                <w:sz w:val="20"/>
              </w:rPr>
              <w:t>1.3</w:t>
            </w:r>
          </w:p>
        </w:tc>
        <w:tc>
          <w:tcPr>
            <w:tcW w:w="2410" w:type="dxa"/>
          </w:tcPr>
          <w:p w:rsidR="00005E36" w:rsidRDefault="00005E36" w:rsidP="00987B02">
            <w:pPr>
              <w:tabs>
                <w:tab w:val="left" w:pos="1075"/>
              </w:tabs>
              <w:spacing w:after="0"/>
              <w:cnfStyle w:val="000000000000" w:firstRow="0" w:lastRow="0" w:firstColumn="0" w:lastColumn="0" w:oddVBand="0" w:evenVBand="0" w:oddHBand="0" w:evenHBand="0" w:firstRowFirstColumn="0" w:firstRowLastColumn="0" w:lastRowFirstColumn="0" w:lastRowLastColumn="0"/>
              <w:rPr>
                <w:sz w:val="20"/>
              </w:rPr>
            </w:pPr>
            <w:r>
              <w:rPr>
                <w:sz w:val="20"/>
              </w:rPr>
              <w:t>Public Release</w:t>
            </w:r>
          </w:p>
        </w:tc>
        <w:tc>
          <w:tcPr>
            <w:tcW w:w="1418" w:type="dxa"/>
          </w:tcPr>
          <w:p w:rsidR="00005E36" w:rsidRPr="00987B02" w:rsidRDefault="00005E36" w:rsidP="00987B02">
            <w:pPr>
              <w:spacing w:after="0"/>
              <w:cnfStyle w:val="000000000000" w:firstRow="0" w:lastRow="0" w:firstColumn="0" w:lastColumn="0" w:oddVBand="0" w:evenVBand="0" w:oddHBand="0" w:evenHBand="0" w:firstRowFirstColumn="0" w:firstRowLastColumn="0" w:lastRowFirstColumn="0" w:lastRowLastColumn="0"/>
              <w:rPr>
                <w:sz w:val="20"/>
              </w:rPr>
            </w:pPr>
          </w:p>
        </w:tc>
        <w:tc>
          <w:tcPr>
            <w:tcW w:w="4166" w:type="dxa"/>
          </w:tcPr>
          <w:p w:rsidR="00005E36" w:rsidRPr="00987B02" w:rsidRDefault="00005E36" w:rsidP="00987B02">
            <w:pPr>
              <w:spacing w:after="0"/>
              <w:cnfStyle w:val="000000000000" w:firstRow="0" w:lastRow="0" w:firstColumn="0" w:lastColumn="0" w:oddVBand="0" w:evenVBand="0" w:oddHBand="0" w:evenHBand="0" w:firstRowFirstColumn="0" w:firstRowLastColumn="0" w:lastRowFirstColumn="0" w:lastRowLastColumn="0"/>
              <w:rPr>
                <w:sz w:val="20"/>
              </w:rPr>
            </w:pPr>
            <w:r w:rsidRPr="00987B02">
              <w:rPr>
                <w:sz w:val="20"/>
              </w:rPr>
              <w:t>Manager, Parks and Environment</w:t>
            </w:r>
          </w:p>
        </w:tc>
      </w:tr>
    </w:tbl>
    <w:p w:rsidR="00987B02" w:rsidRDefault="00987B02">
      <w:pPr>
        <w:spacing w:after="0" w:line="240" w:lineRule="auto"/>
      </w:pPr>
      <w:r>
        <w:rPr>
          <w:b/>
          <w:bCs/>
        </w:rPr>
        <w:br w:type="page"/>
      </w:r>
    </w:p>
    <w:sdt>
      <w:sdtPr>
        <w:rPr>
          <w:rFonts w:ascii="Arial" w:eastAsiaTheme="minorEastAsia" w:hAnsi="Arial" w:cs="Arial"/>
          <w:b w:val="0"/>
          <w:bCs w:val="0"/>
          <w:color w:val="auto"/>
          <w:sz w:val="24"/>
          <w:szCs w:val="24"/>
          <w:lang w:eastAsia="en-US"/>
        </w:rPr>
        <w:id w:val="-1568951729"/>
        <w:docPartObj>
          <w:docPartGallery w:val="Table of Contents"/>
          <w:docPartUnique/>
        </w:docPartObj>
      </w:sdtPr>
      <w:sdtEndPr>
        <w:rPr>
          <w:noProof/>
          <w:sz w:val="22"/>
          <w:szCs w:val="22"/>
        </w:rPr>
      </w:sdtEndPr>
      <w:sdtContent>
        <w:p w:rsidR="0036338C" w:rsidRPr="004167F7" w:rsidRDefault="0036338C" w:rsidP="00DB4CCF">
          <w:pPr>
            <w:pStyle w:val="TOCHeading"/>
            <w:numPr>
              <w:ilvl w:val="0"/>
              <w:numId w:val="0"/>
            </w:numPr>
            <w:rPr>
              <w:rFonts w:ascii="Arial" w:hAnsi="Arial" w:cs="Arial"/>
            </w:rPr>
          </w:pPr>
          <w:r w:rsidRPr="004167F7">
            <w:rPr>
              <w:rFonts w:ascii="Arial" w:hAnsi="Arial" w:cs="Arial"/>
            </w:rPr>
            <w:t>Table of Content</w:t>
          </w:r>
        </w:p>
        <w:p w:rsidR="000548CD" w:rsidRDefault="0036338C">
          <w:pPr>
            <w:pStyle w:val="TOC1"/>
            <w:tabs>
              <w:tab w:val="right" w:leader="dot" w:pos="9010"/>
            </w:tabs>
            <w:rPr>
              <w:rFonts w:asciiTheme="minorHAnsi" w:hAnsiTheme="minorHAnsi" w:cstheme="minorBidi"/>
              <w:noProof/>
              <w:sz w:val="22"/>
              <w:szCs w:val="22"/>
              <w:lang w:val="en-AU" w:eastAsia="en-AU"/>
            </w:rPr>
          </w:pPr>
          <w:r w:rsidRPr="00510C3C">
            <w:rPr>
              <w:sz w:val="22"/>
              <w:szCs w:val="22"/>
            </w:rPr>
            <w:fldChar w:fldCharType="begin"/>
          </w:r>
          <w:r w:rsidRPr="00510C3C">
            <w:rPr>
              <w:sz w:val="22"/>
              <w:szCs w:val="22"/>
            </w:rPr>
            <w:instrText xml:space="preserve"> TOC \o "1-3" \h \z \u </w:instrText>
          </w:r>
          <w:r w:rsidRPr="00510C3C">
            <w:rPr>
              <w:sz w:val="22"/>
              <w:szCs w:val="22"/>
            </w:rPr>
            <w:fldChar w:fldCharType="separate"/>
          </w:r>
          <w:hyperlink w:anchor="_Toc15045345" w:history="1">
            <w:r w:rsidR="000548CD" w:rsidRPr="009F51FD">
              <w:rPr>
                <w:rStyle w:val="Hyperlink"/>
                <w:noProof/>
              </w:rPr>
              <w:t>Document Information</w:t>
            </w:r>
            <w:r w:rsidR="000548CD">
              <w:rPr>
                <w:noProof/>
                <w:webHidden/>
              </w:rPr>
              <w:tab/>
            </w:r>
            <w:r w:rsidR="000548CD">
              <w:rPr>
                <w:noProof/>
                <w:webHidden/>
              </w:rPr>
              <w:fldChar w:fldCharType="begin"/>
            </w:r>
            <w:r w:rsidR="000548CD">
              <w:rPr>
                <w:noProof/>
                <w:webHidden/>
              </w:rPr>
              <w:instrText xml:space="preserve"> PAGEREF _Toc15045345 \h </w:instrText>
            </w:r>
            <w:r w:rsidR="000548CD">
              <w:rPr>
                <w:noProof/>
                <w:webHidden/>
              </w:rPr>
            </w:r>
            <w:r w:rsidR="000548CD">
              <w:rPr>
                <w:noProof/>
                <w:webHidden/>
              </w:rPr>
              <w:fldChar w:fldCharType="separate"/>
            </w:r>
            <w:r w:rsidR="000548CD">
              <w:rPr>
                <w:noProof/>
                <w:webHidden/>
              </w:rPr>
              <w:t>2</w:t>
            </w:r>
            <w:r w:rsidR="000548CD">
              <w:rPr>
                <w:noProof/>
                <w:webHidden/>
              </w:rPr>
              <w:fldChar w:fldCharType="end"/>
            </w:r>
          </w:hyperlink>
        </w:p>
        <w:p w:rsidR="000548CD" w:rsidRDefault="000548CD">
          <w:pPr>
            <w:pStyle w:val="TOC1"/>
            <w:tabs>
              <w:tab w:val="right" w:leader="dot" w:pos="9010"/>
            </w:tabs>
            <w:rPr>
              <w:rFonts w:asciiTheme="minorHAnsi" w:hAnsiTheme="minorHAnsi" w:cstheme="minorBidi"/>
              <w:noProof/>
              <w:sz w:val="22"/>
              <w:szCs w:val="22"/>
              <w:lang w:val="en-AU" w:eastAsia="en-AU"/>
            </w:rPr>
          </w:pPr>
          <w:hyperlink w:anchor="_Toc15045346" w:history="1">
            <w:r w:rsidRPr="009F51FD">
              <w:rPr>
                <w:rStyle w:val="Hyperlink"/>
                <w:noProof/>
              </w:rPr>
              <w:t>Document Control</w:t>
            </w:r>
            <w:r>
              <w:rPr>
                <w:noProof/>
                <w:webHidden/>
              </w:rPr>
              <w:tab/>
            </w:r>
            <w:r>
              <w:rPr>
                <w:noProof/>
                <w:webHidden/>
              </w:rPr>
              <w:fldChar w:fldCharType="begin"/>
            </w:r>
            <w:r>
              <w:rPr>
                <w:noProof/>
                <w:webHidden/>
              </w:rPr>
              <w:instrText xml:space="preserve"> PAGEREF _Toc15045346 \h </w:instrText>
            </w:r>
            <w:r>
              <w:rPr>
                <w:noProof/>
                <w:webHidden/>
              </w:rPr>
            </w:r>
            <w:r>
              <w:rPr>
                <w:noProof/>
                <w:webHidden/>
              </w:rPr>
              <w:fldChar w:fldCharType="separate"/>
            </w:r>
            <w:r>
              <w:rPr>
                <w:noProof/>
                <w:webHidden/>
              </w:rPr>
              <w:t>2</w:t>
            </w:r>
            <w:r>
              <w:rPr>
                <w:noProof/>
                <w:webHidden/>
              </w:rPr>
              <w:fldChar w:fldCharType="end"/>
            </w:r>
          </w:hyperlink>
        </w:p>
        <w:p w:rsidR="000548CD" w:rsidRDefault="000548CD">
          <w:pPr>
            <w:pStyle w:val="TOC1"/>
            <w:tabs>
              <w:tab w:val="right" w:leader="dot" w:pos="9010"/>
            </w:tabs>
            <w:rPr>
              <w:rFonts w:asciiTheme="minorHAnsi" w:hAnsiTheme="minorHAnsi" w:cstheme="minorBidi"/>
              <w:noProof/>
              <w:sz w:val="22"/>
              <w:szCs w:val="22"/>
              <w:lang w:val="en-AU" w:eastAsia="en-AU"/>
            </w:rPr>
          </w:pPr>
          <w:hyperlink w:anchor="_Toc15045347" w:history="1">
            <w:r w:rsidRPr="009F51FD">
              <w:rPr>
                <w:rStyle w:val="Hyperlink"/>
                <w:noProof/>
              </w:rPr>
              <w:t>Executive Summary</w:t>
            </w:r>
            <w:r>
              <w:rPr>
                <w:noProof/>
                <w:webHidden/>
              </w:rPr>
              <w:tab/>
            </w:r>
            <w:r>
              <w:rPr>
                <w:noProof/>
                <w:webHidden/>
              </w:rPr>
              <w:fldChar w:fldCharType="begin"/>
            </w:r>
            <w:r>
              <w:rPr>
                <w:noProof/>
                <w:webHidden/>
              </w:rPr>
              <w:instrText xml:space="preserve"> PAGEREF _Toc15045347 \h </w:instrText>
            </w:r>
            <w:r>
              <w:rPr>
                <w:noProof/>
                <w:webHidden/>
              </w:rPr>
            </w:r>
            <w:r>
              <w:rPr>
                <w:noProof/>
                <w:webHidden/>
              </w:rPr>
              <w:fldChar w:fldCharType="separate"/>
            </w:r>
            <w:r>
              <w:rPr>
                <w:noProof/>
                <w:webHidden/>
              </w:rPr>
              <w:t>5</w:t>
            </w:r>
            <w:r>
              <w:rPr>
                <w:noProof/>
                <w:webHidden/>
              </w:rPr>
              <w:fldChar w:fldCharType="end"/>
            </w:r>
          </w:hyperlink>
        </w:p>
        <w:p w:rsidR="000548CD" w:rsidRDefault="000548CD">
          <w:pPr>
            <w:pStyle w:val="TOC1"/>
            <w:tabs>
              <w:tab w:val="left" w:pos="480"/>
              <w:tab w:val="right" w:leader="dot" w:pos="9010"/>
            </w:tabs>
            <w:rPr>
              <w:rFonts w:asciiTheme="minorHAnsi" w:hAnsiTheme="minorHAnsi" w:cstheme="minorBidi"/>
              <w:noProof/>
              <w:sz w:val="22"/>
              <w:szCs w:val="22"/>
              <w:lang w:val="en-AU" w:eastAsia="en-AU"/>
            </w:rPr>
          </w:pPr>
          <w:hyperlink w:anchor="_Toc15045348" w:history="1">
            <w:r w:rsidRPr="009F51FD">
              <w:rPr>
                <w:rStyle w:val="Hyperlink"/>
                <w:noProof/>
              </w:rPr>
              <w:t>1</w:t>
            </w:r>
            <w:r>
              <w:rPr>
                <w:rFonts w:asciiTheme="minorHAnsi" w:hAnsiTheme="minorHAnsi" w:cstheme="minorBidi"/>
                <w:noProof/>
                <w:sz w:val="22"/>
                <w:szCs w:val="22"/>
                <w:lang w:val="en-AU" w:eastAsia="en-AU"/>
              </w:rPr>
              <w:tab/>
            </w:r>
            <w:r w:rsidRPr="009F51FD">
              <w:rPr>
                <w:rStyle w:val="Hyperlink"/>
                <w:noProof/>
              </w:rPr>
              <w:t>Introduction</w:t>
            </w:r>
            <w:r>
              <w:rPr>
                <w:noProof/>
                <w:webHidden/>
              </w:rPr>
              <w:tab/>
            </w:r>
            <w:r>
              <w:rPr>
                <w:noProof/>
                <w:webHidden/>
              </w:rPr>
              <w:fldChar w:fldCharType="begin"/>
            </w:r>
            <w:r>
              <w:rPr>
                <w:noProof/>
                <w:webHidden/>
              </w:rPr>
              <w:instrText xml:space="preserve"> PAGEREF _Toc15045348 \h </w:instrText>
            </w:r>
            <w:r>
              <w:rPr>
                <w:noProof/>
                <w:webHidden/>
              </w:rPr>
            </w:r>
            <w:r>
              <w:rPr>
                <w:noProof/>
                <w:webHidden/>
              </w:rPr>
              <w:fldChar w:fldCharType="separate"/>
            </w:r>
            <w:r>
              <w:rPr>
                <w:noProof/>
                <w:webHidden/>
              </w:rPr>
              <w:t>7</w:t>
            </w:r>
            <w:r>
              <w:rPr>
                <w:noProof/>
                <w:webHidden/>
              </w:rPr>
              <w:fldChar w:fldCharType="end"/>
            </w:r>
          </w:hyperlink>
        </w:p>
        <w:p w:rsidR="000548CD" w:rsidRDefault="000548CD">
          <w:pPr>
            <w:pStyle w:val="TOC1"/>
            <w:tabs>
              <w:tab w:val="left" w:pos="480"/>
              <w:tab w:val="right" w:leader="dot" w:pos="9010"/>
            </w:tabs>
            <w:rPr>
              <w:rFonts w:asciiTheme="minorHAnsi" w:hAnsiTheme="minorHAnsi" w:cstheme="minorBidi"/>
              <w:noProof/>
              <w:sz w:val="22"/>
              <w:szCs w:val="22"/>
              <w:lang w:val="en-AU" w:eastAsia="en-AU"/>
            </w:rPr>
          </w:pPr>
          <w:hyperlink w:anchor="_Toc15045349" w:history="1">
            <w:r w:rsidRPr="009F51FD">
              <w:rPr>
                <w:rStyle w:val="Hyperlink"/>
                <w:noProof/>
              </w:rPr>
              <w:t>2</w:t>
            </w:r>
            <w:r>
              <w:rPr>
                <w:rFonts w:asciiTheme="minorHAnsi" w:hAnsiTheme="minorHAnsi" w:cstheme="minorBidi"/>
                <w:noProof/>
                <w:sz w:val="22"/>
                <w:szCs w:val="22"/>
                <w:lang w:val="en-AU" w:eastAsia="en-AU"/>
              </w:rPr>
              <w:tab/>
            </w:r>
            <w:r w:rsidRPr="009F51FD">
              <w:rPr>
                <w:rStyle w:val="Hyperlink"/>
                <w:noProof/>
              </w:rPr>
              <w:t>Vision</w:t>
            </w:r>
            <w:r>
              <w:rPr>
                <w:noProof/>
                <w:webHidden/>
              </w:rPr>
              <w:tab/>
            </w:r>
            <w:r>
              <w:rPr>
                <w:noProof/>
                <w:webHidden/>
              </w:rPr>
              <w:fldChar w:fldCharType="begin"/>
            </w:r>
            <w:r>
              <w:rPr>
                <w:noProof/>
                <w:webHidden/>
              </w:rPr>
              <w:instrText xml:space="preserve"> PAGEREF _Toc15045349 \h </w:instrText>
            </w:r>
            <w:r>
              <w:rPr>
                <w:noProof/>
                <w:webHidden/>
              </w:rPr>
            </w:r>
            <w:r>
              <w:rPr>
                <w:noProof/>
                <w:webHidden/>
              </w:rPr>
              <w:fldChar w:fldCharType="separate"/>
            </w:r>
            <w:r>
              <w:rPr>
                <w:noProof/>
                <w:webHidden/>
              </w:rPr>
              <w:t>8</w:t>
            </w:r>
            <w:r>
              <w:rPr>
                <w:noProof/>
                <w:webHidden/>
              </w:rPr>
              <w:fldChar w:fldCharType="end"/>
            </w:r>
          </w:hyperlink>
        </w:p>
        <w:p w:rsidR="000548CD" w:rsidRDefault="000548CD">
          <w:pPr>
            <w:pStyle w:val="TOC1"/>
            <w:tabs>
              <w:tab w:val="left" w:pos="480"/>
              <w:tab w:val="right" w:leader="dot" w:pos="9010"/>
            </w:tabs>
            <w:rPr>
              <w:rFonts w:asciiTheme="minorHAnsi" w:hAnsiTheme="minorHAnsi" w:cstheme="minorBidi"/>
              <w:noProof/>
              <w:sz w:val="22"/>
              <w:szCs w:val="22"/>
              <w:lang w:val="en-AU" w:eastAsia="en-AU"/>
            </w:rPr>
          </w:pPr>
          <w:hyperlink w:anchor="_Toc15045350" w:history="1">
            <w:r w:rsidRPr="009F51FD">
              <w:rPr>
                <w:rStyle w:val="Hyperlink"/>
                <w:noProof/>
              </w:rPr>
              <w:t>3</w:t>
            </w:r>
            <w:r>
              <w:rPr>
                <w:rFonts w:asciiTheme="minorHAnsi" w:hAnsiTheme="minorHAnsi" w:cstheme="minorBidi"/>
                <w:noProof/>
                <w:sz w:val="22"/>
                <w:szCs w:val="22"/>
                <w:lang w:val="en-AU" w:eastAsia="en-AU"/>
              </w:rPr>
              <w:tab/>
            </w:r>
            <w:r w:rsidRPr="009F51FD">
              <w:rPr>
                <w:rStyle w:val="Hyperlink"/>
                <w:noProof/>
              </w:rPr>
              <w:t>Links to the Strategic Community Plan 2016 – 2026</w:t>
            </w:r>
            <w:r>
              <w:rPr>
                <w:noProof/>
                <w:webHidden/>
              </w:rPr>
              <w:tab/>
            </w:r>
            <w:r>
              <w:rPr>
                <w:noProof/>
                <w:webHidden/>
              </w:rPr>
              <w:fldChar w:fldCharType="begin"/>
            </w:r>
            <w:r>
              <w:rPr>
                <w:noProof/>
                <w:webHidden/>
              </w:rPr>
              <w:instrText xml:space="preserve"> PAGEREF _Toc15045350 \h </w:instrText>
            </w:r>
            <w:r>
              <w:rPr>
                <w:noProof/>
                <w:webHidden/>
              </w:rPr>
            </w:r>
            <w:r>
              <w:rPr>
                <w:noProof/>
                <w:webHidden/>
              </w:rPr>
              <w:fldChar w:fldCharType="separate"/>
            </w:r>
            <w:r>
              <w:rPr>
                <w:noProof/>
                <w:webHidden/>
              </w:rPr>
              <w:t>9</w:t>
            </w:r>
            <w:r>
              <w:rPr>
                <w:noProof/>
                <w:webHidden/>
              </w:rPr>
              <w:fldChar w:fldCharType="end"/>
            </w:r>
          </w:hyperlink>
        </w:p>
        <w:p w:rsidR="000548CD" w:rsidRDefault="000548CD">
          <w:pPr>
            <w:pStyle w:val="TOC1"/>
            <w:tabs>
              <w:tab w:val="left" w:pos="480"/>
              <w:tab w:val="right" w:leader="dot" w:pos="9010"/>
            </w:tabs>
            <w:rPr>
              <w:rFonts w:asciiTheme="minorHAnsi" w:hAnsiTheme="minorHAnsi" w:cstheme="minorBidi"/>
              <w:noProof/>
              <w:sz w:val="22"/>
              <w:szCs w:val="22"/>
              <w:lang w:val="en-AU" w:eastAsia="en-AU"/>
            </w:rPr>
          </w:pPr>
          <w:hyperlink w:anchor="_Toc15045351" w:history="1">
            <w:r w:rsidRPr="009F51FD">
              <w:rPr>
                <w:rStyle w:val="Hyperlink"/>
                <w:noProof/>
              </w:rPr>
              <w:t>4</w:t>
            </w:r>
            <w:r>
              <w:rPr>
                <w:rFonts w:asciiTheme="minorHAnsi" w:hAnsiTheme="minorHAnsi" w:cstheme="minorBidi"/>
                <w:noProof/>
                <w:sz w:val="22"/>
                <w:szCs w:val="22"/>
                <w:lang w:val="en-AU" w:eastAsia="en-AU"/>
              </w:rPr>
              <w:tab/>
            </w:r>
            <w:r w:rsidRPr="009F51FD">
              <w:rPr>
                <w:rStyle w:val="Hyperlink"/>
                <w:noProof/>
              </w:rPr>
              <w:t>Themes</w:t>
            </w:r>
            <w:r>
              <w:rPr>
                <w:noProof/>
                <w:webHidden/>
              </w:rPr>
              <w:tab/>
            </w:r>
            <w:r>
              <w:rPr>
                <w:noProof/>
                <w:webHidden/>
              </w:rPr>
              <w:fldChar w:fldCharType="begin"/>
            </w:r>
            <w:r>
              <w:rPr>
                <w:noProof/>
                <w:webHidden/>
              </w:rPr>
              <w:instrText xml:space="preserve"> PAGEREF _Toc15045351 \h </w:instrText>
            </w:r>
            <w:r>
              <w:rPr>
                <w:noProof/>
                <w:webHidden/>
              </w:rPr>
            </w:r>
            <w:r>
              <w:rPr>
                <w:noProof/>
                <w:webHidden/>
              </w:rPr>
              <w:fldChar w:fldCharType="separate"/>
            </w:r>
            <w:r>
              <w:rPr>
                <w:noProof/>
                <w:webHidden/>
              </w:rPr>
              <w:t>10</w:t>
            </w:r>
            <w:r>
              <w:rPr>
                <w:noProof/>
                <w:webHidden/>
              </w:rPr>
              <w:fldChar w:fldCharType="end"/>
            </w:r>
          </w:hyperlink>
        </w:p>
        <w:p w:rsidR="000548CD" w:rsidRDefault="000548CD">
          <w:pPr>
            <w:pStyle w:val="TOC2"/>
            <w:tabs>
              <w:tab w:val="left" w:pos="880"/>
              <w:tab w:val="right" w:leader="dot" w:pos="9010"/>
            </w:tabs>
            <w:rPr>
              <w:rFonts w:asciiTheme="minorHAnsi" w:hAnsiTheme="minorHAnsi" w:cstheme="minorBidi"/>
              <w:noProof/>
              <w:sz w:val="22"/>
              <w:szCs w:val="22"/>
              <w:lang w:val="en-AU" w:eastAsia="en-AU"/>
            </w:rPr>
          </w:pPr>
          <w:hyperlink w:anchor="_Toc15045352" w:history="1">
            <w:r w:rsidRPr="009F51FD">
              <w:rPr>
                <w:rStyle w:val="Hyperlink"/>
                <w:noProof/>
              </w:rPr>
              <w:t>4.1</w:t>
            </w:r>
            <w:r>
              <w:rPr>
                <w:rFonts w:asciiTheme="minorHAnsi" w:hAnsiTheme="minorHAnsi" w:cstheme="minorBidi"/>
                <w:noProof/>
                <w:sz w:val="22"/>
                <w:szCs w:val="22"/>
                <w:lang w:val="en-AU" w:eastAsia="en-AU"/>
              </w:rPr>
              <w:tab/>
            </w:r>
            <w:r w:rsidRPr="009F51FD">
              <w:rPr>
                <w:rStyle w:val="Hyperlink"/>
                <w:noProof/>
              </w:rPr>
              <w:t>Classification</w:t>
            </w:r>
            <w:r>
              <w:rPr>
                <w:noProof/>
                <w:webHidden/>
              </w:rPr>
              <w:tab/>
            </w:r>
            <w:r>
              <w:rPr>
                <w:noProof/>
                <w:webHidden/>
              </w:rPr>
              <w:fldChar w:fldCharType="begin"/>
            </w:r>
            <w:r>
              <w:rPr>
                <w:noProof/>
                <w:webHidden/>
              </w:rPr>
              <w:instrText xml:space="preserve"> PAGEREF _Toc15045352 \h </w:instrText>
            </w:r>
            <w:r>
              <w:rPr>
                <w:noProof/>
                <w:webHidden/>
              </w:rPr>
            </w:r>
            <w:r>
              <w:rPr>
                <w:noProof/>
                <w:webHidden/>
              </w:rPr>
              <w:fldChar w:fldCharType="separate"/>
            </w:r>
            <w:r>
              <w:rPr>
                <w:noProof/>
                <w:webHidden/>
              </w:rPr>
              <w:t>10</w:t>
            </w:r>
            <w:r>
              <w:rPr>
                <w:noProof/>
                <w:webHidden/>
              </w:rPr>
              <w:fldChar w:fldCharType="end"/>
            </w:r>
          </w:hyperlink>
        </w:p>
        <w:p w:rsidR="000548CD" w:rsidRDefault="000548CD">
          <w:pPr>
            <w:pStyle w:val="TOC2"/>
            <w:tabs>
              <w:tab w:val="left" w:pos="1100"/>
              <w:tab w:val="right" w:leader="dot" w:pos="9010"/>
            </w:tabs>
            <w:rPr>
              <w:rFonts w:asciiTheme="minorHAnsi" w:hAnsiTheme="minorHAnsi" w:cstheme="minorBidi"/>
              <w:noProof/>
              <w:sz w:val="22"/>
              <w:szCs w:val="22"/>
              <w:lang w:val="en-AU" w:eastAsia="en-AU"/>
            </w:rPr>
          </w:pPr>
          <w:hyperlink w:anchor="_Toc15045353" w:history="1">
            <w:r w:rsidRPr="009F51FD">
              <w:rPr>
                <w:rStyle w:val="Hyperlink"/>
                <w:noProof/>
              </w:rPr>
              <w:t>4.1.1</w:t>
            </w:r>
            <w:r>
              <w:rPr>
                <w:rFonts w:asciiTheme="minorHAnsi" w:hAnsiTheme="minorHAnsi" w:cstheme="minorBidi"/>
                <w:noProof/>
                <w:sz w:val="22"/>
                <w:szCs w:val="22"/>
                <w:lang w:val="en-AU" w:eastAsia="en-AU"/>
              </w:rPr>
              <w:tab/>
            </w:r>
            <w:r w:rsidRPr="009F51FD">
              <w:rPr>
                <w:rStyle w:val="Hyperlink"/>
                <w:noProof/>
              </w:rPr>
              <w:t>Functional</w:t>
            </w:r>
            <w:r>
              <w:rPr>
                <w:noProof/>
                <w:webHidden/>
              </w:rPr>
              <w:tab/>
            </w:r>
            <w:r>
              <w:rPr>
                <w:noProof/>
                <w:webHidden/>
              </w:rPr>
              <w:fldChar w:fldCharType="begin"/>
            </w:r>
            <w:r>
              <w:rPr>
                <w:noProof/>
                <w:webHidden/>
              </w:rPr>
              <w:instrText xml:space="preserve"> PAGEREF _Toc15045353 \h </w:instrText>
            </w:r>
            <w:r>
              <w:rPr>
                <w:noProof/>
                <w:webHidden/>
              </w:rPr>
            </w:r>
            <w:r>
              <w:rPr>
                <w:noProof/>
                <w:webHidden/>
              </w:rPr>
              <w:fldChar w:fldCharType="separate"/>
            </w:r>
            <w:r>
              <w:rPr>
                <w:noProof/>
                <w:webHidden/>
              </w:rPr>
              <w:t>11</w:t>
            </w:r>
            <w:r>
              <w:rPr>
                <w:noProof/>
                <w:webHidden/>
              </w:rPr>
              <w:fldChar w:fldCharType="end"/>
            </w:r>
          </w:hyperlink>
        </w:p>
        <w:p w:rsidR="000548CD" w:rsidRDefault="000548CD">
          <w:pPr>
            <w:pStyle w:val="TOC3"/>
            <w:tabs>
              <w:tab w:val="left" w:pos="1320"/>
              <w:tab w:val="right" w:leader="dot" w:pos="9010"/>
            </w:tabs>
            <w:rPr>
              <w:rFonts w:asciiTheme="minorHAnsi" w:hAnsiTheme="minorHAnsi" w:cstheme="minorBidi"/>
              <w:noProof/>
              <w:sz w:val="22"/>
              <w:szCs w:val="22"/>
              <w:lang w:val="en-AU" w:eastAsia="en-AU"/>
            </w:rPr>
          </w:pPr>
          <w:hyperlink w:anchor="_Toc15045354" w:history="1">
            <w:r w:rsidRPr="009F51FD">
              <w:rPr>
                <w:rStyle w:val="Hyperlink"/>
                <w:noProof/>
                <w14:scene3d>
                  <w14:camera w14:prst="orthographicFront"/>
                  <w14:lightRig w14:rig="threePt" w14:dir="t">
                    <w14:rot w14:lat="0" w14:lon="0" w14:rev="0"/>
                  </w14:lightRig>
                </w14:scene3d>
              </w:rPr>
              <w:t>4.1.2</w:t>
            </w:r>
            <w:r>
              <w:rPr>
                <w:rFonts w:asciiTheme="minorHAnsi" w:hAnsiTheme="minorHAnsi" w:cstheme="minorBidi"/>
                <w:noProof/>
                <w:sz w:val="22"/>
                <w:szCs w:val="22"/>
                <w:lang w:val="en-AU" w:eastAsia="en-AU"/>
              </w:rPr>
              <w:tab/>
            </w:r>
            <w:r w:rsidRPr="009F51FD">
              <w:rPr>
                <w:rStyle w:val="Hyperlink"/>
                <w:noProof/>
              </w:rPr>
              <w:t>Catchment Hierarchy</w:t>
            </w:r>
            <w:r>
              <w:rPr>
                <w:noProof/>
                <w:webHidden/>
              </w:rPr>
              <w:tab/>
            </w:r>
            <w:r>
              <w:rPr>
                <w:noProof/>
                <w:webHidden/>
              </w:rPr>
              <w:fldChar w:fldCharType="begin"/>
            </w:r>
            <w:r>
              <w:rPr>
                <w:noProof/>
                <w:webHidden/>
              </w:rPr>
              <w:instrText xml:space="preserve"> PAGEREF _Toc15045354 \h </w:instrText>
            </w:r>
            <w:r>
              <w:rPr>
                <w:noProof/>
                <w:webHidden/>
              </w:rPr>
            </w:r>
            <w:r>
              <w:rPr>
                <w:noProof/>
                <w:webHidden/>
              </w:rPr>
              <w:fldChar w:fldCharType="separate"/>
            </w:r>
            <w:r>
              <w:rPr>
                <w:noProof/>
                <w:webHidden/>
              </w:rPr>
              <w:t>12</w:t>
            </w:r>
            <w:r>
              <w:rPr>
                <w:noProof/>
                <w:webHidden/>
              </w:rPr>
              <w:fldChar w:fldCharType="end"/>
            </w:r>
          </w:hyperlink>
        </w:p>
        <w:p w:rsidR="000548CD" w:rsidRDefault="000548CD">
          <w:pPr>
            <w:pStyle w:val="TOC3"/>
            <w:tabs>
              <w:tab w:val="left" w:pos="1320"/>
              <w:tab w:val="right" w:leader="dot" w:pos="9010"/>
            </w:tabs>
            <w:rPr>
              <w:rFonts w:asciiTheme="minorHAnsi" w:hAnsiTheme="minorHAnsi" w:cstheme="minorBidi"/>
              <w:noProof/>
              <w:sz w:val="22"/>
              <w:szCs w:val="22"/>
              <w:lang w:val="en-AU" w:eastAsia="en-AU"/>
            </w:rPr>
          </w:pPr>
          <w:hyperlink w:anchor="_Toc15045355" w:history="1">
            <w:r w:rsidRPr="009F51FD">
              <w:rPr>
                <w:rStyle w:val="Hyperlink"/>
                <w:noProof/>
                <w14:scene3d>
                  <w14:camera w14:prst="orthographicFront"/>
                  <w14:lightRig w14:rig="threePt" w14:dir="t">
                    <w14:rot w14:lat="0" w14:lon="0" w14:rev="0"/>
                  </w14:lightRig>
                </w14:scene3d>
              </w:rPr>
              <w:t>4.1.3</w:t>
            </w:r>
            <w:r>
              <w:rPr>
                <w:rFonts w:asciiTheme="minorHAnsi" w:hAnsiTheme="minorHAnsi" w:cstheme="minorBidi"/>
                <w:noProof/>
                <w:sz w:val="22"/>
                <w:szCs w:val="22"/>
                <w:lang w:val="en-AU" w:eastAsia="en-AU"/>
              </w:rPr>
              <w:tab/>
            </w:r>
            <w:r w:rsidRPr="009F51FD">
              <w:rPr>
                <w:rStyle w:val="Hyperlink"/>
                <w:bCs/>
                <w:noProof/>
              </w:rPr>
              <w:t>Neighbourhood Open Spaces</w:t>
            </w:r>
            <w:r>
              <w:rPr>
                <w:noProof/>
                <w:webHidden/>
              </w:rPr>
              <w:tab/>
            </w:r>
            <w:r>
              <w:rPr>
                <w:noProof/>
                <w:webHidden/>
              </w:rPr>
              <w:fldChar w:fldCharType="begin"/>
            </w:r>
            <w:r>
              <w:rPr>
                <w:noProof/>
                <w:webHidden/>
              </w:rPr>
              <w:instrText xml:space="preserve"> PAGEREF _Toc15045355 \h </w:instrText>
            </w:r>
            <w:r>
              <w:rPr>
                <w:noProof/>
                <w:webHidden/>
              </w:rPr>
            </w:r>
            <w:r>
              <w:rPr>
                <w:noProof/>
                <w:webHidden/>
              </w:rPr>
              <w:fldChar w:fldCharType="separate"/>
            </w:r>
            <w:r>
              <w:rPr>
                <w:noProof/>
                <w:webHidden/>
              </w:rPr>
              <w:t>15</w:t>
            </w:r>
            <w:r>
              <w:rPr>
                <w:noProof/>
                <w:webHidden/>
              </w:rPr>
              <w:fldChar w:fldCharType="end"/>
            </w:r>
          </w:hyperlink>
        </w:p>
        <w:p w:rsidR="000548CD" w:rsidRDefault="000548CD">
          <w:pPr>
            <w:pStyle w:val="TOC3"/>
            <w:tabs>
              <w:tab w:val="left" w:pos="1320"/>
              <w:tab w:val="right" w:leader="dot" w:pos="9010"/>
            </w:tabs>
            <w:rPr>
              <w:rFonts w:asciiTheme="minorHAnsi" w:hAnsiTheme="minorHAnsi" w:cstheme="minorBidi"/>
              <w:noProof/>
              <w:sz w:val="22"/>
              <w:szCs w:val="22"/>
              <w:lang w:val="en-AU" w:eastAsia="en-AU"/>
            </w:rPr>
          </w:pPr>
          <w:hyperlink w:anchor="_Toc15045356" w:history="1">
            <w:r w:rsidRPr="009F51FD">
              <w:rPr>
                <w:rStyle w:val="Hyperlink"/>
                <w:noProof/>
                <w14:scene3d>
                  <w14:camera w14:prst="orthographicFront"/>
                  <w14:lightRig w14:rig="threePt" w14:dir="t">
                    <w14:rot w14:lat="0" w14:lon="0" w14:rev="0"/>
                  </w14:lightRig>
                </w14:scene3d>
              </w:rPr>
              <w:t>4.1.4</w:t>
            </w:r>
            <w:r>
              <w:rPr>
                <w:rFonts w:asciiTheme="minorHAnsi" w:hAnsiTheme="minorHAnsi" w:cstheme="minorBidi"/>
                <w:noProof/>
                <w:sz w:val="22"/>
                <w:szCs w:val="22"/>
                <w:lang w:val="en-AU" w:eastAsia="en-AU"/>
              </w:rPr>
              <w:tab/>
            </w:r>
            <w:r w:rsidRPr="009F51FD">
              <w:rPr>
                <w:rStyle w:val="Hyperlink"/>
                <w:bCs/>
                <w:noProof/>
              </w:rPr>
              <w:t>Local Open Space</w:t>
            </w:r>
            <w:r>
              <w:rPr>
                <w:noProof/>
                <w:webHidden/>
              </w:rPr>
              <w:tab/>
            </w:r>
            <w:r>
              <w:rPr>
                <w:noProof/>
                <w:webHidden/>
              </w:rPr>
              <w:fldChar w:fldCharType="begin"/>
            </w:r>
            <w:r>
              <w:rPr>
                <w:noProof/>
                <w:webHidden/>
              </w:rPr>
              <w:instrText xml:space="preserve"> PAGEREF _Toc15045356 \h </w:instrText>
            </w:r>
            <w:r>
              <w:rPr>
                <w:noProof/>
                <w:webHidden/>
              </w:rPr>
            </w:r>
            <w:r>
              <w:rPr>
                <w:noProof/>
                <w:webHidden/>
              </w:rPr>
              <w:fldChar w:fldCharType="separate"/>
            </w:r>
            <w:r>
              <w:rPr>
                <w:noProof/>
                <w:webHidden/>
              </w:rPr>
              <w:t>16</w:t>
            </w:r>
            <w:r>
              <w:rPr>
                <w:noProof/>
                <w:webHidden/>
              </w:rPr>
              <w:fldChar w:fldCharType="end"/>
            </w:r>
          </w:hyperlink>
        </w:p>
        <w:p w:rsidR="000548CD" w:rsidRDefault="000548CD">
          <w:pPr>
            <w:pStyle w:val="TOC2"/>
            <w:tabs>
              <w:tab w:val="left" w:pos="880"/>
              <w:tab w:val="right" w:leader="dot" w:pos="9010"/>
            </w:tabs>
            <w:rPr>
              <w:rFonts w:asciiTheme="minorHAnsi" w:hAnsiTheme="minorHAnsi" w:cstheme="minorBidi"/>
              <w:noProof/>
              <w:sz w:val="22"/>
              <w:szCs w:val="22"/>
              <w:lang w:val="en-AU" w:eastAsia="en-AU"/>
            </w:rPr>
          </w:pPr>
          <w:hyperlink w:anchor="_Toc15045357" w:history="1">
            <w:r w:rsidRPr="009F51FD">
              <w:rPr>
                <w:rStyle w:val="Hyperlink"/>
                <w:noProof/>
              </w:rPr>
              <w:t>4.2</w:t>
            </w:r>
            <w:r>
              <w:rPr>
                <w:rFonts w:asciiTheme="minorHAnsi" w:hAnsiTheme="minorHAnsi" w:cstheme="minorBidi"/>
                <w:noProof/>
                <w:sz w:val="22"/>
                <w:szCs w:val="22"/>
                <w:lang w:val="en-AU" w:eastAsia="en-AU"/>
              </w:rPr>
              <w:tab/>
            </w:r>
            <w:r w:rsidRPr="009F51FD">
              <w:rPr>
                <w:rStyle w:val="Hyperlink"/>
                <w:noProof/>
              </w:rPr>
              <w:t>Value</w:t>
            </w:r>
            <w:r>
              <w:rPr>
                <w:noProof/>
                <w:webHidden/>
              </w:rPr>
              <w:tab/>
            </w:r>
            <w:r>
              <w:rPr>
                <w:noProof/>
                <w:webHidden/>
              </w:rPr>
              <w:fldChar w:fldCharType="begin"/>
            </w:r>
            <w:r>
              <w:rPr>
                <w:noProof/>
                <w:webHidden/>
              </w:rPr>
              <w:instrText xml:space="preserve"> PAGEREF _Toc15045357 \h </w:instrText>
            </w:r>
            <w:r>
              <w:rPr>
                <w:noProof/>
                <w:webHidden/>
              </w:rPr>
            </w:r>
            <w:r>
              <w:rPr>
                <w:noProof/>
                <w:webHidden/>
              </w:rPr>
              <w:fldChar w:fldCharType="separate"/>
            </w:r>
            <w:r>
              <w:rPr>
                <w:noProof/>
                <w:webHidden/>
              </w:rPr>
              <w:t>18</w:t>
            </w:r>
            <w:r>
              <w:rPr>
                <w:noProof/>
                <w:webHidden/>
              </w:rPr>
              <w:fldChar w:fldCharType="end"/>
            </w:r>
          </w:hyperlink>
        </w:p>
        <w:p w:rsidR="000548CD" w:rsidRDefault="000548CD">
          <w:pPr>
            <w:pStyle w:val="TOC3"/>
            <w:tabs>
              <w:tab w:val="left" w:pos="1320"/>
              <w:tab w:val="right" w:leader="dot" w:pos="9010"/>
            </w:tabs>
            <w:rPr>
              <w:rFonts w:asciiTheme="minorHAnsi" w:hAnsiTheme="minorHAnsi" w:cstheme="minorBidi"/>
              <w:noProof/>
              <w:sz w:val="22"/>
              <w:szCs w:val="22"/>
              <w:lang w:val="en-AU" w:eastAsia="en-AU"/>
            </w:rPr>
          </w:pPr>
          <w:hyperlink w:anchor="_Toc15045358" w:history="1">
            <w:r w:rsidRPr="009F51FD">
              <w:rPr>
                <w:rStyle w:val="Hyperlink"/>
                <w:noProof/>
                <w14:scene3d>
                  <w14:camera w14:prst="orthographicFront"/>
                  <w14:lightRig w14:rig="threePt" w14:dir="t">
                    <w14:rot w14:lat="0" w14:lon="0" w14:rev="0"/>
                  </w14:lightRig>
                </w14:scene3d>
              </w:rPr>
              <w:t>4.2.1</w:t>
            </w:r>
            <w:r>
              <w:rPr>
                <w:rFonts w:asciiTheme="minorHAnsi" w:hAnsiTheme="minorHAnsi" w:cstheme="minorBidi"/>
                <w:noProof/>
                <w:sz w:val="22"/>
                <w:szCs w:val="22"/>
                <w:lang w:val="en-AU" w:eastAsia="en-AU"/>
              </w:rPr>
              <w:tab/>
            </w:r>
            <w:r w:rsidRPr="009F51FD">
              <w:rPr>
                <w:rStyle w:val="Hyperlink"/>
                <w:iCs/>
                <w:noProof/>
              </w:rPr>
              <w:t>Health &amp; Liveability</w:t>
            </w:r>
            <w:r>
              <w:rPr>
                <w:noProof/>
                <w:webHidden/>
              </w:rPr>
              <w:tab/>
            </w:r>
            <w:r>
              <w:rPr>
                <w:noProof/>
                <w:webHidden/>
              </w:rPr>
              <w:fldChar w:fldCharType="begin"/>
            </w:r>
            <w:r>
              <w:rPr>
                <w:noProof/>
                <w:webHidden/>
              </w:rPr>
              <w:instrText xml:space="preserve"> PAGEREF _Toc15045358 \h </w:instrText>
            </w:r>
            <w:r>
              <w:rPr>
                <w:noProof/>
                <w:webHidden/>
              </w:rPr>
            </w:r>
            <w:r>
              <w:rPr>
                <w:noProof/>
                <w:webHidden/>
              </w:rPr>
              <w:fldChar w:fldCharType="separate"/>
            </w:r>
            <w:r>
              <w:rPr>
                <w:noProof/>
                <w:webHidden/>
              </w:rPr>
              <w:t>18</w:t>
            </w:r>
            <w:r>
              <w:rPr>
                <w:noProof/>
                <w:webHidden/>
              </w:rPr>
              <w:fldChar w:fldCharType="end"/>
            </w:r>
          </w:hyperlink>
        </w:p>
        <w:p w:rsidR="000548CD" w:rsidRDefault="000548CD">
          <w:pPr>
            <w:pStyle w:val="TOC3"/>
            <w:tabs>
              <w:tab w:val="left" w:pos="1320"/>
              <w:tab w:val="right" w:leader="dot" w:pos="9010"/>
            </w:tabs>
            <w:rPr>
              <w:rFonts w:asciiTheme="minorHAnsi" w:hAnsiTheme="minorHAnsi" w:cstheme="minorBidi"/>
              <w:noProof/>
              <w:sz w:val="22"/>
              <w:szCs w:val="22"/>
              <w:lang w:val="en-AU" w:eastAsia="en-AU"/>
            </w:rPr>
          </w:pPr>
          <w:hyperlink w:anchor="_Toc15045359" w:history="1">
            <w:r w:rsidRPr="009F51FD">
              <w:rPr>
                <w:rStyle w:val="Hyperlink"/>
                <w:noProof/>
                <w14:scene3d>
                  <w14:camera w14:prst="orthographicFront"/>
                  <w14:lightRig w14:rig="threePt" w14:dir="t">
                    <w14:rot w14:lat="0" w14:lon="0" w14:rev="0"/>
                  </w14:lightRig>
                </w14:scene3d>
              </w:rPr>
              <w:t>4.2.2</w:t>
            </w:r>
            <w:r>
              <w:rPr>
                <w:rFonts w:asciiTheme="minorHAnsi" w:hAnsiTheme="minorHAnsi" w:cstheme="minorBidi"/>
                <w:noProof/>
                <w:sz w:val="22"/>
                <w:szCs w:val="22"/>
                <w:lang w:val="en-AU" w:eastAsia="en-AU"/>
              </w:rPr>
              <w:tab/>
            </w:r>
            <w:r w:rsidRPr="009F51FD">
              <w:rPr>
                <w:rStyle w:val="Hyperlink"/>
                <w:iCs/>
                <w:noProof/>
              </w:rPr>
              <w:t>Multi-use of Public Open Space</w:t>
            </w:r>
            <w:r>
              <w:rPr>
                <w:noProof/>
                <w:webHidden/>
              </w:rPr>
              <w:tab/>
            </w:r>
            <w:r>
              <w:rPr>
                <w:noProof/>
                <w:webHidden/>
              </w:rPr>
              <w:fldChar w:fldCharType="begin"/>
            </w:r>
            <w:r>
              <w:rPr>
                <w:noProof/>
                <w:webHidden/>
              </w:rPr>
              <w:instrText xml:space="preserve"> PAGEREF _Toc15045359 \h </w:instrText>
            </w:r>
            <w:r>
              <w:rPr>
                <w:noProof/>
                <w:webHidden/>
              </w:rPr>
            </w:r>
            <w:r>
              <w:rPr>
                <w:noProof/>
                <w:webHidden/>
              </w:rPr>
              <w:fldChar w:fldCharType="separate"/>
            </w:r>
            <w:r>
              <w:rPr>
                <w:noProof/>
                <w:webHidden/>
              </w:rPr>
              <w:t>20</w:t>
            </w:r>
            <w:r>
              <w:rPr>
                <w:noProof/>
                <w:webHidden/>
              </w:rPr>
              <w:fldChar w:fldCharType="end"/>
            </w:r>
          </w:hyperlink>
        </w:p>
        <w:p w:rsidR="000548CD" w:rsidRDefault="000548CD">
          <w:pPr>
            <w:pStyle w:val="TOC3"/>
            <w:tabs>
              <w:tab w:val="left" w:pos="1320"/>
              <w:tab w:val="right" w:leader="dot" w:pos="9010"/>
            </w:tabs>
            <w:rPr>
              <w:rFonts w:asciiTheme="minorHAnsi" w:hAnsiTheme="minorHAnsi" w:cstheme="minorBidi"/>
              <w:noProof/>
              <w:sz w:val="22"/>
              <w:szCs w:val="22"/>
              <w:lang w:val="en-AU" w:eastAsia="en-AU"/>
            </w:rPr>
          </w:pPr>
          <w:hyperlink w:anchor="_Toc15045360" w:history="1">
            <w:r w:rsidRPr="009F51FD">
              <w:rPr>
                <w:rStyle w:val="Hyperlink"/>
                <w:noProof/>
                <w14:scene3d>
                  <w14:camera w14:prst="orthographicFront"/>
                  <w14:lightRig w14:rig="threePt" w14:dir="t">
                    <w14:rot w14:lat="0" w14:lon="0" w14:rev="0"/>
                  </w14:lightRig>
                </w14:scene3d>
              </w:rPr>
              <w:t>4.2.3</w:t>
            </w:r>
            <w:r>
              <w:rPr>
                <w:rFonts w:asciiTheme="minorHAnsi" w:hAnsiTheme="minorHAnsi" w:cstheme="minorBidi"/>
                <w:noProof/>
                <w:sz w:val="22"/>
                <w:szCs w:val="22"/>
                <w:lang w:val="en-AU" w:eastAsia="en-AU"/>
              </w:rPr>
              <w:tab/>
            </w:r>
            <w:r w:rsidRPr="009F51FD">
              <w:rPr>
                <w:rStyle w:val="Hyperlink"/>
                <w:bCs/>
                <w:noProof/>
              </w:rPr>
              <w:t>Lighting</w:t>
            </w:r>
            <w:r>
              <w:rPr>
                <w:noProof/>
                <w:webHidden/>
              </w:rPr>
              <w:tab/>
            </w:r>
            <w:r>
              <w:rPr>
                <w:noProof/>
                <w:webHidden/>
              </w:rPr>
              <w:fldChar w:fldCharType="begin"/>
            </w:r>
            <w:r>
              <w:rPr>
                <w:noProof/>
                <w:webHidden/>
              </w:rPr>
              <w:instrText xml:space="preserve"> PAGEREF _Toc15045360 \h </w:instrText>
            </w:r>
            <w:r>
              <w:rPr>
                <w:noProof/>
                <w:webHidden/>
              </w:rPr>
            </w:r>
            <w:r>
              <w:rPr>
                <w:noProof/>
                <w:webHidden/>
              </w:rPr>
              <w:fldChar w:fldCharType="separate"/>
            </w:r>
            <w:r>
              <w:rPr>
                <w:noProof/>
                <w:webHidden/>
              </w:rPr>
              <w:t>21</w:t>
            </w:r>
            <w:r>
              <w:rPr>
                <w:noProof/>
                <w:webHidden/>
              </w:rPr>
              <w:fldChar w:fldCharType="end"/>
            </w:r>
          </w:hyperlink>
        </w:p>
        <w:p w:rsidR="000548CD" w:rsidRDefault="000548CD">
          <w:pPr>
            <w:pStyle w:val="TOC3"/>
            <w:tabs>
              <w:tab w:val="left" w:pos="1320"/>
              <w:tab w:val="right" w:leader="dot" w:pos="9010"/>
            </w:tabs>
            <w:rPr>
              <w:rFonts w:asciiTheme="minorHAnsi" w:hAnsiTheme="minorHAnsi" w:cstheme="minorBidi"/>
              <w:noProof/>
              <w:sz w:val="22"/>
              <w:szCs w:val="22"/>
              <w:lang w:val="en-AU" w:eastAsia="en-AU"/>
            </w:rPr>
          </w:pPr>
          <w:hyperlink w:anchor="_Toc15045361" w:history="1">
            <w:r w:rsidRPr="009F51FD">
              <w:rPr>
                <w:rStyle w:val="Hyperlink"/>
                <w:noProof/>
                <w14:scene3d>
                  <w14:camera w14:prst="orthographicFront"/>
                  <w14:lightRig w14:rig="threePt" w14:dir="t">
                    <w14:rot w14:lat="0" w14:lon="0" w14:rev="0"/>
                  </w14:lightRig>
                </w14:scene3d>
              </w:rPr>
              <w:t>4.2.4</w:t>
            </w:r>
            <w:r>
              <w:rPr>
                <w:rFonts w:asciiTheme="minorHAnsi" w:hAnsiTheme="minorHAnsi" w:cstheme="minorBidi"/>
                <w:noProof/>
                <w:sz w:val="22"/>
                <w:szCs w:val="22"/>
                <w:lang w:val="en-AU" w:eastAsia="en-AU"/>
              </w:rPr>
              <w:tab/>
            </w:r>
            <w:r w:rsidRPr="009F51FD">
              <w:rPr>
                <w:rStyle w:val="Hyperlink"/>
                <w:bCs/>
                <w:noProof/>
              </w:rPr>
              <w:t>Toilets</w:t>
            </w:r>
            <w:r>
              <w:rPr>
                <w:noProof/>
                <w:webHidden/>
              </w:rPr>
              <w:tab/>
            </w:r>
            <w:r>
              <w:rPr>
                <w:noProof/>
                <w:webHidden/>
              </w:rPr>
              <w:fldChar w:fldCharType="begin"/>
            </w:r>
            <w:r>
              <w:rPr>
                <w:noProof/>
                <w:webHidden/>
              </w:rPr>
              <w:instrText xml:space="preserve"> PAGEREF _Toc15045361 \h </w:instrText>
            </w:r>
            <w:r>
              <w:rPr>
                <w:noProof/>
                <w:webHidden/>
              </w:rPr>
            </w:r>
            <w:r>
              <w:rPr>
                <w:noProof/>
                <w:webHidden/>
              </w:rPr>
              <w:fldChar w:fldCharType="separate"/>
            </w:r>
            <w:r>
              <w:rPr>
                <w:noProof/>
                <w:webHidden/>
              </w:rPr>
              <w:t>22</w:t>
            </w:r>
            <w:r>
              <w:rPr>
                <w:noProof/>
                <w:webHidden/>
              </w:rPr>
              <w:fldChar w:fldCharType="end"/>
            </w:r>
          </w:hyperlink>
        </w:p>
        <w:p w:rsidR="000548CD" w:rsidRDefault="000548CD">
          <w:pPr>
            <w:pStyle w:val="TOC2"/>
            <w:tabs>
              <w:tab w:val="left" w:pos="880"/>
              <w:tab w:val="right" w:leader="dot" w:pos="9010"/>
            </w:tabs>
            <w:rPr>
              <w:rFonts w:asciiTheme="minorHAnsi" w:hAnsiTheme="minorHAnsi" w:cstheme="minorBidi"/>
              <w:noProof/>
              <w:sz w:val="22"/>
              <w:szCs w:val="22"/>
              <w:lang w:val="en-AU" w:eastAsia="en-AU"/>
            </w:rPr>
          </w:pPr>
          <w:hyperlink w:anchor="_Toc15045362" w:history="1">
            <w:r w:rsidRPr="009F51FD">
              <w:rPr>
                <w:rStyle w:val="Hyperlink"/>
                <w:noProof/>
              </w:rPr>
              <w:t>4.3</w:t>
            </w:r>
            <w:r>
              <w:rPr>
                <w:rFonts w:asciiTheme="minorHAnsi" w:hAnsiTheme="minorHAnsi" w:cstheme="minorBidi"/>
                <w:noProof/>
                <w:sz w:val="22"/>
                <w:szCs w:val="22"/>
                <w:lang w:val="en-AU" w:eastAsia="en-AU"/>
              </w:rPr>
              <w:tab/>
            </w:r>
            <w:r w:rsidRPr="009F51FD">
              <w:rPr>
                <w:rStyle w:val="Hyperlink"/>
                <w:noProof/>
              </w:rPr>
              <w:t>Participation</w:t>
            </w:r>
            <w:r>
              <w:rPr>
                <w:noProof/>
                <w:webHidden/>
              </w:rPr>
              <w:tab/>
            </w:r>
            <w:r>
              <w:rPr>
                <w:noProof/>
                <w:webHidden/>
              </w:rPr>
              <w:fldChar w:fldCharType="begin"/>
            </w:r>
            <w:r>
              <w:rPr>
                <w:noProof/>
                <w:webHidden/>
              </w:rPr>
              <w:instrText xml:space="preserve"> PAGEREF _Toc15045362 \h </w:instrText>
            </w:r>
            <w:r>
              <w:rPr>
                <w:noProof/>
                <w:webHidden/>
              </w:rPr>
            </w:r>
            <w:r>
              <w:rPr>
                <w:noProof/>
                <w:webHidden/>
              </w:rPr>
              <w:fldChar w:fldCharType="separate"/>
            </w:r>
            <w:r>
              <w:rPr>
                <w:noProof/>
                <w:webHidden/>
              </w:rPr>
              <w:t>23</w:t>
            </w:r>
            <w:r>
              <w:rPr>
                <w:noProof/>
                <w:webHidden/>
              </w:rPr>
              <w:fldChar w:fldCharType="end"/>
            </w:r>
          </w:hyperlink>
        </w:p>
        <w:p w:rsidR="000548CD" w:rsidRDefault="000548CD">
          <w:pPr>
            <w:pStyle w:val="TOC3"/>
            <w:tabs>
              <w:tab w:val="left" w:pos="1320"/>
              <w:tab w:val="right" w:leader="dot" w:pos="9010"/>
            </w:tabs>
            <w:rPr>
              <w:rFonts w:asciiTheme="minorHAnsi" w:hAnsiTheme="minorHAnsi" w:cstheme="minorBidi"/>
              <w:noProof/>
              <w:sz w:val="22"/>
              <w:szCs w:val="22"/>
              <w:lang w:val="en-AU" w:eastAsia="en-AU"/>
            </w:rPr>
          </w:pPr>
          <w:hyperlink w:anchor="_Toc15045363" w:history="1">
            <w:r w:rsidRPr="009F51FD">
              <w:rPr>
                <w:rStyle w:val="Hyperlink"/>
                <w:noProof/>
                <w14:scene3d>
                  <w14:camera w14:prst="orthographicFront"/>
                  <w14:lightRig w14:rig="threePt" w14:dir="t">
                    <w14:rot w14:lat="0" w14:lon="0" w14:rev="0"/>
                  </w14:lightRig>
                </w14:scene3d>
              </w:rPr>
              <w:t>4.3.1</w:t>
            </w:r>
            <w:r>
              <w:rPr>
                <w:rFonts w:asciiTheme="minorHAnsi" w:hAnsiTheme="minorHAnsi" w:cstheme="minorBidi"/>
                <w:noProof/>
                <w:sz w:val="22"/>
                <w:szCs w:val="22"/>
                <w:lang w:val="en-AU" w:eastAsia="en-AU"/>
              </w:rPr>
              <w:tab/>
            </w:r>
            <w:r w:rsidRPr="009F51FD">
              <w:rPr>
                <w:rStyle w:val="Hyperlink"/>
                <w:bCs/>
                <w:noProof/>
              </w:rPr>
              <w:t>Lifestyle Changes</w:t>
            </w:r>
            <w:r>
              <w:rPr>
                <w:noProof/>
                <w:webHidden/>
              </w:rPr>
              <w:tab/>
            </w:r>
            <w:r>
              <w:rPr>
                <w:noProof/>
                <w:webHidden/>
              </w:rPr>
              <w:fldChar w:fldCharType="begin"/>
            </w:r>
            <w:r>
              <w:rPr>
                <w:noProof/>
                <w:webHidden/>
              </w:rPr>
              <w:instrText xml:space="preserve"> PAGEREF _Toc15045363 \h </w:instrText>
            </w:r>
            <w:r>
              <w:rPr>
                <w:noProof/>
                <w:webHidden/>
              </w:rPr>
            </w:r>
            <w:r>
              <w:rPr>
                <w:noProof/>
                <w:webHidden/>
              </w:rPr>
              <w:fldChar w:fldCharType="separate"/>
            </w:r>
            <w:r>
              <w:rPr>
                <w:noProof/>
                <w:webHidden/>
              </w:rPr>
              <w:t>23</w:t>
            </w:r>
            <w:r>
              <w:rPr>
                <w:noProof/>
                <w:webHidden/>
              </w:rPr>
              <w:fldChar w:fldCharType="end"/>
            </w:r>
          </w:hyperlink>
        </w:p>
        <w:p w:rsidR="000548CD" w:rsidRDefault="000548CD">
          <w:pPr>
            <w:pStyle w:val="TOC3"/>
            <w:tabs>
              <w:tab w:val="left" w:pos="1320"/>
              <w:tab w:val="right" w:leader="dot" w:pos="9010"/>
            </w:tabs>
            <w:rPr>
              <w:rFonts w:asciiTheme="minorHAnsi" w:hAnsiTheme="minorHAnsi" w:cstheme="minorBidi"/>
              <w:noProof/>
              <w:sz w:val="22"/>
              <w:szCs w:val="22"/>
              <w:lang w:val="en-AU" w:eastAsia="en-AU"/>
            </w:rPr>
          </w:pPr>
          <w:hyperlink w:anchor="_Toc15045364" w:history="1">
            <w:r w:rsidRPr="009F51FD">
              <w:rPr>
                <w:rStyle w:val="Hyperlink"/>
                <w:noProof/>
                <w14:scene3d>
                  <w14:camera w14:prst="orthographicFront"/>
                  <w14:lightRig w14:rig="threePt" w14:dir="t">
                    <w14:rot w14:lat="0" w14:lon="0" w14:rev="0"/>
                  </w14:lightRig>
                </w14:scene3d>
              </w:rPr>
              <w:t>4.3.2</w:t>
            </w:r>
            <w:r>
              <w:rPr>
                <w:rFonts w:asciiTheme="minorHAnsi" w:hAnsiTheme="minorHAnsi" w:cstheme="minorBidi"/>
                <w:noProof/>
                <w:sz w:val="22"/>
                <w:szCs w:val="22"/>
                <w:lang w:val="en-AU" w:eastAsia="en-AU"/>
              </w:rPr>
              <w:tab/>
            </w:r>
            <w:r w:rsidRPr="009F51FD">
              <w:rPr>
                <w:rStyle w:val="Hyperlink"/>
                <w:bCs/>
                <w:noProof/>
              </w:rPr>
              <w:t>Dog Exercise Parks</w:t>
            </w:r>
            <w:r>
              <w:rPr>
                <w:noProof/>
                <w:webHidden/>
              </w:rPr>
              <w:tab/>
            </w:r>
            <w:r>
              <w:rPr>
                <w:noProof/>
                <w:webHidden/>
              </w:rPr>
              <w:fldChar w:fldCharType="begin"/>
            </w:r>
            <w:r>
              <w:rPr>
                <w:noProof/>
                <w:webHidden/>
              </w:rPr>
              <w:instrText xml:space="preserve"> PAGEREF _Toc15045364 \h </w:instrText>
            </w:r>
            <w:r>
              <w:rPr>
                <w:noProof/>
                <w:webHidden/>
              </w:rPr>
            </w:r>
            <w:r>
              <w:rPr>
                <w:noProof/>
                <w:webHidden/>
              </w:rPr>
              <w:fldChar w:fldCharType="separate"/>
            </w:r>
            <w:r>
              <w:rPr>
                <w:noProof/>
                <w:webHidden/>
              </w:rPr>
              <w:t>23</w:t>
            </w:r>
            <w:r>
              <w:rPr>
                <w:noProof/>
                <w:webHidden/>
              </w:rPr>
              <w:fldChar w:fldCharType="end"/>
            </w:r>
          </w:hyperlink>
        </w:p>
        <w:p w:rsidR="000548CD" w:rsidRDefault="000548CD">
          <w:pPr>
            <w:pStyle w:val="TOC3"/>
            <w:tabs>
              <w:tab w:val="left" w:pos="1320"/>
              <w:tab w:val="right" w:leader="dot" w:pos="9010"/>
            </w:tabs>
            <w:rPr>
              <w:rFonts w:asciiTheme="minorHAnsi" w:hAnsiTheme="minorHAnsi" w:cstheme="minorBidi"/>
              <w:noProof/>
              <w:sz w:val="22"/>
              <w:szCs w:val="22"/>
              <w:lang w:val="en-AU" w:eastAsia="en-AU"/>
            </w:rPr>
          </w:pPr>
          <w:hyperlink w:anchor="_Toc15045365" w:history="1">
            <w:r w:rsidRPr="009F51FD">
              <w:rPr>
                <w:rStyle w:val="Hyperlink"/>
                <w:noProof/>
                <w14:scene3d>
                  <w14:camera w14:prst="orthographicFront"/>
                  <w14:lightRig w14:rig="threePt" w14:dir="t">
                    <w14:rot w14:lat="0" w14:lon="0" w14:rev="0"/>
                  </w14:lightRig>
                </w14:scene3d>
              </w:rPr>
              <w:t>4.3.3</w:t>
            </w:r>
            <w:r>
              <w:rPr>
                <w:rFonts w:asciiTheme="minorHAnsi" w:hAnsiTheme="minorHAnsi" w:cstheme="minorBidi"/>
                <w:noProof/>
                <w:sz w:val="22"/>
                <w:szCs w:val="22"/>
                <w:lang w:val="en-AU" w:eastAsia="en-AU"/>
              </w:rPr>
              <w:tab/>
            </w:r>
            <w:r w:rsidRPr="009F51FD">
              <w:rPr>
                <w:rStyle w:val="Hyperlink"/>
                <w:bCs/>
                <w:noProof/>
              </w:rPr>
              <w:t>Community Gardens</w:t>
            </w:r>
            <w:r>
              <w:rPr>
                <w:noProof/>
                <w:webHidden/>
              </w:rPr>
              <w:tab/>
            </w:r>
            <w:r>
              <w:rPr>
                <w:noProof/>
                <w:webHidden/>
              </w:rPr>
              <w:fldChar w:fldCharType="begin"/>
            </w:r>
            <w:r>
              <w:rPr>
                <w:noProof/>
                <w:webHidden/>
              </w:rPr>
              <w:instrText xml:space="preserve"> PAGEREF _Toc15045365 \h </w:instrText>
            </w:r>
            <w:r>
              <w:rPr>
                <w:noProof/>
                <w:webHidden/>
              </w:rPr>
            </w:r>
            <w:r>
              <w:rPr>
                <w:noProof/>
                <w:webHidden/>
              </w:rPr>
              <w:fldChar w:fldCharType="separate"/>
            </w:r>
            <w:r>
              <w:rPr>
                <w:noProof/>
                <w:webHidden/>
              </w:rPr>
              <w:t>23</w:t>
            </w:r>
            <w:r>
              <w:rPr>
                <w:noProof/>
                <w:webHidden/>
              </w:rPr>
              <w:fldChar w:fldCharType="end"/>
            </w:r>
          </w:hyperlink>
        </w:p>
        <w:p w:rsidR="000548CD" w:rsidRDefault="000548CD">
          <w:pPr>
            <w:pStyle w:val="TOC3"/>
            <w:tabs>
              <w:tab w:val="left" w:pos="1320"/>
              <w:tab w:val="right" w:leader="dot" w:pos="9010"/>
            </w:tabs>
            <w:rPr>
              <w:rFonts w:asciiTheme="minorHAnsi" w:hAnsiTheme="minorHAnsi" w:cstheme="minorBidi"/>
              <w:noProof/>
              <w:sz w:val="22"/>
              <w:szCs w:val="22"/>
              <w:lang w:val="en-AU" w:eastAsia="en-AU"/>
            </w:rPr>
          </w:pPr>
          <w:hyperlink w:anchor="_Toc15045366" w:history="1">
            <w:r w:rsidRPr="009F51FD">
              <w:rPr>
                <w:rStyle w:val="Hyperlink"/>
                <w:noProof/>
                <w14:scene3d>
                  <w14:camera w14:prst="orthographicFront"/>
                  <w14:lightRig w14:rig="threePt" w14:dir="t">
                    <w14:rot w14:lat="0" w14:lon="0" w14:rev="0"/>
                  </w14:lightRig>
                </w14:scene3d>
              </w:rPr>
              <w:t>4.3.4</w:t>
            </w:r>
            <w:r>
              <w:rPr>
                <w:rFonts w:asciiTheme="minorHAnsi" w:hAnsiTheme="minorHAnsi" w:cstheme="minorBidi"/>
                <w:noProof/>
                <w:sz w:val="22"/>
                <w:szCs w:val="22"/>
                <w:lang w:val="en-AU" w:eastAsia="en-AU"/>
              </w:rPr>
              <w:tab/>
            </w:r>
            <w:r w:rsidRPr="009F51FD">
              <w:rPr>
                <w:rStyle w:val="Hyperlink"/>
                <w:bCs/>
                <w:noProof/>
              </w:rPr>
              <w:t>Skate Parks</w:t>
            </w:r>
            <w:r>
              <w:rPr>
                <w:noProof/>
                <w:webHidden/>
              </w:rPr>
              <w:tab/>
            </w:r>
            <w:r>
              <w:rPr>
                <w:noProof/>
                <w:webHidden/>
              </w:rPr>
              <w:fldChar w:fldCharType="begin"/>
            </w:r>
            <w:r>
              <w:rPr>
                <w:noProof/>
                <w:webHidden/>
              </w:rPr>
              <w:instrText xml:space="preserve"> PAGEREF _Toc15045366 \h </w:instrText>
            </w:r>
            <w:r>
              <w:rPr>
                <w:noProof/>
                <w:webHidden/>
              </w:rPr>
            </w:r>
            <w:r>
              <w:rPr>
                <w:noProof/>
                <w:webHidden/>
              </w:rPr>
              <w:fldChar w:fldCharType="separate"/>
            </w:r>
            <w:r>
              <w:rPr>
                <w:noProof/>
                <w:webHidden/>
              </w:rPr>
              <w:t>24</w:t>
            </w:r>
            <w:r>
              <w:rPr>
                <w:noProof/>
                <w:webHidden/>
              </w:rPr>
              <w:fldChar w:fldCharType="end"/>
            </w:r>
          </w:hyperlink>
        </w:p>
        <w:p w:rsidR="000548CD" w:rsidRDefault="000548CD">
          <w:pPr>
            <w:pStyle w:val="TOC3"/>
            <w:tabs>
              <w:tab w:val="left" w:pos="1320"/>
              <w:tab w:val="right" w:leader="dot" w:pos="9010"/>
            </w:tabs>
            <w:rPr>
              <w:rFonts w:asciiTheme="minorHAnsi" w:hAnsiTheme="minorHAnsi" w:cstheme="minorBidi"/>
              <w:noProof/>
              <w:sz w:val="22"/>
              <w:szCs w:val="22"/>
              <w:lang w:val="en-AU" w:eastAsia="en-AU"/>
            </w:rPr>
          </w:pPr>
          <w:hyperlink w:anchor="_Toc15045367" w:history="1">
            <w:r w:rsidRPr="009F51FD">
              <w:rPr>
                <w:rStyle w:val="Hyperlink"/>
                <w:noProof/>
                <w14:scene3d>
                  <w14:camera w14:prst="orthographicFront"/>
                  <w14:lightRig w14:rig="threePt" w14:dir="t">
                    <w14:rot w14:lat="0" w14:lon="0" w14:rev="0"/>
                  </w14:lightRig>
                </w14:scene3d>
              </w:rPr>
              <w:t>4.3.5</w:t>
            </w:r>
            <w:r>
              <w:rPr>
                <w:rFonts w:asciiTheme="minorHAnsi" w:hAnsiTheme="minorHAnsi" w:cstheme="minorBidi"/>
                <w:noProof/>
                <w:sz w:val="22"/>
                <w:szCs w:val="22"/>
                <w:lang w:val="en-AU" w:eastAsia="en-AU"/>
              </w:rPr>
              <w:tab/>
            </w:r>
            <w:r w:rsidRPr="009F51FD">
              <w:rPr>
                <w:rStyle w:val="Hyperlink"/>
                <w:bCs/>
                <w:noProof/>
              </w:rPr>
              <w:t>Pump Tracks</w:t>
            </w:r>
            <w:r>
              <w:rPr>
                <w:noProof/>
                <w:webHidden/>
              </w:rPr>
              <w:tab/>
            </w:r>
            <w:r>
              <w:rPr>
                <w:noProof/>
                <w:webHidden/>
              </w:rPr>
              <w:fldChar w:fldCharType="begin"/>
            </w:r>
            <w:r>
              <w:rPr>
                <w:noProof/>
                <w:webHidden/>
              </w:rPr>
              <w:instrText xml:space="preserve"> PAGEREF _Toc15045367 \h </w:instrText>
            </w:r>
            <w:r>
              <w:rPr>
                <w:noProof/>
                <w:webHidden/>
              </w:rPr>
            </w:r>
            <w:r>
              <w:rPr>
                <w:noProof/>
                <w:webHidden/>
              </w:rPr>
              <w:fldChar w:fldCharType="separate"/>
            </w:r>
            <w:r>
              <w:rPr>
                <w:noProof/>
                <w:webHidden/>
              </w:rPr>
              <w:t>24</w:t>
            </w:r>
            <w:r>
              <w:rPr>
                <w:noProof/>
                <w:webHidden/>
              </w:rPr>
              <w:fldChar w:fldCharType="end"/>
            </w:r>
          </w:hyperlink>
        </w:p>
        <w:p w:rsidR="000548CD" w:rsidRDefault="000548CD">
          <w:pPr>
            <w:pStyle w:val="TOC3"/>
            <w:tabs>
              <w:tab w:val="left" w:pos="1320"/>
              <w:tab w:val="right" w:leader="dot" w:pos="9010"/>
            </w:tabs>
            <w:rPr>
              <w:rFonts w:asciiTheme="minorHAnsi" w:hAnsiTheme="minorHAnsi" w:cstheme="minorBidi"/>
              <w:noProof/>
              <w:sz w:val="22"/>
              <w:szCs w:val="22"/>
              <w:lang w:val="en-AU" w:eastAsia="en-AU"/>
            </w:rPr>
          </w:pPr>
          <w:hyperlink w:anchor="_Toc15045368" w:history="1">
            <w:r w:rsidRPr="009F51FD">
              <w:rPr>
                <w:rStyle w:val="Hyperlink"/>
                <w:noProof/>
                <w14:scene3d>
                  <w14:camera w14:prst="orthographicFront"/>
                  <w14:lightRig w14:rig="threePt" w14:dir="t">
                    <w14:rot w14:lat="0" w14:lon="0" w14:rev="0"/>
                  </w14:lightRig>
                </w14:scene3d>
              </w:rPr>
              <w:t>4.3.6</w:t>
            </w:r>
            <w:r>
              <w:rPr>
                <w:rFonts w:asciiTheme="minorHAnsi" w:hAnsiTheme="minorHAnsi" w:cstheme="minorBidi"/>
                <w:noProof/>
                <w:sz w:val="22"/>
                <w:szCs w:val="22"/>
                <w:lang w:val="en-AU" w:eastAsia="en-AU"/>
              </w:rPr>
              <w:tab/>
            </w:r>
            <w:r w:rsidRPr="009F51FD">
              <w:rPr>
                <w:rStyle w:val="Hyperlink"/>
                <w:bCs/>
                <w:noProof/>
              </w:rPr>
              <w:t>Multipurpose Courts</w:t>
            </w:r>
            <w:r>
              <w:rPr>
                <w:noProof/>
                <w:webHidden/>
              </w:rPr>
              <w:tab/>
            </w:r>
            <w:r>
              <w:rPr>
                <w:noProof/>
                <w:webHidden/>
              </w:rPr>
              <w:fldChar w:fldCharType="begin"/>
            </w:r>
            <w:r>
              <w:rPr>
                <w:noProof/>
                <w:webHidden/>
              </w:rPr>
              <w:instrText xml:space="preserve"> PAGEREF _Toc15045368 \h </w:instrText>
            </w:r>
            <w:r>
              <w:rPr>
                <w:noProof/>
                <w:webHidden/>
              </w:rPr>
            </w:r>
            <w:r>
              <w:rPr>
                <w:noProof/>
                <w:webHidden/>
              </w:rPr>
              <w:fldChar w:fldCharType="separate"/>
            </w:r>
            <w:r>
              <w:rPr>
                <w:noProof/>
                <w:webHidden/>
              </w:rPr>
              <w:t>24</w:t>
            </w:r>
            <w:r>
              <w:rPr>
                <w:noProof/>
                <w:webHidden/>
              </w:rPr>
              <w:fldChar w:fldCharType="end"/>
            </w:r>
          </w:hyperlink>
        </w:p>
        <w:p w:rsidR="000548CD" w:rsidRDefault="000548CD">
          <w:pPr>
            <w:pStyle w:val="TOC3"/>
            <w:tabs>
              <w:tab w:val="left" w:pos="1320"/>
              <w:tab w:val="right" w:leader="dot" w:pos="9010"/>
            </w:tabs>
            <w:rPr>
              <w:rFonts w:asciiTheme="minorHAnsi" w:hAnsiTheme="minorHAnsi" w:cstheme="minorBidi"/>
              <w:noProof/>
              <w:sz w:val="22"/>
              <w:szCs w:val="22"/>
              <w:lang w:val="en-AU" w:eastAsia="en-AU"/>
            </w:rPr>
          </w:pPr>
          <w:hyperlink w:anchor="_Toc15045369" w:history="1">
            <w:r w:rsidRPr="009F51FD">
              <w:rPr>
                <w:rStyle w:val="Hyperlink"/>
                <w:noProof/>
                <w14:scene3d>
                  <w14:camera w14:prst="orthographicFront"/>
                  <w14:lightRig w14:rig="threePt" w14:dir="t">
                    <w14:rot w14:lat="0" w14:lon="0" w14:rev="0"/>
                  </w14:lightRig>
                </w14:scene3d>
              </w:rPr>
              <w:t>4.3.7</w:t>
            </w:r>
            <w:r>
              <w:rPr>
                <w:rFonts w:asciiTheme="minorHAnsi" w:hAnsiTheme="minorHAnsi" w:cstheme="minorBidi"/>
                <w:noProof/>
                <w:sz w:val="22"/>
                <w:szCs w:val="22"/>
                <w:lang w:val="en-AU" w:eastAsia="en-AU"/>
              </w:rPr>
              <w:tab/>
            </w:r>
            <w:r w:rsidRPr="009F51FD">
              <w:rPr>
                <w:rStyle w:val="Hyperlink"/>
                <w:bCs/>
                <w:noProof/>
              </w:rPr>
              <w:t>Memorial Plaques</w:t>
            </w:r>
            <w:r>
              <w:rPr>
                <w:noProof/>
                <w:webHidden/>
              </w:rPr>
              <w:tab/>
            </w:r>
            <w:r>
              <w:rPr>
                <w:noProof/>
                <w:webHidden/>
              </w:rPr>
              <w:fldChar w:fldCharType="begin"/>
            </w:r>
            <w:r>
              <w:rPr>
                <w:noProof/>
                <w:webHidden/>
              </w:rPr>
              <w:instrText xml:space="preserve"> PAGEREF _Toc15045369 \h </w:instrText>
            </w:r>
            <w:r>
              <w:rPr>
                <w:noProof/>
                <w:webHidden/>
              </w:rPr>
            </w:r>
            <w:r>
              <w:rPr>
                <w:noProof/>
                <w:webHidden/>
              </w:rPr>
              <w:fldChar w:fldCharType="separate"/>
            </w:r>
            <w:r>
              <w:rPr>
                <w:noProof/>
                <w:webHidden/>
              </w:rPr>
              <w:t>24</w:t>
            </w:r>
            <w:r>
              <w:rPr>
                <w:noProof/>
                <w:webHidden/>
              </w:rPr>
              <w:fldChar w:fldCharType="end"/>
            </w:r>
          </w:hyperlink>
        </w:p>
        <w:p w:rsidR="000548CD" w:rsidRDefault="000548CD">
          <w:pPr>
            <w:pStyle w:val="TOC3"/>
            <w:tabs>
              <w:tab w:val="left" w:pos="1320"/>
              <w:tab w:val="right" w:leader="dot" w:pos="9010"/>
            </w:tabs>
            <w:rPr>
              <w:rFonts w:asciiTheme="minorHAnsi" w:hAnsiTheme="minorHAnsi" w:cstheme="minorBidi"/>
              <w:noProof/>
              <w:sz w:val="22"/>
              <w:szCs w:val="22"/>
              <w:lang w:val="en-AU" w:eastAsia="en-AU"/>
            </w:rPr>
          </w:pPr>
          <w:hyperlink w:anchor="_Toc15045370" w:history="1">
            <w:r w:rsidRPr="009F51FD">
              <w:rPr>
                <w:rStyle w:val="Hyperlink"/>
                <w:noProof/>
                <w14:scene3d>
                  <w14:camera w14:prst="orthographicFront"/>
                  <w14:lightRig w14:rig="threePt" w14:dir="t">
                    <w14:rot w14:lat="0" w14:lon="0" w14:rev="0"/>
                  </w14:lightRig>
                </w14:scene3d>
              </w:rPr>
              <w:t>4.3.8</w:t>
            </w:r>
            <w:r>
              <w:rPr>
                <w:rFonts w:asciiTheme="minorHAnsi" w:hAnsiTheme="minorHAnsi" w:cstheme="minorBidi"/>
                <w:noProof/>
                <w:sz w:val="22"/>
                <w:szCs w:val="22"/>
                <w:lang w:val="en-AU" w:eastAsia="en-AU"/>
              </w:rPr>
              <w:tab/>
            </w:r>
            <w:r w:rsidRPr="009F51FD">
              <w:rPr>
                <w:rStyle w:val="Hyperlink"/>
                <w:bCs/>
                <w:noProof/>
              </w:rPr>
              <w:t>Playground Fencing</w:t>
            </w:r>
            <w:r>
              <w:rPr>
                <w:noProof/>
                <w:webHidden/>
              </w:rPr>
              <w:tab/>
            </w:r>
            <w:r>
              <w:rPr>
                <w:noProof/>
                <w:webHidden/>
              </w:rPr>
              <w:fldChar w:fldCharType="begin"/>
            </w:r>
            <w:r>
              <w:rPr>
                <w:noProof/>
                <w:webHidden/>
              </w:rPr>
              <w:instrText xml:space="preserve"> PAGEREF _Toc15045370 \h </w:instrText>
            </w:r>
            <w:r>
              <w:rPr>
                <w:noProof/>
                <w:webHidden/>
              </w:rPr>
            </w:r>
            <w:r>
              <w:rPr>
                <w:noProof/>
                <w:webHidden/>
              </w:rPr>
              <w:fldChar w:fldCharType="separate"/>
            </w:r>
            <w:r>
              <w:rPr>
                <w:noProof/>
                <w:webHidden/>
              </w:rPr>
              <w:t>25</w:t>
            </w:r>
            <w:r>
              <w:rPr>
                <w:noProof/>
                <w:webHidden/>
              </w:rPr>
              <w:fldChar w:fldCharType="end"/>
            </w:r>
          </w:hyperlink>
        </w:p>
        <w:p w:rsidR="000548CD" w:rsidRDefault="000548CD">
          <w:pPr>
            <w:pStyle w:val="TOC2"/>
            <w:tabs>
              <w:tab w:val="left" w:pos="880"/>
              <w:tab w:val="right" w:leader="dot" w:pos="9010"/>
            </w:tabs>
            <w:rPr>
              <w:rFonts w:asciiTheme="minorHAnsi" w:hAnsiTheme="minorHAnsi" w:cstheme="minorBidi"/>
              <w:noProof/>
              <w:sz w:val="22"/>
              <w:szCs w:val="22"/>
              <w:lang w:val="en-AU" w:eastAsia="en-AU"/>
            </w:rPr>
          </w:pPr>
          <w:hyperlink w:anchor="_Toc15045371" w:history="1">
            <w:r w:rsidRPr="009F51FD">
              <w:rPr>
                <w:rStyle w:val="Hyperlink"/>
                <w:noProof/>
              </w:rPr>
              <w:t>4.4</w:t>
            </w:r>
            <w:r>
              <w:rPr>
                <w:rFonts w:asciiTheme="minorHAnsi" w:hAnsiTheme="minorHAnsi" w:cstheme="minorBidi"/>
                <w:noProof/>
                <w:sz w:val="22"/>
                <w:szCs w:val="22"/>
                <w:lang w:val="en-AU" w:eastAsia="en-AU"/>
              </w:rPr>
              <w:tab/>
            </w:r>
            <w:r w:rsidRPr="009F51FD">
              <w:rPr>
                <w:rStyle w:val="Hyperlink"/>
                <w:noProof/>
              </w:rPr>
              <w:t>Connectivity</w:t>
            </w:r>
            <w:r>
              <w:rPr>
                <w:noProof/>
                <w:webHidden/>
              </w:rPr>
              <w:tab/>
            </w:r>
            <w:r>
              <w:rPr>
                <w:noProof/>
                <w:webHidden/>
              </w:rPr>
              <w:fldChar w:fldCharType="begin"/>
            </w:r>
            <w:r>
              <w:rPr>
                <w:noProof/>
                <w:webHidden/>
              </w:rPr>
              <w:instrText xml:space="preserve"> PAGEREF _Toc15045371 \h </w:instrText>
            </w:r>
            <w:r>
              <w:rPr>
                <w:noProof/>
                <w:webHidden/>
              </w:rPr>
            </w:r>
            <w:r>
              <w:rPr>
                <w:noProof/>
                <w:webHidden/>
              </w:rPr>
              <w:fldChar w:fldCharType="separate"/>
            </w:r>
            <w:r>
              <w:rPr>
                <w:noProof/>
                <w:webHidden/>
              </w:rPr>
              <w:t>26</w:t>
            </w:r>
            <w:r>
              <w:rPr>
                <w:noProof/>
                <w:webHidden/>
              </w:rPr>
              <w:fldChar w:fldCharType="end"/>
            </w:r>
          </w:hyperlink>
        </w:p>
        <w:p w:rsidR="000548CD" w:rsidRDefault="000548CD">
          <w:pPr>
            <w:pStyle w:val="TOC3"/>
            <w:tabs>
              <w:tab w:val="left" w:pos="1320"/>
              <w:tab w:val="right" w:leader="dot" w:pos="9010"/>
            </w:tabs>
            <w:rPr>
              <w:rFonts w:asciiTheme="minorHAnsi" w:hAnsiTheme="minorHAnsi" w:cstheme="minorBidi"/>
              <w:noProof/>
              <w:sz w:val="22"/>
              <w:szCs w:val="22"/>
              <w:lang w:val="en-AU" w:eastAsia="en-AU"/>
            </w:rPr>
          </w:pPr>
          <w:hyperlink w:anchor="_Toc15045372" w:history="1">
            <w:r w:rsidRPr="009F51FD">
              <w:rPr>
                <w:rStyle w:val="Hyperlink"/>
                <w:noProof/>
                <w14:scene3d>
                  <w14:camera w14:prst="orthographicFront"/>
                  <w14:lightRig w14:rig="threePt" w14:dir="t">
                    <w14:rot w14:lat="0" w14:lon="0" w14:rev="0"/>
                  </w14:lightRig>
                </w14:scene3d>
              </w:rPr>
              <w:t>4.4.1</w:t>
            </w:r>
            <w:r>
              <w:rPr>
                <w:rFonts w:asciiTheme="minorHAnsi" w:hAnsiTheme="minorHAnsi" w:cstheme="minorBidi"/>
                <w:noProof/>
                <w:sz w:val="22"/>
                <w:szCs w:val="22"/>
                <w:lang w:val="en-AU" w:eastAsia="en-AU"/>
              </w:rPr>
              <w:tab/>
            </w:r>
            <w:r w:rsidRPr="009F51FD">
              <w:rPr>
                <w:rStyle w:val="Hyperlink"/>
                <w:bCs/>
                <w:noProof/>
              </w:rPr>
              <w:t>Streetscape Strategic Approach</w:t>
            </w:r>
            <w:r>
              <w:rPr>
                <w:noProof/>
                <w:webHidden/>
              </w:rPr>
              <w:tab/>
            </w:r>
            <w:r>
              <w:rPr>
                <w:noProof/>
                <w:webHidden/>
              </w:rPr>
              <w:fldChar w:fldCharType="begin"/>
            </w:r>
            <w:r>
              <w:rPr>
                <w:noProof/>
                <w:webHidden/>
              </w:rPr>
              <w:instrText xml:space="preserve"> PAGEREF _Toc15045372 \h </w:instrText>
            </w:r>
            <w:r>
              <w:rPr>
                <w:noProof/>
                <w:webHidden/>
              </w:rPr>
            </w:r>
            <w:r>
              <w:rPr>
                <w:noProof/>
                <w:webHidden/>
              </w:rPr>
              <w:fldChar w:fldCharType="separate"/>
            </w:r>
            <w:r>
              <w:rPr>
                <w:noProof/>
                <w:webHidden/>
              </w:rPr>
              <w:t>26</w:t>
            </w:r>
            <w:r>
              <w:rPr>
                <w:noProof/>
                <w:webHidden/>
              </w:rPr>
              <w:fldChar w:fldCharType="end"/>
            </w:r>
          </w:hyperlink>
        </w:p>
        <w:p w:rsidR="000548CD" w:rsidRDefault="000548CD">
          <w:pPr>
            <w:pStyle w:val="TOC3"/>
            <w:tabs>
              <w:tab w:val="left" w:pos="1320"/>
              <w:tab w:val="right" w:leader="dot" w:pos="9010"/>
            </w:tabs>
            <w:rPr>
              <w:rFonts w:asciiTheme="minorHAnsi" w:hAnsiTheme="minorHAnsi" w:cstheme="minorBidi"/>
              <w:noProof/>
              <w:sz w:val="22"/>
              <w:szCs w:val="22"/>
              <w:lang w:val="en-AU" w:eastAsia="en-AU"/>
            </w:rPr>
          </w:pPr>
          <w:hyperlink w:anchor="_Toc15045373" w:history="1">
            <w:r w:rsidRPr="009F51FD">
              <w:rPr>
                <w:rStyle w:val="Hyperlink"/>
                <w:noProof/>
                <w14:scene3d>
                  <w14:camera w14:prst="orthographicFront"/>
                  <w14:lightRig w14:rig="threePt" w14:dir="t">
                    <w14:rot w14:lat="0" w14:lon="0" w14:rev="0"/>
                  </w14:lightRig>
                </w14:scene3d>
              </w:rPr>
              <w:t>4.4.2</w:t>
            </w:r>
            <w:r>
              <w:rPr>
                <w:rFonts w:asciiTheme="minorHAnsi" w:hAnsiTheme="minorHAnsi" w:cstheme="minorBidi"/>
                <w:noProof/>
                <w:sz w:val="22"/>
                <w:szCs w:val="22"/>
                <w:lang w:val="en-AU" w:eastAsia="en-AU"/>
              </w:rPr>
              <w:tab/>
            </w:r>
            <w:r w:rsidRPr="009F51FD">
              <w:rPr>
                <w:rStyle w:val="Hyperlink"/>
                <w:bCs/>
                <w:noProof/>
              </w:rPr>
              <w:t>Streetscape Development</w:t>
            </w:r>
            <w:r>
              <w:rPr>
                <w:noProof/>
                <w:webHidden/>
              </w:rPr>
              <w:tab/>
            </w:r>
            <w:r>
              <w:rPr>
                <w:noProof/>
                <w:webHidden/>
              </w:rPr>
              <w:fldChar w:fldCharType="begin"/>
            </w:r>
            <w:r>
              <w:rPr>
                <w:noProof/>
                <w:webHidden/>
              </w:rPr>
              <w:instrText xml:space="preserve"> PAGEREF _Toc15045373 \h </w:instrText>
            </w:r>
            <w:r>
              <w:rPr>
                <w:noProof/>
                <w:webHidden/>
              </w:rPr>
            </w:r>
            <w:r>
              <w:rPr>
                <w:noProof/>
                <w:webHidden/>
              </w:rPr>
              <w:fldChar w:fldCharType="separate"/>
            </w:r>
            <w:r>
              <w:rPr>
                <w:noProof/>
                <w:webHidden/>
              </w:rPr>
              <w:t>26</w:t>
            </w:r>
            <w:r>
              <w:rPr>
                <w:noProof/>
                <w:webHidden/>
              </w:rPr>
              <w:fldChar w:fldCharType="end"/>
            </w:r>
          </w:hyperlink>
        </w:p>
        <w:p w:rsidR="000548CD" w:rsidRDefault="000548CD">
          <w:pPr>
            <w:pStyle w:val="TOC3"/>
            <w:tabs>
              <w:tab w:val="left" w:pos="1320"/>
              <w:tab w:val="right" w:leader="dot" w:pos="9010"/>
            </w:tabs>
            <w:rPr>
              <w:rFonts w:asciiTheme="minorHAnsi" w:hAnsiTheme="minorHAnsi" w:cstheme="minorBidi"/>
              <w:noProof/>
              <w:sz w:val="22"/>
              <w:szCs w:val="22"/>
              <w:lang w:val="en-AU" w:eastAsia="en-AU"/>
            </w:rPr>
          </w:pPr>
          <w:hyperlink w:anchor="_Toc15045374" w:history="1">
            <w:r w:rsidRPr="009F51FD">
              <w:rPr>
                <w:rStyle w:val="Hyperlink"/>
                <w:noProof/>
                <w14:scene3d>
                  <w14:camera w14:prst="orthographicFront"/>
                  <w14:lightRig w14:rig="threePt" w14:dir="t">
                    <w14:rot w14:lat="0" w14:lon="0" w14:rev="0"/>
                  </w14:lightRig>
                </w14:scene3d>
              </w:rPr>
              <w:t>4.4.3</w:t>
            </w:r>
            <w:r>
              <w:rPr>
                <w:rFonts w:asciiTheme="minorHAnsi" w:hAnsiTheme="minorHAnsi" w:cstheme="minorBidi"/>
                <w:noProof/>
                <w:sz w:val="22"/>
                <w:szCs w:val="22"/>
                <w:lang w:val="en-AU" w:eastAsia="en-AU"/>
              </w:rPr>
              <w:tab/>
            </w:r>
            <w:r w:rsidRPr="009F51FD">
              <w:rPr>
                <w:rStyle w:val="Hyperlink"/>
                <w:bCs/>
                <w:noProof/>
              </w:rPr>
              <w:t>Entry Statement</w:t>
            </w:r>
            <w:r>
              <w:rPr>
                <w:noProof/>
                <w:webHidden/>
              </w:rPr>
              <w:tab/>
            </w:r>
            <w:r>
              <w:rPr>
                <w:noProof/>
                <w:webHidden/>
              </w:rPr>
              <w:fldChar w:fldCharType="begin"/>
            </w:r>
            <w:r>
              <w:rPr>
                <w:noProof/>
                <w:webHidden/>
              </w:rPr>
              <w:instrText xml:space="preserve"> PAGEREF _Toc15045374 \h </w:instrText>
            </w:r>
            <w:r>
              <w:rPr>
                <w:noProof/>
                <w:webHidden/>
              </w:rPr>
            </w:r>
            <w:r>
              <w:rPr>
                <w:noProof/>
                <w:webHidden/>
              </w:rPr>
              <w:fldChar w:fldCharType="separate"/>
            </w:r>
            <w:r>
              <w:rPr>
                <w:noProof/>
                <w:webHidden/>
              </w:rPr>
              <w:t>26</w:t>
            </w:r>
            <w:r>
              <w:rPr>
                <w:noProof/>
                <w:webHidden/>
              </w:rPr>
              <w:fldChar w:fldCharType="end"/>
            </w:r>
          </w:hyperlink>
        </w:p>
        <w:p w:rsidR="000548CD" w:rsidRDefault="000548CD">
          <w:pPr>
            <w:pStyle w:val="TOC3"/>
            <w:tabs>
              <w:tab w:val="left" w:pos="1320"/>
              <w:tab w:val="right" w:leader="dot" w:pos="9010"/>
            </w:tabs>
            <w:rPr>
              <w:rFonts w:asciiTheme="minorHAnsi" w:hAnsiTheme="minorHAnsi" w:cstheme="minorBidi"/>
              <w:noProof/>
              <w:sz w:val="22"/>
              <w:szCs w:val="22"/>
              <w:lang w:val="en-AU" w:eastAsia="en-AU"/>
            </w:rPr>
          </w:pPr>
          <w:hyperlink w:anchor="_Toc15045375" w:history="1">
            <w:r w:rsidRPr="009F51FD">
              <w:rPr>
                <w:rStyle w:val="Hyperlink"/>
                <w:noProof/>
                <w14:scene3d>
                  <w14:camera w14:prst="orthographicFront"/>
                  <w14:lightRig w14:rig="threePt" w14:dir="t">
                    <w14:rot w14:lat="0" w14:lon="0" w14:rev="0"/>
                  </w14:lightRig>
                </w14:scene3d>
              </w:rPr>
              <w:t>4.4.4</w:t>
            </w:r>
            <w:r>
              <w:rPr>
                <w:rFonts w:asciiTheme="minorHAnsi" w:hAnsiTheme="minorHAnsi" w:cstheme="minorBidi"/>
                <w:noProof/>
                <w:sz w:val="22"/>
                <w:szCs w:val="22"/>
                <w:lang w:val="en-AU" w:eastAsia="en-AU"/>
              </w:rPr>
              <w:tab/>
            </w:r>
            <w:r w:rsidRPr="009F51FD">
              <w:rPr>
                <w:rStyle w:val="Hyperlink"/>
                <w:bCs/>
                <w:noProof/>
              </w:rPr>
              <w:t>Major Road Streetscapes</w:t>
            </w:r>
            <w:r>
              <w:rPr>
                <w:noProof/>
                <w:webHidden/>
              </w:rPr>
              <w:tab/>
            </w:r>
            <w:r>
              <w:rPr>
                <w:noProof/>
                <w:webHidden/>
              </w:rPr>
              <w:fldChar w:fldCharType="begin"/>
            </w:r>
            <w:r>
              <w:rPr>
                <w:noProof/>
                <w:webHidden/>
              </w:rPr>
              <w:instrText xml:space="preserve"> PAGEREF _Toc15045375 \h </w:instrText>
            </w:r>
            <w:r>
              <w:rPr>
                <w:noProof/>
                <w:webHidden/>
              </w:rPr>
            </w:r>
            <w:r>
              <w:rPr>
                <w:noProof/>
                <w:webHidden/>
              </w:rPr>
              <w:fldChar w:fldCharType="separate"/>
            </w:r>
            <w:r>
              <w:rPr>
                <w:noProof/>
                <w:webHidden/>
              </w:rPr>
              <w:t>27</w:t>
            </w:r>
            <w:r>
              <w:rPr>
                <w:noProof/>
                <w:webHidden/>
              </w:rPr>
              <w:fldChar w:fldCharType="end"/>
            </w:r>
          </w:hyperlink>
        </w:p>
        <w:p w:rsidR="000548CD" w:rsidRDefault="000548CD">
          <w:pPr>
            <w:pStyle w:val="TOC3"/>
            <w:tabs>
              <w:tab w:val="left" w:pos="1320"/>
              <w:tab w:val="right" w:leader="dot" w:pos="9010"/>
            </w:tabs>
            <w:rPr>
              <w:rFonts w:asciiTheme="minorHAnsi" w:hAnsiTheme="minorHAnsi" w:cstheme="minorBidi"/>
              <w:noProof/>
              <w:sz w:val="22"/>
              <w:szCs w:val="22"/>
              <w:lang w:val="en-AU" w:eastAsia="en-AU"/>
            </w:rPr>
          </w:pPr>
          <w:hyperlink w:anchor="_Toc15045376" w:history="1">
            <w:r w:rsidRPr="009F51FD">
              <w:rPr>
                <w:rStyle w:val="Hyperlink"/>
                <w:noProof/>
                <w14:scene3d>
                  <w14:camera w14:prst="orthographicFront"/>
                  <w14:lightRig w14:rig="threePt" w14:dir="t">
                    <w14:rot w14:lat="0" w14:lon="0" w14:rev="0"/>
                  </w14:lightRig>
                </w14:scene3d>
              </w:rPr>
              <w:t>4.4.5</w:t>
            </w:r>
            <w:r>
              <w:rPr>
                <w:rFonts w:asciiTheme="minorHAnsi" w:hAnsiTheme="minorHAnsi" w:cstheme="minorBidi"/>
                <w:noProof/>
                <w:sz w:val="22"/>
                <w:szCs w:val="22"/>
                <w:lang w:val="en-AU" w:eastAsia="en-AU"/>
              </w:rPr>
              <w:tab/>
            </w:r>
            <w:r w:rsidRPr="009F51FD">
              <w:rPr>
                <w:rStyle w:val="Hyperlink"/>
                <w:bCs/>
                <w:noProof/>
              </w:rPr>
              <w:t>Minor Road Streetscapes</w:t>
            </w:r>
            <w:r>
              <w:rPr>
                <w:noProof/>
                <w:webHidden/>
              </w:rPr>
              <w:tab/>
            </w:r>
            <w:r>
              <w:rPr>
                <w:noProof/>
                <w:webHidden/>
              </w:rPr>
              <w:fldChar w:fldCharType="begin"/>
            </w:r>
            <w:r>
              <w:rPr>
                <w:noProof/>
                <w:webHidden/>
              </w:rPr>
              <w:instrText xml:space="preserve"> PAGEREF _Toc15045376 \h </w:instrText>
            </w:r>
            <w:r>
              <w:rPr>
                <w:noProof/>
                <w:webHidden/>
              </w:rPr>
            </w:r>
            <w:r>
              <w:rPr>
                <w:noProof/>
                <w:webHidden/>
              </w:rPr>
              <w:fldChar w:fldCharType="separate"/>
            </w:r>
            <w:r>
              <w:rPr>
                <w:noProof/>
                <w:webHidden/>
              </w:rPr>
              <w:t>27</w:t>
            </w:r>
            <w:r>
              <w:rPr>
                <w:noProof/>
                <w:webHidden/>
              </w:rPr>
              <w:fldChar w:fldCharType="end"/>
            </w:r>
          </w:hyperlink>
        </w:p>
        <w:p w:rsidR="000548CD" w:rsidRDefault="000548CD">
          <w:pPr>
            <w:pStyle w:val="TOC3"/>
            <w:tabs>
              <w:tab w:val="left" w:pos="1320"/>
              <w:tab w:val="right" w:leader="dot" w:pos="9010"/>
            </w:tabs>
            <w:rPr>
              <w:rFonts w:asciiTheme="minorHAnsi" w:hAnsiTheme="minorHAnsi" w:cstheme="minorBidi"/>
              <w:noProof/>
              <w:sz w:val="22"/>
              <w:szCs w:val="22"/>
              <w:lang w:val="en-AU" w:eastAsia="en-AU"/>
            </w:rPr>
          </w:pPr>
          <w:hyperlink w:anchor="_Toc15045377" w:history="1">
            <w:r w:rsidRPr="009F51FD">
              <w:rPr>
                <w:rStyle w:val="Hyperlink"/>
                <w:noProof/>
                <w14:scene3d>
                  <w14:camera w14:prst="orthographicFront"/>
                  <w14:lightRig w14:rig="threePt" w14:dir="t">
                    <w14:rot w14:lat="0" w14:lon="0" w14:rev="0"/>
                  </w14:lightRig>
                </w14:scene3d>
              </w:rPr>
              <w:t>4.4.6</w:t>
            </w:r>
            <w:r>
              <w:rPr>
                <w:rFonts w:asciiTheme="minorHAnsi" w:hAnsiTheme="minorHAnsi" w:cstheme="minorBidi"/>
                <w:noProof/>
                <w:sz w:val="22"/>
                <w:szCs w:val="22"/>
                <w:lang w:val="en-AU" w:eastAsia="en-AU"/>
              </w:rPr>
              <w:tab/>
            </w:r>
            <w:r w:rsidRPr="009F51FD">
              <w:rPr>
                <w:rStyle w:val="Hyperlink"/>
                <w:bCs/>
                <w:noProof/>
              </w:rPr>
              <w:t xml:space="preserve">Road </w:t>
            </w:r>
            <w:r w:rsidRPr="009F51FD">
              <w:rPr>
                <w:rStyle w:val="Hyperlink"/>
                <w:noProof/>
              </w:rPr>
              <w:t>Reserve</w:t>
            </w:r>
            <w:r w:rsidRPr="009F51FD">
              <w:rPr>
                <w:rStyle w:val="Hyperlink"/>
                <w:bCs/>
                <w:noProof/>
              </w:rPr>
              <w:t xml:space="preserve"> Management</w:t>
            </w:r>
            <w:r>
              <w:rPr>
                <w:noProof/>
                <w:webHidden/>
              </w:rPr>
              <w:tab/>
            </w:r>
            <w:r>
              <w:rPr>
                <w:noProof/>
                <w:webHidden/>
              </w:rPr>
              <w:fldChar w:fldCharType="begin"/>
            </w:r>
            <w:r>
              <w:rPr>
                <w:noProof/>
                <w:webHidden/>
              </w:rPr>
              <w:instrText xml:space="preserve"> PAGEREF _Toc15045377 \h </w:instrText>
            </w:r>
            <w:r>
              <w:rPr>
                <w:noProof/>
                <w:webHidden/>
              </w:rPr>
            </w:r>
            <w:r>
              <w:rPr>
                <w:noProof/>
                <w:webHidden/>
              </w:rPr>
              <w:fldChar w:fldCharType="separate"/>
            </w:r>
            <w:r>
              <w:rPr>
                <w:noProof/>
                <w:webHidden/>
              </w:rPr>
              <w:t>27</w:t>
            </w:r>
            <w:r>
              <w:rPr>
                <w:noProof/>
                <w:webHidden/>
              </w:rPr>
              <w:fldChar w:fldCharType="end"/>
            </w:r>
          </w:hyperlink>
        </w:p>
        <w:p w:rsidR="000548CD" w:rsidRDefault="000548CD">
          <w:pPr>
            <w:pStyle w:val="TOC3"/>
            <w:tabs>
              <w:tab w:val="left" w:pos="1320"/>
              <w:tab w:val="right" w:leader="dot" w:pos="9010"/>
            </w:tabs>
            <w:rPr>
              <w:rFonts w:asciiTheme="minorHAnsi" w:hAnsiTheme="minorHAnsi" w:cstheme="minorBidi"/>
              <w:noProof/>
              <w:sz w:val="22"/>
              <w:szCs w:val="22"/>
              <w:lang w:val="en-AU" w:eastAsia="en-AU"/>
            </w:rPr>
          </w:pPr>
          <w:hyperlink w:anchor="_Toc15045378" w:history="1">
            <w:r w:rsidRPr="009F51FD">
              <w:rPr>
                <w:rStyle w:val="Hyperlink"/>
                <w:noProof/>
                <w14:scene3d>
                  <w14:camera w14:prst="orthographicFront"/>
                  <w14:lightRig w14:rig="threePt" w14:dir="t">
                    <w14:rot w14:lat="0" w14:lon="0" w14:rev="0"/>
                  </w14:lightRig>
                </w14:scene3d>
              </w:rPr>
              <w:t>4.4.7</w:t>
            </w:r>
            <w:r>
              <w:rPr>
                <w:rFonts w:asciiTheme="minorHAnsi" w:hAnsiTheme="minorHAnsi" w:cstheme="minorBidi"/>
                <w:noProof/>
                <w:sz w:val="22"/>
                <w:szCs w:val="22"/>
                <w:lang w:val="en-AU" w:eastAsia="en-AU"/>
              </w:rPr>
              <w:tab/>
            </w:r>
            <w:r w:rsidRPr="009F51FD">
              <w:rPr>
                <w:rStyle w:val="Hyperlink"/>
                <w:bCs/>
                <w:noProof/>
              </w:rPr>
              <w:t>Streetscapes as Ecological Linkages</w:t>
            </w:r>
            <w:r>
              <w:rPr>
                <w:noProof/>
                <w:webHidden/>
              </w:rPr>
              <w:tab/>
            </w:r>
            <w:r>
              <w:rPr>
                <w:noProof/>
                <w:webHidden/>
              </w:rPr>
              <w:fldChar w:fldCharType="begin"/>
            </w:r>
            <w:r>
              <w:rPr>
                <w:noProof/>
                <w:webHidden/>
              </w:rPr>
              <w:instrText xml:space="preserve"> PAGEREF _Toc15045378 \h </w:instrText>
            </w:r>
            <w:r>
              <w:rPr>
                <w:noProof/>
                <w:webHidden/>
              </w:rPr>
            </w:r>
            <w:r>
              <w:rPr>
                <w:noProof/>
                <w:webHidden/>
              </w:rPr>
              <w:fldChar w:fldCharType="separate"/>
            </w:r>
            <w:r>
              <w:rPr>
                <w:noProof/>
                <w:webHidden/>
              </w:rPr>
              <w:t>27</w:t>
            </w:r>
            <w:r>
              <w:rPr>
                <w:noProof/>
                <w:webHidden/>
              </w:rPr>
              <w:fldChar w:fldCharType="end"/>
            </w:r>
          </w:hyperlink>
        </w:p>
        <w:p w:rsidR="000548CD" w:rsidRDefault="000548CD">
          <w:pPr>
            <w:pStyle w:val="TOC3"/>
            <w:tabs>
              <w:tab w:val="left" w:pos="1320"/>
              <w:tab w:val="right" w:leader="dot" w:pos="9010"/>
            </w:tabs>
            <w:rPr>
              <w:rFonts w:asciiTheme="minorHAnsi" w:hAnsiTheme="minorHAnsi" w:cstheme="minorBidi"/>
              <w:noProof/>
              <w:sz w:val="22"/>
              <w:szCs w:val="22"/>
              <w:lang w:val="en-AU" w:eastAsia="en-AU"/>
            </w:rPr>
          </w:pPr>
          <w:hyperlink w:anchor="_Toc15045379" w:history="1">
            <w:r w:rsidRPr="009F51FD">
              <w:rPr>
                <w:rStyle w:val="Hyperlink"/>
                <w:noProof/>
                <w14:scene3d>
                  <w14:camera w14:prst="orthographicFront"/>
                  <w14:lightRig w14:rig="threePt" w14:dir="t">
                    <w14:rot w14:lat="0" w14:lon="0" w14:rev="0"/>
                  </w14:lightRig>
                </w14:scene3d>
              </w:rPr>
              <w:t>4.4.8</w:t>
            </w:r>
            <w:r>
              <w:rPr>
                <w:rFonts w:asciiTheme="minorHAnsi" w:hAnsiTheme="minorHAnsi" w:cstheme="minorBidi"/>
                <w:noProof/>
                <w:sz w:val="22"/>
                <w:szCs w:val="22"/>
                <w:lang w:val="en-AU" w:eastAsia="en-AU"/>
              </w:rPr>
              <w:tab/>
            </w:r>
            <w:r w:rsidRPr="009F51FD">
              <w:rPr>
                <w:rStyle w:val="Hyperlink"/>
                <w:iCs/>
                <w:noProof/>
              </w:rPr>
              <w:t>Streetscape Zones</w:t>
            </w:r>
            <w:r>
              <w:rPr>
                <w:noProof/>
                <w:webHidden/>
              </w:rPr>
              <w:tab/>
            </w:r>
            <w:r>
              <w:rPr>
                <w:noProof/>
                <w:webHidden/>
              </w:rPr>
              <w:fldChar w:fldCharType="begin"/>
            </w:r>
            <w:r>
              <w:rPr>
                <w:noProof/>
                <w:webHidden/>
              </w:rPr>
              <w:instrText xml:space="preserve"> PAGEREF _Toc15045379 \h </w:instrText>
            </w:r>
            <w:r>
              <w:rPr>
                <w:noProof/>
                <w:webHidden/>
              </w:rPr>
            </w:r>
            <w:r>
              <w:rPr>
                <w:noProof/>
                <w:webHidden/>
              </w:rPr>
              <w:fldChar w:fldCharType="separate"/>
            </w:r>
            <w:r>
              <w:rPr>
                <w:noProof/>
                <w:webHidden/>
              </w:rPr>
              <w:t>28</w:t>
            </w:r>
            <w:r>
              <w:rPr>
                <w:noProof/>
                <w:webHidden/>
              </w:rPr>
              <w:fldChar w:fldCharType="end"/>
            </w:r>
          </w:hyperlink>
        </w:p>
        <w:p w:rsidR="000548CD" w:rsidRDefault="000548CD">
          <w:pPr>
            <w:pStyle w:val="TOC3"/>
            <w:tabs>
              <w:tab w:val="left" w:pos="1320"/>
              <w:tab w:val="right" w:leader="dot" w:pos="9010"/>
            </w:tabs>
            <w:rPr>
              <w:rFonts w:asciiTheme="minorHAnsi" w:hAnsiTheme="minorHAnsi" w:cstheme="minorBidi"/>
              <w:noProof/>
              <w:sz w:val="22"/>
              <w:szCs w:val="22"/>
              <w:lang w:val="en-AU" w:eastAsia="en-AU"/>
            </w:rPr>
          </w:pPr>
          <w:hyperlink w:anchor="_Toc15045380" w:history="1">
            <w:r w:rsidRPr="009F51FD">
              <w:rPr>
                <w:rStyle w:val="Hyperlink"/>
                <w:noProof/>
                <w14:scene3d>
                  <w14:camera w14:prst="orthographicFront"/>
                  <w14:lightRig w14:rig="threePt" w14:dir="t">
                    <w14:rot w14:lat="0" w14:lon="0" w14:rev="0"/>
                  </w14:lightRig>
                </w14:scene3d>
              </w:rPr>
              <w:t>4.4.9</w:t>
            </w:r>
            <w:r>
              <w:rPr>
                <w:rFonts w:asciiTheme="minorHAnsi" w:hAnsiTheme="minorHAnsi" w:cstheme="minorBidi"/>
                <w:noProof/>
                <w:sz w:val="22"/>
                <w:szCs w:val="22"/>
                <w:lang w:val="en-AU" w:eastAsia="en-AU"/>
              </w:rPr>
              <w:tab/>
            </w:r>
            <w:r w:rsidRPr="009F51FD">
              <w:rPr>
                <w:rStyle w:val="Hyperlink"/>
                <w:noProof/>
              </w:rPr>
              <w:t>Street Trees</w:t>
            </w:r>
            <w:r>
              <w:rPr>
                <w:noProof/>
                <w:webHidden/>
              </w:rPr>
              <w:tab/>
            </w:r>
            <w:r>
              <w:rPr>
                <w:noProof/>
                <w:webHidden/>
              </w:rPr>
              <w:fldChar w:fldCharType="begin"/>
            </w:r>
            <w:r>
              <w:rPr>
                <w:noProof/>
                <w:webHidden/>
              </w:rPr>
              <w:instrText xml:space="preserve"> PAGEREF _Toc15045380 \h </w:instrText>
            </w:r>
            <w:r>
              <w:rPr>
                <w:noProof/>
                <w:webHidden/>
              </w:rPr>
            </w:r>
            <w:r>
              <w:rPr>
                <w:noProof/>
                <w:webHidden/>
              </w:rPr>
              <w:fldChar w:fldCharType="separate"/>
            </w:r>
            <w:r>
              <w:rPr>
                <w:noProof/>
                <w:webHidden/>
              </w:rPr>
              <w:t>29</w:t>
            </w:r>
            <w:r>
              <w:rPr>
                <w:noProof/>
                <w:webHidden/>
              </w:rPr>
              <w:fldChar w:fldCharType="end"/>
            </w:r>
          </w:hyperlink>
        </w:p>
        <w:p w:rsidR="000548CD" w:rsidRDefault="000548CD">
          <w:pPr>
            <w:pStyle w:val="TOC3"/>
            <w:tabs>
              <w:tab w:val="left" w:pos="1540"/>
              <w:tab w:val="right" w:leader="dot" w:pos="9010"/>
            </w:tabs>
            <w:rPr>
              <w:rFonts w:asciiTheme="minorHAnsi" w:hAnsiTheme="minorHAnsi" w:cstheme="minorBidi"/>
              <w:noProof/>
              <w:sz w:val="22"/>
              <w:szCs w:val="22"/>
              <w:lang w:val="en-AU" w:eastAsia="en-AU"/>
            </w:rPr>
          </w:pPr>
          <w:hyperlink w:anchor="_Toc15045381" w:history="1">
            <w:r w:rsidRPr="009F51FD">
              <w:rPr>
                <w:rStyle w:val="Hyperlink"/>
                <w:noProof/>
                <w14:scene3d>
                  <w14:camera w14:prst="orthographicFront"/>
                  <w14:lightRig w14:rig="threePt" w14:dir="t">
                    <w14:rot w14:lat="0" w14:lon="0" w14:rev="0"/>
                  </w14:lightRig>
                </w14:scene3d>
              </w:rPr>
              <w:t>4.4.10</w:t>
            </w:r>
            <w:r>
              <w:rPr>
                <w:rFonts w:asciiTheme="minorHAnsi" w:hAnsiTheme="minorHAnsi" w:cstheme="minorBidi"/>
                <w:noProof/>
                <w:sz w:val="22"/>
                <w:szCs w:val="22"/>
                <w:lang w:val="en-AU" w:eastAsia="en-AU"/>
              </w:rPr>
              <w:tab/>
            </w:r>
            <w:r w:rsidRPr="009F51FD">
              <w:rPr>
                <w:rStyle w:val="Hyperlink"/>
                <w:bCs/>
                <w:noProof/>
              </w:rPr>
              <w:t>Arboricultural Inspections</w:t>
            </w:r>
            <w:r>
              <w:rPr>
                <w:noProof/>
                <w:webHidden/>
              </w:rPr>
              <w:tab/>
            </w:r>
            <w:r>
              <w:rPr>
                <w:noProof/>
                <w:webHidden/>
              </w:rPr>
              <w:fldChar w:fldCharType="begin"/>
            </w:r>
            <w:r>
              <w:rPr>
                <w:noProof/>
                <w:webHidden/>
              </w:rPr>
              <w:instrText xml:space="preserve"> PAGEREF _Toc15045381 \h </w:instrText>
            </w:r>
            <w:r>
              <w:rPr>
                <w:noProof/>
                <w:webHidden/>
              </w:rPr>
            </w:r>
            <w:r>
              <w:rPr>
                <w:noProof/>
                <w:webHidden/>
              </w:rPr>
              <w:fldChar w:fldCharType="separate"/>
            </w:r>
            <w:r>
              <w:rPr>
                <w:noProof/>
                <w:webHidden/>
              </w:rPr>
              <w:t>30</w:t>
            </w:r>
            <w:r>
              <w:rPr>
                <w:noProof/>
                <w:webHidden/>
              </w:rPr>
              <w:fldChar w:fldCharType="end"/>
            </w:r>
          </w:hyperlink>
        </w:p>
        <w:p w:rsidR="000548CD" w:rsidRDefault="000548CD">
          <w:pPr>
            <w:pStyle w:val="TOC3"/>
            <w:tabs>
              <w:tab w:val="left" w:pos="1540"/>
              <w:tab w:val="right" w:leader="dot" w:pos="9010"/>
            </w:tabs>
            <w:rPr>
              <w:rFonts w:asciiTheme="minorHAnsi" w:hAnsiTheme="minorHAnsi" w:cstheme="minorBidi"/>
              <w:noProof/>
              <w:sz w:val="22"/>
              <w:szCs w:val="22"/>
              <w:lang w:val="en-AU" w:eastAsia="en-AU"/>
            </w:rPr>
          </w:pPr>
          <w:hyperlink w:anchor="_Toc15045382" w:history="1">
            <w:r w:rsidRPr="009F51FD">
              <w:rPr>
                <w:rStyle w:val="Hyperlink"/>
                <w:noProof/>
                <w14:scene3d>
                  <w14:camera w14:prst="orthographicFront"/>
                  <w14:lightRig w14:rig="threePt" w14:dir="t">
                    <w14:rot w14:lat="0" w14:lon="0" w14:rev="0"/>
                  </w14:lightRig>
                </w14:scene3d>
              </w:rPr>
              <w:t>4.4.11</w:t>
            </w:r>
            <w:r>
              <w:rPr>
                <w:rFonts w:asciiTheme="minorHAnsi" w:hAnsiTheme="minorHAnsi" w:cstheme="minorBidi"/>
                <w:noProof/>
                <w:sz w:val="22"/>
                <w:szCs w:val="22"/>
                <w:lang w:val="en-AU" w:eastAsia="en-AU"/>
              </w:rPr>
              <w:tab/>
            </w:r>
            <w:r w:rsidRPr="009F51FD">
              <w:rPr>
                <w:rStyle w:val="Hyperlink"/>
                <w:bCs/>
                <w:noProof/>
              </w:rPr>
              <w:t>Clearance from Power Lines</w:t>
            </w:r>
            <w:r>
              <w:rPr>
                <w:noProof/>
                <w:webHidden/>
              </w:rPr>
              <w:tab/>
            </w:r>
            <w:r>
              <w:rPr>
                <w:noProof/>
                <w:webHidden/>
              </w:rPr>
              <w:fldChar w:fldCharType="begin"/>
            </w:r>
            <w:r>
              <w:rPr>
                <w:noProof/>
                <w:webHidden/>
              </w:rPr>
              <w:instrText xml:space="preserve"> PAGEREF _Toc15045382 \h </w:instrText>
            </w:r>
            <w:r>
              <w:rPr>
                <w:noProof/>
                <w:webHidden/>
              </w:rPr>
            </w:r>
            <w:r>
              <w:rPr>
                <w:noProof/>
                <w:webHidden/>
              </w:rPr>
              <w:fldChar w:fldCharType="separate"/>
            </w:r>
            <w:r>
              <w:rPr>
                <w:noProof/>
                <w:webHidden/>
              </w:rPr>
              <w:t>30</w:t>
            </w:r>
            <w:r>
              <w:rPr>
                <w:noProof/>
                <w:webHidden/>
              </w:rPr>
              <w:fldChar w:fldCharType="end"/>
            </w:r>
          </w:hyperlink>
        </w:p>
        <w:p w:rsidR="000548CD" w:rsidRDefault="000548CD">
          <w:pPr>
            <w:pStyle w:val="TOC3"/>
            <w:tabs>
              <w:tab w:val="left" w:pos="1540"/>
              <w:tab w:val="right" w:leader="dot" w:pos="9010"/>
            </w:tabs>
            <w:rPr>
              <w:rFonts w:asciiTheme="minorHAnsi" w:hAnsiTheme="minorHAnsi" w:cstheme="minorBidi"/>
              <w:noProof/>
              <w:sz w:val="22"/>
              <w:szCs w:val="22"/>
              <w:lang w:val="en-AU" w:eastAsia="en-AU"/>
            </w:rPr>
          </w:pPr>
          <w:hyperlink w:anchor="_Toc15045383" w:history="1">
            <w:r w:rsidRPr="009F51FD">
              <w:rPr>
                <w:rStyle w:val="Hyperlink"/>
                <w:noProof/>
                <w14:scene3d>
                  <w14:camera w14:prst="orthographicFront"/>
                  <w14:lightRig w14:rig="threePt" w14:dir="t">
                    <w14:rot w14:lat="0" w14:lon="0" w14:rev="0"/>
                  </w14:lightRig>
                </w14:scene3d>
              </w:rPr>
              <w:t>4.4.12</w:t>
            </w:r>
            <w:r>
              <w:rPr>
                <w:rFonts w:asciiTheme="minorHAnsi" w:hAnsiTheme="minorHAnsi" w:cstheme="minorBidi"/>
                <w:noProof/>
                <w:sz w:val="22"/>
                <w:szCs w:val="22"/>
                <w:lang w:val="en-AU" w:eastAsia="en-AU"/>
              </w:rPr>
              <w:tab/>
            </w:r>
            <w:r w:rsidRPr="009F51FD">
              <w:rPr>
                <w:rStyle w:val="Hyperlink"/>
                <w:bCs/>
                <w:noProof/>
              </w:rPr>
              <w:t>Street Tree Database</w:t>
            </w:r>
            <w:r>
              <w:rPr>
                <w:noProof/>
                <w:webHidden/>
              </w:rPr>
              <w:tab/>
            </w:r>
            <w:r>
              <w:rPr>
                <w:noProof/>
                <w:webHidden/>
              </w:rPr>
              <w:fldChar w:fldCharType="begin"/>
            </w:r>
            <w:r>
              <w:rPr>
                <w:noProof/>
                <w:webHidden/>
              </w:rPr>
              <w:instrText xml:space="preserve"> PAGEREF _Toc15045383 \h </w:instrText>
            </w:r>
            <w:r>
              <w:rPr>
                <w:noProof/>
                <w:webHidden/>
              </w:rPr>
            </w:r>
            <w:r>
              <w:rPr>
                <w:noProof/>
                <w:webHidden/>
              </w:rPr>
              <w:fldChar w:fldCharType="separate"/>
            </w:r>
            <w:r>
              <w:rPr>
                <w:noProof/>
                <w:webHidden/>
              </w:rPr>
              <w:t>31</w:t>
            </w:r>
            <w:r>
              <w:rPr>
                <w:noProof/>
                <w:webHidden/>
              </w:rPr>
              <w:fldChar w:fldCharType="end"/>
            </w:r>
          </w:hyperlink>
        </w:p>
        <w:p w:rsidR="000548CD" w:rsidRDefault="000548CD">
          <w:pPr>
            <w:pStyle w:val="TOC3"/>
            <w:tabs>
              <w:tab w:val="left" w:pos="1540"/>
              <w:tab w:val="right" w:leader="dot" w:pos="9010"/>
            </w:tabs>
            <w:rPr>
              <w:rFonts w:asciiTheme="minorHAnsi" w:hAnsiTheme="minorHAnsi" w:cstheme="minorBidi"/>
              <w:noProof/>
              <w:sz w:val="22"/>
              <w:szCs w:val="22"/>
              <w:lang w:val="en-AU" w:eastAsia="en-AU"/>
            </w:rPr>
          </w:pPr>
          <w:hyperlink w:anchor="_Toc15045384" w:history="1">
            <w:r w:rsidRPr="009F51FD">
              <w:rPr>
                <w:rStyle w:val="Hyperlink"/>
                <w:noProof/>
                <w14:scene3d>
                  <w14:camera w14:prst="orthographicFront"/>
                  <w14:lightRig w14:rig="threePt" w14:dir="t">
                    <w14:rot w14:lat="0" w14:lon="0" w14:rev="0"/>
                  </w14:lightRig>
                </w14:scene3d>
              </w:rPr>
              <w:t>4.4.13</w:t>
            </w:r>
            <w:r>
              <w:rPr>
                <w:rFonts w:asciiTheme="minorHAnsi" w:hAnsiTheme="minorHAnsi" w:cstheme="minorBidi"/>
                <w:noProof/>
                <w:sz w:val="22"/>
                <w:szCs w:val="22"/>
                <w:lang w:val="en-AU" w:eastAsia="en-AU"/>
              </w:rPr>
              <w:tab/>
            </w:r>
            <w:r w:rsidRPr="009F51FD">
              <w:rPr>
                <w:rStyle w:val="Hyperlink"/>
                <w:bCs/>
                <w:noProof/>
              </w:rPr>
              <w:t>Street Tree Master Plan</w:t>
            </w:r>
            <w:r>
              <w:rPr>
                <w:noProof/>
                <w:webHidden/>
              </w:rPr>
              <w:tab/>
            </w:r>
            <w:r>
              <w:rPr>
                <w:noProof/>
                <w:webHidden/>
              </w:rPr>
              <w:fldChar w:fldCharType="begin"/>
            </w:r>
            <w:r>
              <w:rPr>
                <w:noProof/>
                <w:webHidden/>
              </w:rPr>
              <w:instrText xml:space="preserve"> PAGEREF _Toc15045384 \h </w:instrText>
            </w:r>
            <w:r>
              <w:rPr>
                <w:noProof/>
                <w:webHidden/>
              </w:rPr>
            </w:r>
            <w:r>
              <w:rPr>
                <w:noProof/>
                <w:webHidden/>
              </w:rPr>
              <w:fldChar w:fldCharType="separate"/>
            </w:r>
            <w:r>
              <w:rPr>
                <w:noProof/>
                <w:webHidden/>
              </w:rPr>
              <w:t>31</w:t>
            </w:r>
            <w:r>
              <w:rPr>
                <w:noProof/>
                <w:webHidden/>
              </w:rPr>
              <w:fldChar w:fldCharType="end"/>
            </w:r>
          </w:hyperlink>
        </w:p>
        <w:p w:rsidR="000548CD" w:rsidRDefault="000548CD">
          <w:pPr>
            <w:pStyle w:val="TOC3"/>
            <w:tabs>
              <w:tab w:val="left" w:pos="1540"/>
              <w:tab w:val="right" w:leader="dot" w:pos="9010"/>
            </w:tabs>
            <w:rPr>
              <w:rFonts w:asciiTheme="minorHAnsi" w:hAnsiTheme="minorHAnsi" w:cstheme="minorBidi"/>
              <w:noProof/>
              <w:sz w:val="22"/>
              <w:szCs w:val="22"/>
              <w:lang w:val="en-AU" w:eastAsia="en-AU"/>
            </w:rPr>
          </w:pPr>
          <w:hyperlink w:anchor="_Toc15045385" w:history="1">
            <w:r w:rsidRPr="009F51FD">
              <w:rPr>
                <w:rStyle w:val="Hyperlink"/>
                <w:noProof/>
                <w14:scene3d>
                  <w14:camera w14:prst="orthographicFront"/>
                  <w14:lightRig w14:rig="threePt" w14:dir="t">
                    <w14:rot w14:lat="0" w14:lon="0" w14:rev="0"/>
                  </w14:lightRig>
                </w14:scene3d>
              </w:rPr>
              <w:t>4.4.14</w:t>
            </w:r>
            <w:r>
              <w:rPr>
                <w:rFonts w:asciiTheme="minorHAnsi" w:hAnsiTheme="minorHAnsi" w:cstheme="minorBidi"/>
                <w:noProof/>
                <w:sz w:val="22"/>
                <w:szCs w:val="22"/>
                <w:lang w:val="en-AU" w:eastAsia="en-AU"/>
              </w:rPr>
              <w:tab/>
            </w:r>
            <w:r w:rsidRPr="009F51FD">
              <w:rPr>
                <w:rStyle w:val="Hyperlink"/>
                <w:bCs/>
                <w:noProof/>
              </w:rPr>
              <w:t>Urban Forest Plan</w:t>
            </w:r>
            <w:r>
              <w:rPr>
                <w:noProof/>
                <w:webHidden/>
              </w:rPr>
              <w:tab/>
            </w:r>
            <w:r>
              <w:rPr>
                <w:noProof/>
                <w:webHidden/>
              </w:rPr>
              <w:fldChar w:fldCharType="begin"/>
            </w:r>
            <w:r>
              <w:rPr>
                <w:noProof/>
                <w:webHidden/>
              </w:rPr>
              <w:instrText xml:space="preserve"> PAGEREF _Toc15045385 \h </w:instrText>
            </w:r>
            <w:r>
              <w:rPr>
                <w:noProof/>
                <w:webHidden/>
              </w:rPr>
            </w:r>
            <w:r>
              <w:rPr>
                <w:noProof/>
                <w:webHidden/>
              </w:rPr>
              <w:fldChar w:fldCharType="separate"/>
            </w:r>
            <w:r>
              <w:rPr>
                <w:noProof/>
                <w:webHidden/>
              </w:rPr>
              <w:t>32</w:t>
            </w:r>
            <w:r>
              <w:rPr>
                <w:noProof/>
                <w:webHidden/>
              </w:rPr>
              <w:fldChar w:fldCharType="end"/>
            </w:r>
          </w:hyperlink>
        </w:p>
        <w:p w:rsidR="000548CD" w:rsidRDefault="000548CD">
          <w:pPr>
            <w:pStyle w:val="TOC2"/>
            <w:tabs>
              <w:tab w:val="left" w:pos="880"/>
              <w:tab w:val="right" w:leader="dot" w:pos="9010"/>
            </w:tabs>
            <w:rPr>
              <w:rFonts w:asciiTheme="minorHAnsi" w:hAnsiTheme="minorHAnsi" w:cstheme="minorBidi"/>
              <w:noProof/>
              <w:sz w:val="22"/>
              <w:szCs w:val="22"/>
              <w:lang w:val="en-AU" w:eastAsia="en-AU"/>
            </w:rPr>
          </w:pPr>
          <w:hyperlink w:anchor="_Toc15045386" w:history="1">
            <w:r w:rsidRPr="009F51FD">
              <w:rPr>
                <w:rStyle w:val="Hyperlink"/>
                <w:noProof/>
              </w:rPr>
              <w:t>4.5</w:t>
            </w:r>
            <w:r>
              <w:rPr>
                <w:rFonts w:asciiTheme="minorHAnsi" w:hAnsiTheme="minorHAnsi" w:cstheme="minorBidi"/>
                <w:noProof/>
                <w:sz w:val="22"/>
                <w:szCs w:val="22"/>
                <w:lang w:val="en-AU" w:eastAsia="en-AU"/>
              </w:rPr>
              <w:tab/>
            </w:r>
            <w:r w:rsidRPr="009F51FD">
              <w:rPr>
                <w:rStyle w:val="Hyperlink"/>
                <w:noProof/>
              </w:rPr>
              <w:t>Responsible Management</w:t>
            </w:r>
            <w:r>
              <w:rPr>
                <w:noProof/>
                <w:webHidden/>
              </w:rPr>
              <w:tab/>
            </w:r>
            <w:r>
              <w:rPr>
                <w:noProof/>
                <w:webHidden/>
              </w:rPr>
              <w:fldChar w:fldCharType="begin"/>
            </w:r>
            <w:r>
              <w:rPr>
                <w:noProof/>
                <w:webHidden/>
              </w:rPr>
              <w:instrText xml:space="preserve"> PAGEREF _Toc15045386 \h </w:instrText>
            </w:r>
            <w:r>
              <w:rPr>
                <w:noProof/>
                <w:webHidden/>
              </w:rPr>
            </w:r>
            <w:r>
              <w:rPr>
                <w:noProof/>
                <w:webHidden/>
              </w:rPr>
              <w:fldChar w:fldCharType="separate"/>
            </w:r>
            <w:r>
              <w:rPr>
                <w:noProof/>
                <w:webHidden/>
              </w:rPr>
              <w:t>33</w:t>
            </w:r>
            <w:r>
              <w:rPr>
                <w:noProof/>
                <w:webHidden/>
              </w:rPr>
              <w:fldChar w:fldCharType="end"/>
            </w:r>
          </w:hyperlink>
        </w:p>
        <w:p w:rsidR="000548CD" w:rsidRDefault="000548CD">
          <w:pPr>
            <w:pStyle w:val="TOC3"/>
            <w:tabs>
              <w:tab w:val="left" w:pos="1320"/>
              <w:tab w:val="right" w:leader="dot" w:pos="9010"/>
            </w:tabs>
            <w:rPr>
              <w:rFonts w:asciiTheme="minorHAnsi" w:hAnsiTheme="minorHAnsi" w:cstheme="minorBidi"/>
              <w:noProof/>
              <w:sz w:val="22"/>
              <w:szCs w:val="22"/>
              <w:lang w:val="en-AU" w:eastAsia="en-AU"/>
            </w:rPr>
          </w:pPr>
          <w:hyperlink w:anchor="_Toc15045387" w:history="1">
            <w:r w:rsidRPr="009F51FD">
              <w:rPr>
                <w:rStyle w:val="Hyperlink"/>
                <w:noProof/>
                <w14:scene3d>
                  <w14:camera w14:prst="orthographicFront"/>
                  <w14:lightRig w14:rig="threePt" w14:dir="t">
                    <w14:rot w14:lat="0" w14:lon="0" w14:rev="0"/>
                  </w14:lightRig>
                </w14:scene3d>
              </w:rPr>
              <w:t>4.5.1</w:t>
            </w:r>
            <w:r>
              <w:rPr>
                <w:rFonts w:asciiTheme="minorHAnsi" w:hAnsiTheme="minorHAnsi" w:cstheme="minorBidi"/>
                <w:noProof/>
                <w:sz w:val="22"/>
                <w:szCs w:val="22"/>
                <w:lang w:val="en-AU" w:eastAsia="en-AU"/>
              </w:rPr>
              <w:tab/>
            </w:r>
            <w:r w:rsidRPr="009F51FD">
              <w:rPr>
                <w:rStyle w:val="Hyperlink"/>
                <w:bCs/>
                <w:noProof/>
              </w:rPr>
              <w:t>Managing Existing POS</w:t>
            </w:r>
            <w:r>
              <w:rPr>
                <w:noProof/>
                <w:webHidden/>
              </w:rPr>
              <w:tab/>
            </w:r>
            <w:r>
              <w:rPr>
                <w:noProof/>
                <w:webHidden/>
              </w:rPr>
              <w:fldChar w:fldCharType="begin"/>
            </w:r>
            <w:r>
              <w:rPr>
                <w:noProof/>
                <w:webHidden/>
              </w:rPr>
              <w:instrText xml:space="preserve"> PAGEREF _Toc15045387 \h </w:instrText>
            </w:r>
            <w:r>
              <w:rPr>
                <w:noProof/>
                <w:webHidden/>
              </w:rPr>
            </w:r>
            <w:r>
              <w:rPr>
                <w:noProof/>
                <w:webHidden/>
              </w:rPr>
              <w:fldChar w:fldCharType="separate"/>
            </w:r>
            <w:r>
              <w:rPr>
                <w:noProof/>
                <w:webHidden/>
              </w:rPr>
              <w:t>33</w:t>
            </w:r>
            <w:r>
              <w:rPr>
                <w:noProof/>
                <w:webHidden/>
              </w:rPr>
              <w:fldChar w:fldCharType="end"/>
            </w:r>
          </w:hyperlink>
        </w:p>
        <w:p w:rsidR="000548CD" w:rsidRDefault="000548CD">
          <w:pPr>
            <w:pStyle w:val="TOC3"/>
            <w:tabs>
              <w:tab w:val="left" w:pos="1320"/>
              <w:tab w:val="right" w:leader="dot" w:pos="9010"/>
            </w:tabs>
            <w:rPr>
              <w:rFonts w:asciiTheme="minorHAnsi" w:hAnsiTheme="minorHAnsi" w:cstheme="minorBidi"/>
              <w:noProof/>
              <w:sz w:val="22"/>
              <w:szCs w:val="22"/>
              <w:lang w:val="en-AU" w:eastAsia="en-AU"/>
            </w:rPr>
          </w:pPr>
          <w:hyperlink w:anchor="_Toc15045388" w:history="1">
            <w:r w:rsidRPr="009F51FD">
              <w:rPr>
                <w:rStyle w:val="Hyperlink"/>
                <w:noProof/>
                <w14:scene3d>
                  <w14:camera w14:prst="orthographicFront"/>
                  <w14:lightRig w14:rig="threePt" w14:dir="t">
                    <w14:rot w14:lat="0" w14:lon="0" w14:rev="0"/>
                  </w14:lightRig>
                </w14:scene3d>
              </w:rPr>
              <w:t>4.5.2</w:t>
            </w:r>
            <w:r>
              <w:rPr>
                <w:rFonts w:asciiTheme="minorHAnsi" w:hAnsiTheme="minorHAnsi" w:cstheme="minorBidi"/>
                <w:noProof/>
                <w:sz w:val="22"/>
                <w:szCs w:val="22"/>
                <w:lang w:val="en-AU" w:eastAsia="en-AU"/>
              </w:rPr>
              <w:tab/>
            </w:r>
            <w:r w:rsidRPr="009F51FD">
              <w:rPr>
                <w:rStyle w:val="Hyperlink"/>
                <w:bCs/>
                <w:noProof/>
              </w:rPr>
              <w:t>Managing New POS</w:t>
            </w:r>
            <w:r>
              <w:rPr>
                <w:noProof/>
                <w:webHidden/>
              </w:rPr>
              <w:tab/>
            </w:r>
            <w:r>
              <w:rPr>
                <w:noProof/>
                <w:webHidden/>
              </w:rPr>
              <w:fldChar w:fldCharType="begin"/>
            </w:r>
            <w:r>
              <w:rPr>
                <w:noProof/>
                <w:webHidden/>
              </w:rPr>
              <w:instrText xml:space="preserve"> PAGEREF _Toc15045388 \h </w:instrText>
            </w:r>
            <w:r>
              <w:rPr>
                <w:noProof/>
                <w:webHidden/>
              </w:rPr>
            </w:r>
            <w:r>
              <w:rPr>
                <w:noProof/>
                <w:webHidden/>
              </w:rPr>
              <w:fldChar w:fldCharType="separate"/>
            </w:r>
            <w:r>
              <w:rPr>
                <w:noProof/>
                <w:webHidden/>
              </w:rPr>
              <w:t>33</w:t>
            </w:r>
            <w:r>
              <w:rPr>
                <w:noProof/>
                <w:webHidden/>
              </w:rPr>
              <w:fldChar w:fldCharType="end"/>
            </w:r>
          </w:hyperlink>
        </w:p>
        <w:p w:rsidR="000548CD" w:rsidRDefault="000548CD">
          <w:pPr>
            <w:pStyle w:val="TOC3"/>
            <w:tabs>
              <w:tab w:val="left" w:pos="1320"/>
              <w:tab w:val="right" w:leader="dot" w:pos="9010"/>
            </w:tabs>
            <w:rPr>
              <w:rFonts w:asciiTheme="minorHAnsi" w:hAnsiTheme="minorHAnsi" w:cstheme="minorBidi"/>
              <w:noProof/>
              <w:sz w:val="22"/>
              <w:szCs w:val="22"/>
              <w:lang w:val="en-AU" w:eastAsia="en-AU"/>
            </w:rPr>
          </w:pPr>
          <w:hyperlink w:anchor="_Toc15045389" w:history="1">
            <w:r w:rsidRPr="009F51FD">
              <w:rPr>
                <w:rStyle w:val="Hyperlink"/>
                <w:noProof/>
                <w14:scene3d>
                  <w14:camera w14:prst="orthographicFront"/>
                  <w14:lightRig w14:rig="threePt" w14:dir="t">
                    <w14:rot w14:lat="0" w14:lon="0" w14:rev="0"/>
                  </w14:lightRig>
                </w14:scene3d>
              </w:rPr>
              <w:t>4.5.3</w:t>
            </w:r>
            <w:r>
              <w:rPr>
                <w:rFonts w:asciiTheme="minorHAnsi" w:hAnsiTheme="minorHAnsi" w:cstheme="minorBidi"/>
                <w:noProof/>
                <w:sz w:val="22"/>
                <w:szCs w:val="22"/>
                <w:lang w:val="en-AU" w:eastAsia="en-AU"/>
              </w:rPr>
              <w:tab/>
            </w:r>
            <w:r w:rsidRPr="009F51FD">
              <w:rPr>
                <w:rStyle w:val="Hyperlink"/>
                <w:bCs/>
                <w:noProof/>
              </w:rPr>
              <w:t>Challenges in Managing POS</w:t>
            </w:r>
            <w:r>
              <w:rPr>
                <w:noProof/>
                <w:webHidden/>
              </w:rPr>
              <w:tab/>
            </w:r>
            <w:r>
              <w:rPr>
                <w:noProof/>
                <w:webHidden/>
              </w:rPr>
              <w:fldChar w:fldCharType="begin"/>
            </w:r>
            <w:r>
              <w:rPr>
                <w:noProof/>
                <w:webHidden/>
              </w:rPr>
              <w:instrText xml:space="preserve"> PAGEREF _Toc15045389 \h </w:instrText>
            </w:r>
            <w:r>
              <w:rPr>
                <w:noProof/>
                <w:webHidden/>
              </w:rPr>
            </w:r>
            <w:r>
              <w:rPr>
                <w:noProof/>
                <w:webHidden/>
              </w:rPr>
              <w:fldChar w:fldCharType="separate"/>
            </w:r>
            <w:r>
              <w:rPr>
                <w:noProof/>
                <w:webHidden/>
              </w:rPr>
              <w:t>34</w:t>
            </w:r>
            <w:r>
              <w:rPr>
                <w:noProof/>
                <w:webHidden/>
              </w:rPr>
              <w:fldChar w:fldCharType="end"/>
            </w:r>
          </w:hyperlink>
        </w:p>
        <w:p w:rsidR="000548CD" w:rsidRDefault="000548CD">
          <w:pPr>
            <w:pStyle w:val="TOC3"/>
            <w:tabs>
              <w:tab w:val="left" w:pos="1320"/>
              <w:tab w:val="right" w:leader="dot" w:pos="9010"/>
            </w:tabs>
            <w:rPr>
              <w:rFonts w:asciiTheme="minorHAnsi" w:hAnsiTheme="minorHAnsi" w:cstheme="minorBidi"/>
              <w:noProof/>
              <w:sz w:val="22"/>
              <w:szCs w:val="22"/>
              <w:lang w:val="en-AU" w:eastAsia="en-AU"/>
            </w:rPr>
          </w:pPr>
          <w:hyperlink w:anchor="_Toc15045390" w:history="1">
            <w:r w:rsidRPr="009F51FD">
              <w:rPr>
                <w:rStyle w:val="Hyperlink"/>
                <w:noProof/>
                <w14:scene3d>
                  <w14:camera w14:prst="orthographicFront"/>
                  <w14:lightRig w14:rig="threePt" w14:dir="t">
                    <w14:rot w14:lat="0" w14:lon="0" w14:rev="0"/>
                  </w14:lightRig>
                </w14:scene3d>
              </w:rPr>
              <w:t>4.5.4</w:t>
            </w:r>
            <w:r>
              <w:rPr>
                <w:rFonts w:asciiTheme="minorHAnsi" w:hAnsiTheme="minorHAnsi" w:cstheme="minorBidi"/>
                <w:noProof/>
                <w:sz w:val="22"/>
                <w:szCs w:val="22"/>
                <w:lang w:val="en-AU" w:eastAsia="en-AU"/>
              </w:rPr>
              <w:tab/>
            </w:r>
            <w:r w:rsidRPr="009F51FD">
              <w:rPr>
                <w:rStyle w:val="Hyperlink"/>
                <w:bCs/>
                <w:noProof/>
              </w:rPr>
              <w:t>POS Rationalisation</w:t>
            </w:r>
            <w:r>
              <w:rPr>
                <w:noProof/>
                <w:webHidden/>
              </w:rPr>
              <w:tab/>
            </w:r>
            <w:r>
              <w:rPr>
                <w:noProof/>
                <w:webHidden/>
              </w:rPr>
              <w:fldChar w:fldCharType="begin"/>
            </w:r>
            <w:r>
              <w:rPr>
                <w:noProof/>
                <w:webHidden/>
              </w:rPr>
              <w:instrText xml:space="preserve"> PAGEREF _Toc15045390 \h </w:instrText>
            </w:r>
            <w:r>
              <w:rPr>
                <w:noProof/>
                <w:webHidden/>
              </w:rPr>
            </w:r>
            <w:r>
              <w:rPr>
                <w:noProof/>
                <w:webHidden/>
              </w:rPr>
              <w:fldChar w:fldCharType="separate"/>
            </w:r>
            <w:r>
              <w:rPr>
                <w:noProof/>
                <w:webHidden/>
              </w:rPr>
              <w:t>34</w:t>
            </w:r>
            <w:r>
              <w:rPr>
                <w:noProof/>
                <w:webHidden/>
              </w:rPr>
              <w:fldChar w:fldCharType="end"/>
            </w:r>
          </w:hyperlink>
        </w:p>
        <w:p w:rsidR="000548CD" w:rsidRDefault="000548CD">
          <w:pPr>
            <w:pStyle w:val="TOC3"/>
            <w:tabs>
              <w:tab w:val="left" w:pos="1320"/>
              <w:tab w:val="right" w:leader="dot" w:pos="9010"/>
            </w:tabs>
            <w:rPr>
              <w:rFonts w:asciiTheme="minorHAnsi" w:hAnsiTheme="minorHAnsi" w:cstheme="minorBidi"/>
              <w:noProof/>
              <w:sz w:val="22"/>
              <w:szCs w:val="22"/>
              <w:lang w:val="en-AU" w:eastAsia="en-AU"/>
            </w:rPr>
          </w:pPr>
          <w:hyperlink w:anchor="_Toc15045391" w:history="1">
            <w:r w:rsidRPr="009F51FD">
              <w:rPr>
                <w:rStyle w:val="Hyperlink"/>
                <w:noProof/>
                <w14:scene3d>
                  <w14:camera w14:prst="orthographicFront"/>
                  <w14:lightRig w14:rig="threePt" w14:dir="t">
                    <w14:rot w14:lat="0" w14:lon="0" w14:rev="0"/>
                  </w14:lightRig>
                </w14:scene3d>
              </w:rPr>
              <w:t>4.5.5</w:t>
            </w:r>
            <w:r>
              <w:rPr>
                <w:rFonts w:asciiTheme="minorHAnsi" w:hAnsiTheme="minorHAnsi" w:cstheme="minorBidi"/>
                <w:noProof/>
                <w:sz w:val="22"/>
                <w:szCs w:val="22"/>
                <w:lang w:val="en-AU" w:eastAsia="en-AU"/>
              </w:rPr>
              <w:tab/>
            </w:r>
            <w:r w:rsidRPr="009F51FD">
              <w:rPr>
                <w:rStyle w:val="Hyperlink"/>
                <w:bCs/>
                <w:noProof/>
              </w:rPr>
              <w:t>Process Improvement</w:t>
            </w:r>
            <w:r>
              <w:rPr>
                <w:noProof/>
                <w:webHidden/>
              </w:rPr>
              <w:tab/>
            </w:r>
            <w:r>
              <w:rPr>
                <w:noProof/>
                <w:webHidden/>
              </w:rPr>
              <w:fldChar w:fldCharType="begin"/>
            </w:r>
            <w:r>
              <w:rPr>
                <w:noProof/>
                <w:webHidden/>
              </w:rPr>
              <w:instrText xml:space="preserve"> PAGEREF _Toc15045391 \h </w:instrText>
            </w:r>
            <w:r>
              <w:rPr>
                <w:noProof/>
                <w:webHidden/>
              </w:rPr>
            </w:r>
            <w:r>
              <w:rPr>
                <w:noProof/>
                <w:webHidden/>
              </w:rPr>
              <w:fldChar w:fldCharType="separate"/>
            </w:r>
            <w:r>
              <w:rPr>
                <w:noProof/>
                <w:webHidden/>
              </w:rPr>
              <w:t>34</w:t>
            </w:r>
            <w:r>
              <w:rPr>
                <w:noProof/>
                <w:webHidden/>
              </w:rPr>
              <w:fldChar w:fldCharType="end"/>
            </w:r>
          </w:hyperlink>
        </w:p>
        <w:p w:rsidR="000548CD" w:rsidRDefault="000548CD">
          <w:pPr>
            <w:pStyle w:val="TOC3"/>
            <w:tabs>
              <w:tab w:val="left" w:pos="1320"/>
              <w:tab w:val="right" w:leader="dot" w:pos="9010"/>
            </w:tabs>
            <w:rPr>
              <w:rFonts w:asciiTheme="minorHAnsi" w:hAnsiTheme="minorHAnsi" w:cstheme="minorBidi"/>
              <w:noProof/>
              <w:sz w:val="22"/>
              <w:szCs w:val="22"/>
              <w:lang w:val="en-AU" w:eastAsia="en-AU"/>
            </w:rPr>
          </w:pPr>
          <w:hyperlink w:anchor="_Toc15045392" w:history="1">
            <w:r w:rsidRPr="009F51FD">
              <w:rPr>
                <w:rStyle w:val="Hyperlink"/>
                <w:noProof/>
                <w14:scene3d>
                  <w14:camera w14:prst="orthographicFront"/>
                  <w14:lightRig w14:rig="threePt" w14:dir="t">
                    <w14:rot w14:lat="0" w14:lon="0" w14:rev="0"/>
                  </w14:lightRig>
                </w14:scene3d>
              </w:rPr>
              <w:t>4.5.6</w:t>
            </w:r>
            <w:r>
              <w:rPr>
                <w:rFonts w:asciiTheme="minorHAnsi" w:hAnsiTheme="minorHAnsi" w:cstheme="minorBidi"/>
                <w:noProof/>
                <w:sz w:val="22"/>
                <w:szCs w:val="22"/>
                <w:lang w:val="en-AU" w:eastAsia="en-AU"/>
              </w:rPr>
              <w:tab/>
            </w:r>
            <w:r w:rsidRPr="009F51FD">
              <w:rPr>
                <w:rStyle w:val="Hyperlink"/>
                <w:bCs/>
                <w:noProof/>
              </w:rPr>
              <w:t>Smart Technology</w:t>
            </w:r>
            <w:r>
              <w:rPr>
                <w:noProof/>
                <w:webHidden/>
              </w:rPr>
              <w:tab/>
            </w:r>
            <w:r>
              <w:rPr>
                <w:noProof/>
                <w:webHidden/>
              </w:rPr>
              <w:fldChar w:fldCharType="begin"/>
            </w:r>
            <w:r>
              <w:rPr>
                <w:noProof/>
                <w:webHidden/>
              </w:rPr>
              <w:instrText xml:space="preserve"> PAGEREF _Toc15045392 \h </w:instrText>
            </w:r>
            <w:r>
              <w:rPr>
                <w:noProof/>
                <w:webHidden/>
              </w:rPr>
            </w:r>
            <w:r>
              <w:rPr>
                <w:noProof/>
                <w:webHidden/>
              </w:rPr>
              <w:fldChar w:fldCharType="separate"/>
            </w:r>
            <w:r>
              <w:rPr>
                <w:noProof/>
                <w:webHidden/>
              </w:rPr>
              <w:t>34</w:t>
            </w:r>
            <w:r>
              <w:rPr>
                <w:noProof/>
                <w:webHidden/>
              </w:rPr>
              <w:fldChar w:fldCharType="end"/>
            </w:r>
          </w:hyperlink>
        </w:p>
        <w:p w:rsidR="000548CD" w:rsidRDefault="000548CD">
          <w:pPr>
            <w:pStyle w:val="TOC3"/>
            <w:tabs>
              <w:tab w:val="left" w:pos="1320"/>
              <w:tab w:val="right" w:leader="dot" w:pos="9010"/>
            </w:tabs>
            <w:rPr>
              <w:rFonts w:asciiTheme="minorHAnsi" w:hAnsiTheme="minorHAnsi" w:cstheme="minorBidi"/>
              <w:noProof/>
              <w:sz w:val="22"/>
              <w:szCs w:val="22"/>
              <w:lang w:val="en-AU" w:eastAsia="en-AU"/>
            </w:rPr>
          </w:pPr>
          <w:hyperlink w:anchor="_Toc15045393" w:history="1">
            <w:r w:rsidRPr="009F51FD">
              <w:rPr>
                <w:rStyle w:val="Hyperlink"/>
                <w:noProof/>
                <w14:scene3d>
                  <w14:camera w14:prst="orthographicFront"/>
                  <w14:lightRig w14:rig="threePt" w14:dir="t">
                    <w14:rot w14:lat="0" w14:lon="0" w14:rev="0"/>
                  </w14:lightRig>
                </w14:scene3d>
              </w:rPr>
              <w:t>4.5.7</w:t>
            </w:r>
            <w:r>
              <w:rPr>
                <w:rFonts w:asciiTheme="minorHAnsi" w:hAnsiTheme="minorHAnsi" w:cstheme="minorBidi"/>
                <w:noProof/>
                <w:sz w:val="22"/>
                <w:szCs w:val="22"/>
                <w:lang w:val="en-AU" w:eastAsia="en-AU"/>
              </w:rPr>
              <w:tab/>
            </w:r>
            <w:r w:rsidRPr="009F51FD">
              <w:rPr>
                <w:rStyle w:val="Hyperlink"/>
                <w:bCs/>
                <w:noProof/>
              </w:rPr>
              <w:t>Safety and Risk Management</w:t>
            </w:r>
            <w:r>
              <w:rPr>
                <w:noProof/>
                <w:webHidden/>
              </w:rPr>
              <w:tab/>
            </w:r>
            <w:r>
              <w:rPr>
                <w:noProof/>
                <w:webHidden/>
              </w:rPr>
              <w:fldChar w:fldCharType="begin"/>
            </w:r>
            <w:r>
              <w:rPr>
                <w:noProof/>
                <w:webHidden/>
              </w:rPr>
              <w:instrText xml:space="preserve"> PAGEREF _Toc15045393 \h </w:instrText>
            </w:r>
            <w:r>
              <w:rPr>
                <w:noProof/>
                <w:webHidden/>
              </w:rPr>
            </w:r>
            <w:r>
              <w:rPr>
                <w:noProof/>
                <w:webHidden/>
              </w:rPr>
              <w:fldChar w:fldCharType="separate"/>
            </w:r>
            <w:r>
              <w:rPr>
                <w:noProof/>
                <w:webHidden/>
              </w:rPr>
              <w:t>35</w:t>
            </w:r>
            <w:r>
              <w:rPr>
                <w:noProof/>
                <w:webHidden/>
              </w:rPr>
              <w:fldChar w:fldCharType="end"/>
            </w:r>
          </w:hyperlink>
        </w:p>
        <w:p w:rsidR="000548CD" w:rsidRDefault="000548CD">
          <w:pPr>
            <w:pStyle w:val="TOC3"/>
            <w:tabs>
              <w:tab w:val="left" w:pos="1320"/>
              <w:tab w:val="right" w:leader="dot" w:pos="9010"/>
            </w:tabs>
            <w:rPr>
              <w:rFonts w:asciiTheme="minorHAnsi" w:hAnsiTheme="minorHAnsi" w:cstheme="minorBidi"/>
              <w:noProof/>
              <w:sz w:val="22"/>
              <w:szCs w:val="22"/>
              <w:lang w:val="en-AU" w:eastAsia="en-AU"/>
            </w:rPr>
          </w:pPr>
          <w:hyperlink w:anchor="_Toc15045394" w:history="1">
            <w:r w:rsidRPr="009F51FD">
              <w:rPr>
                <w:rStyle w:val="Hyperlink"/>
                <w:noProof/>
                <w14:scene3d>
                  <w14:camera w14:prst="orthographicFront"/>
                  <w14:lightRig w14:rig="threePt" w14:dir="t">
                    <w14:rot w14:lat="0" w14:lon="0" w14:rev="0"/>
                  </w14:lightRig>
                </w14:scene3d>
              </w:rPr>
              <w:t>4.5.8</w:t>
            </w:r>
            <w:r>
              <w:rPr>
                <w:rFonts w:asciiTheme="minorHAnsi" w:hAnsiTheme="minorHAnsi" w:cstheme="minorBidi"/>
                <w:noProof/>
                <w:sz w:val="22"/>
                <w:szCs w:val="22"/>
                <w:lang w:val="en-AU" w:eastAsia="en-AU"/>
              </w:rPr>
              <w:tab/>
            </w:r>
            <w:r w:rsidRPr="009F51FD">
              <w:rPr>
                <w:rStyle w:val="Hyperlink"/>
                <w:bCs/>
                <w:noProof/>
              </w:rPr>
              <w:t>Asset Management</w:t>
            </w:r>
            <w:r>
              <w:rPr>
                <w:noProof/>
                <w:webHidden/>
              </w:rPr>
              <w:tab/>
            </w:r>
            <w:r>
              <w:rPr>
                <w:noProof/>
                <w:webHidden/>
              </w:rPr>
              <w:fldChar w:fldCharType="begin"/>
            </w:r>
            <w:r>
              <w:rPr>
                <w:noProof/>
                <w:webHidden/>
              </w:rPr>
              <w:instrText xml:space="preserve"> PAGEREF _Toc15045394 \h </w:instrText>
            </w:r>
            <w:r>
              <w:rPr>
                <w:noProof/>
                <w:webHidden/>
              </w:rPr>
            </w:r>
            <w:r>
              <w:rPr>
                <w:noProof/>
                <w:webHidden/>
              </w:rPr>
              <w:fldChar w:fldCharType="separate"/>
            </w:r>
            <w:r>
              <w:rPr>
                <w:noProof/>
                <w:webHidden/>
              </w:rPr>
              <w:t>35</w:t>
            </w:r>
            <w:r>
              <w:rPr>
                <w:noProof/>
                <w:webHidden/>
              </w:rPr>
              <w:fldChar w:fldCharType="end"/>
            </w:r>
          </w:hyperlink>
        </w:p>
        <w:p w:rsidR="000548CD" w:rsidRDefault="000548CD">
          <w:pPr>
            <w:pStyle w:val="TOC3"/>
            <w:tabs>
              <w:tab w:val="left" w:pos="1320"/>
              <w:tab w:val="right" w:leader="dot" w:pos="9010"/>
            </w:tabs>
            <w:rPr>
              <w:rFonts w:asciiTheme="minorHAnsi" w:hAnsiTheme="minorHAnsi" w:cstheme="minorBidi"/>
              <w:noProof/>
              <w:sz w:val="22"/>
              <w:szCs w:val="22"/>
              <w:lang w:val="en-AU" w:eastAsia="en-AU"/>
            </w:rPr>
          </w:pPr>
          <w:hyperlink w:anchor="_Toc15045395" w:history="1">
            <w:r w:rsidRPr="009F51FD">
              <w:rPr>
                <w:rStyle w:val="Hyperlink"/>
                <w:noProof/>
                <w14:scene3d>
                  <w14:camera w14:prst="orthographicFront"/>
                  <w14:lightRig w14:rig="threePt" w14:dir="t">
                    <w14:rot w14:lat="0" w14:lon="0" w14:rev="0"/>
                  </w14:lightRig>
                </w14:scene3d>
              </w:rPr>
              <w:t>4.5.9</w:t>
            </w:r>
            <w:r>
              <w:rPr>
                <w:rFonts w:asciiTheme="minorHAnsi" w:hAnsiTheme="minorHAnsi" w:cstheme="minorBidi"/>
                <w:noProof/>
                <w:sz w:val="22"/>
                <w:szCs w:val="22"/>
                <w:lang w:val="en-AU" w:eastAsia="en-AU"/>
              </w:rPr>
              <w:tab/>
            </w:r>
            <w:r w:rsidRPr="009F51FD">
              <w:rPr>
                <w:rStyle w:val="Hyperlink"/>
                <w:bCs/>
                <w:noProof/>
              </w:rPr>
              <w:t>Level of Service</w:t>
            </w:r>
            <w:r>
              <w:rPr>
                <w:noProof/>
                <w:webHidden/>
              </w:rPr>
              <w:tab/>
            </w:r>
            <w:r>
              <w:rPr>
                <w:noProof/>
                <w:webHidden/>
              </w:rPr>
              <w:fldChar w:fldCharType="begin"/>
            </w:r>
            <w:r>
              <w:rPr>
                <w:noProof/>
                <w:webHidden/>
              </w:rPr>
              <w:instrText xml:space="preserve"> PAGEREF _Toc15045395 \h </w:instrText>
            </w:r>
            <w:r>
              <w:rPr>
                <w:noProof/>
                <w:webHidden/>
              </w:rPr>
            </w:r>
            <w:r>
              <w:rPr>
                <w:noProof/>
                <w:webHidden/>
              </w:rPr>
              <w:fldChar w:fldCharType="separate"/>
            </w:r>
            <w:r>
              <w:rPr>
                <w:noProof/>
                <w:webHidden/>
              </w:rPr>
              <w:t>35</w:t>
            </w:r>
            <w:r>
              <w:rPr>
                <w:noProof/>
                <w:webHidden/>
              </w:rPr>
              <w:fldChar w:fldCharType="end"/>
            </w:r>
          </w:hyperlink>
        </w:p>
        <w:p w:rsidR="000548CD" w:rsidRDefault="000548CD">
          <w:pPr>
            <w:pStyle w:val="TOC3"/>
            <w:tabs>
              <w:tab w:val="left" w:pos="1540"/>
              <w:tab w:val="right" w:leader="dot" w:pos="9010"/>
            </w:tabs>
            <w:rPr>
              <w:rFonts w:asciiTheme="minorHAnsi" w:hAnsiTheme="minorHAnsi" w:cstheme="minorBidi"/>
              <w:noProof/>
              <w:sz w:val="22"/>
              <w:szCs w:val="22"/>
              <w:lang w:val="en-AU" w:eastAsia="en-AU"/>
            </w:rPr>
          </w:pPr>
          <w:hyperlink w:anchor="_Toc15045396" w:history="1">
            <w:r w:rsidRPr="009F51FD">
              <w:rPr>
                <w:rStyle w:val="Hyperlink"/>
                <w:noProof/>
                <w14:scene3d>
                  <w14:camera w14:prst="orthographicFront"/>
                  <w14:lightRig w14:rig="threePt" w14:dir="t">
                    <w14:rot w14:lat="0" w14:lon="0" w14:rev="0"/>
                  </w14:lightRig>
                </w14:scene3d>
              </w:rPr>
              <w:t>4.5.10</w:t>
            </w:r>
            <w:r>
              <w:rPr>
                <w:rFonts w:asciiTheme="minorHAnsi" w:hAnsiTheme="minorHAnsi" w:cstheme="minorBidi"/>
                <w:noProof/>
                <w:sz w:val="22"/>
                <w:szCs w:val="22"/>
                <w:lang w:val="en-AU" w:eastAsia="en-AU"/>
              </w:rPr>
              <w:tab/>
            </w:r>
            <w:r w:rsidRPr="009F51FD">
              <w:rPr>
                <w:rStyle w:val="Hyperlink"/>
                <w:bCs/>
                <w:noProof/>
              </w:rPr>
              <w:t>Improvement Plan</w:t>
            </w:r>
            <w:r>
              <w:rPr>
                <w:noProof/>
                <w:webHidden/>
              </w:rPr>
              <w:tab/>
            </w:r>
            <w:r>
              <w:rPr>
                <w:noProof/>
                <w:webHidden/>
              </w:rPr>
              <w:fldChar w:fldCharType="begin"/>
            </w:r>
            <w:r>
              <w:rPr>
                <w:noProof/>
                <w:webHidden/>
              </w:rPr>
              <w:instrText xml:space="preserve"> PAGEREF _Toc15045396 \h </w:instrText>
            </w:r>
            <w:r>
              <w:rPr>
                <w:noProof/>
                <w:webHidden/>
              </w:rPr>
            </w:r>
            <w:r>
              <w:rPr>
                <w:noProof/>
                <w:webHidden/>
              </w:rPr>
              <w:fldChar w:fldCharType="separate"/>
            </w:r>
            <w:r>
              <w:rPr>
                <w:noProof/>
                <w:webHidden/>
              </w:rPr>
              <w:t>35</w:t>
            </w:r>
            <w:r>
              <w:rPr>
                <w:noProof/>
                <w:webHidden/>
              </w:rPr>
              <w:fldChar w:fldCharType="end"/>
            </w:r>
          </w:hyperlink>
        </w:p>
        <w:p w:rsidR="000548CD" w:rsidRDefault="000548CD">
          <w:pPr>
            <w:pStyle w:val="TOC1"/>
            <w:tabs>
              <w:tab w:val="left" w:pos="480"/>
              <w:tab w:val="right" w:leader="dot" w:pos="9010"/>
            </w:tabs>
            <w:rPr>
              <w:rFonts w:asciiTheme="minorHAnsi" w:hAnsiTheme="minorHAnsi" w:cstheme="minorBidi"/>
              <w:noProof/>
              <w:sz w:val="22"/>
              <w:szCs w:val="22"/>
              <w:lang w:val="en-AU" w:eastAsia="en-AU"/>
            </w:rPr>
          </w:pPr>
          <w:hyperlink w:anchor="_Toc15045397" w:history="1">
            <w:r w:rsidRPr="009F51FD">
              <w:rPr>
                <w:rStyle w:val="Hyperlink"/>
                <w:noProof/>
              </w:rPr>
              <w:t>5</w:t>
            </w:r>
            <w:r>
              <w:rPr>
                <w:rFonts w:asciiTheme="minorHAnsi" w:hAnsiTheme="minorHAnsi" w:cstheme="minorBidi"/>
                <w:noProof/>
                <w:sz w:val="22"/>
                <w:szCs w:val="22"/>
                <w:lang w:val="en-AU" w:eastAsia="en-AU"/>
              </w:rPr>
              <w:tab/>
            </w:r>
            <w:r w:rsidRPr="009F51FD">
              <w:rPr>
                <w:rStyle w:val="Hyperlink"/>
                <w:noProof/>
              </w:rPr>
              <w:t>Community Scorecard</w:t>
            </w:r>
            <w:r>
              <w:rPr>
                <w:noProof/>
                <w:webHidden/>
              </w:rPr>
              <w:tab/>
            </w:r>
            <w:r>
              <w:rPr>
                <w:noProof/>
                <w:webHidden/>
              </w:rPr>
              <w:fldChar w:fldCharType="begin"/>
            </w:r>
            <w:r>
              <w:rPr>
                <w:noProof/>
                <w:webHidden/>
              </w:rPr>
              <w:instrText xml:space="preserve"> PAGEREF _Toc15045397 \h </w:instrText>
            </w:r>
            <w:r>
              <w:rPr>
                <w:noProof/>
                <w:webHidden/>
              </w:rPr>
            </w:r>
            <w:r>
              <w:rPr>
                <w:noProof/>
                <w:webHidden/>
              </w:rPr>
              <w:fldChar w:fldCharType="separate"/>
            </w:r>
            <w:r>
              <w:rPr>
                <w:noProof/>
                <w:webHidden/>
              </w:rPr>
              <w:t>36</w:t>
            </w:r>
            <w:r>
              <w:rPr>
                <w:noProof/>
                <w:webHidden/>
              </w:rPr>
              <w:fldChar w:fldCharType="end"/>
            </w:r>
          </w:hyperlink>
        </w:p>
        <w:p w:rsidR="000548CD" w:rsidRDefault="000548CD">
          <w:pPr>
            <w:pStyle w:val="TOC1"/>
            <w:tabs>
              <w:tab w:val="left" w:pos="480"/>
              <w:tab w:val="right" w:leader="dot" w:pos="9010"/>
            </w:tabs>
            <w:rPr>
              <w:rFonts w:asciiTheme="minorHAnsi" w:hAnsiTheme="minorHAnsi" w:cstheme="minorBidi"/>
              <w:noProof/>
              <w:sz w:val="22"/>
              <w:szCs w:val="22"/>
              <w:lang w:val="en-AU" w:eastAsia="en-AU"/>
            </w:rPr>
          </w:pPr>
          <w:hyperlink w:anchor="_Toc15045398" w:history="1">
            <w:r w:rsidRPr="009F51FD">
              <w:rPr>
                <w:rStyle w:val="Hyperlink"/>
                <w:noProof/>
              </w:rPr>
              <w:t>6</w:t>
            </w:r>
            <w:r>
              <w:rPr>
                <w:rFonts w:asciiTheme="minorHAnsi" w:hAnsiTheme="minorHAnsi" w:cstheme="minorBidi"/>
                <w:noProof/>
                <w:sz w:val="22"/>
                <w:szCs w:val="22"/>
                <w:lang w:val="en-AU" w:eastAsia="en-AU"/>
              </w:rPr>
              <w:tab/>
            </w:r>
            <w:r w:rsidRPr="009F51FD">
              <w:rPr>
                <w:rStyle w:val="Hyperlink"/>
                <w:noProof/>
              </w:rPr>
              <w:t>Resourcing the Plan</w:t>
            </w:r>
            <w:r>
              <w:rPr>
                <w:noProof/>
                <w:webHidden/>
              </w:rPr>
              <w:tab/>
            </w:r>
            <w:r>
              <w:rPr>
                <w:noProof/>
                <w:webHidden/>
              </w:rPr>
              <w:fldChar w:fldCharType="begin"/>
            </w:r>
            <w:r>
              <w:rPr>
                <w:noProof/>
                <w:webHidden/>
              </w:rPr>
              <w:instrText xml:space="preserve"> PAGEREF _Toc15045398 \h </w:instrText>
            </w:r>
            <w:r>
              <w:rPr>
                <w:noProof/>
                <w:webHidden/>
              </w:rPr>
            </w:r>
            <w:r>
              <w:rPr>
                <w:noProof/>
                <w:webHidden/>
              </w:rPr>
              <w:fldChar w:fldCharType="separate"/>
            </w:r>
            <w:r>
              <w:rPr>
                <w:noProof/>
                <w:webHidden/>
              </w:rPr>
              <w:t>37</w:t>
            </w:r>
            <w:r>
              <w:rPr>
                <w:noProof/>
                <w:webHidden/>
              </w:rPr>
              <w:fldChar w:fldCharType="end"/>
            </w:r>
          </w:hyperlink>
        </w:p>
        <w:p w:rsidR="000548CD" w:rsidRDefault="000548CD">
          <w:pPr>
            <w:pStyle w:val="TOC1"/>
            <w:tabs>
              <w:tab w:val="left" w:pos="480"/>
              <w:tab w:val="right" w:leader="dot" w:pos="9010"/>
            </w:tabs>
            <w:rPr>
              <w:rFonts w:asciiTheme="minorHAnsi" w:hAnsiTheme="minorHAnsi" w:cstheme="minorBidi"/>
              <w:noProof/>
              <w:sz w:val="22"/>
              <w:szCs w:val="22"/>
              <w:lang w:val="en-AU" w:eastAsia="en-AU"/>
            </w:rPr>
          </w:pPr>
          <w:hyperlink w:anchor="_Toc15045399" w:history="1">
            <w:r w:rsidRPr="009F51FD">
              <w:rPr>
                <w:rStyle w:val="Hyperlink"/>
                <w:noProof/>
              </w:rPr>
              <w:t>7</w:t>
            </w:r>
            <w:r>
              <w:rPr>
                <w:rFonts w:asciiTheme="minorHAnsi" w:hAnsiTheme="minorHAnsi" w:cstheme="minorBidi"/>
                <w:noProof/>
                <w:sz w:val="22"/>
                <w:szCs w:val="22"/>
                <w:lang w:val="en-AU" w:eastAsia="en-AU"/>
              </w:rPr>
              <w:tab/>
            </w:r>
            <w:r w:rsidRPr="009F51FD">
              <w:rPr>
                <w:rStyle w:val="Hyperlink"/>
                <w:noProof/>
              </w:rPr>
              <w:t>Measuring Achievement</w:t>
            </w:r>
            <w:r>
              <w:rPr>
                <w:noProof/>
                <w:webHidden/>
              </w:rPr>
              <w:tab/>
            </w:r>
            <w:r>
              <w:rPr>
                <w:noProof/>
                <w:webHidden/>
              </w:rPr>
              <w:fldChar w:fldCharType="begin"/>
            </w:r>
            <w:r>
              <w:rPr>
                <w:noProof/>
                <w:webHidden/>
              </w:rPr>
              <w:instrText xml:space="preserve"> PAGEREF _Toc15045399 \h </w:instrText>
            </w:r>
            <w:r>
              <w:rPr>
                <w:noProof/>
                <w:webHidden/>
              </w:rPr>
            </w:r>
            <w:r>
              <w:rPr>
                <w:noProof/>
                <w:webHidden/>
              </w:rPr>
              <w:fldChar w:fldCharType="separate"/>
            </w:r>
            <w:r>
              <w:rPr>
                <w:noProof/>
                <w:webHidden/>
              </w:rPr>
              <w:t>38</w:t>
            </w:r>
            <w:r>
              <w:rPr>
                <w:noProof/>
                <w:webHidden/>
              </w:rPr>
              <w:fldChar w:fldCharType="end"/>
            </w:r>
          </w:hyperlink>
        </w:p>
        <w:p w:rsidR="000548CD" w:rsidRDefault="000548CD">
          <w:pPr>
            <w:pStyle w:val="TOC1"/>
            <w:tabs>
              <w:tab w:val="left" w:pos="480"/>
              <w:tab w:val="right" w:leader="dot" w:pos="9010"/>
            </w:tabs>
            <w:rPr>
              <w:rFonts w:asciiTheme="minorHAnsi" w:hAnsiTheme="minorHAnsi" w:cstheme="minorBidi"/>
              <w:noProof/>
              <w:sz w:val="22"/>
              <w:szCs w:val="22"/>
              <w:lang w:val="en-AU" w:eastAsia="en-AU"/>
            </w:rPr>
          </w:pPr>
          <w:hyperlink w:anchor="_Toc15045400" w:history="1">
            <w:r w:rsidRPr="009F51FD">
              <w:rPr>
                <w:rStyle w:val="Hyperlink"/>
                <w:noProof/>
              </w:rPr>
              <w:t>8</w:t>
            </w:r>
            <w:r>
              <w:rPr>
                <w:rFonts w:asciiTheme="minorHAnsi" w:hAnsiTheme="minorHAnsi" w:cstheme="minorBidi"/>
                <w:noProof/>
                <w:sz w:val="22"/>
                <w:szCs w:val="22"/>
                <w:lang w:val="en-AU" w:eastAsia="en-AU"/>
              </w:rPr>
              <w:tab/>
            </w:r>
            <w:r w:rsidRPr="009F51FD">
              <w:rPr>
                <w:rStyle w:val="Hyperlink"/>
                <w:noProof/>
              </w:rPr>
              <w:t>Action Pan</w:t>
            </w:r>
            <w:r>
              <w:rPr>
                <w:noProof/>
                <w:webHidden/>
              </w:rPr>
              <w:tab/>
            </w:r>
            <w:r>
              <w:rPr>
                <w:noProof/>
                <w:webHidden/>
              </w:rPr>
              <w:fldChar w:fldCharType="begin"/>
            </w:r>
            <w:r>
              <w:rPr>
                <w:noProof/>
                <w:webHidden/>
              </w:rPr>
              <w:instrText xml:space="preserve"> PAGEREF _Toc15045400 \h </w:instrText>
            </w:r>
            <w:r>
              <w:rPr>
                <w:noProof/>
                <w:webHidden/>
              </w:rPr>
            </w:r>
            <w:r>
              <w:rPr>
                <w:noProof/>
                <w:webHidden/>
              </w:rPr>
              <w:fldChar w:fldCharType="separate"/>
            </w:r>
            <w:r>
              <w:rPr>
                <w:noProof/>
                <w:webHidden/>
              </w:rPr>
              <w:t>39</w:t>
            </w:r>
            <w:r>
              <w:rPr>
                <w:noProof/>
                <w:webHidden/>
              </w:rPr>
              <w:fldChar w:fldCharType="end"/>
            </w:r>
          </w:hyperlink>
        </w:p>
        <w:p w:rsidR="000548CD" w:rsidRDefault="000548CD">
          <w:pPr>
            <w:pStyle w:val="TOC3"/>
            <w:tabs>
              <w:tab w:val="left" w:pos="1320"/>
              <w:tab w:val="right" w:leader="dot" w:pos="9010"/>
            </w:tabs>
            <w:rPr>
              <w:rFonts w:asciiTheme="minorHAnsi" w:hAnsiTheme="minorHAnsi" w:cstheme="minorBidi"/>
              <w:noProof/>
              <w:sz w:val="22"/>
              <w:szCs w:val="22"/>
              <w:lang w:val="en-AU" w:eastAsia="en-AU"/>
            </w:rPr>
          </w:pPr>
          <w:hyperlink w:anchor="_Toc15045401" w:history="1">
            <w:r w:rsidRPr="009F51FD">
              <w:rPr>
                <w:rStyle w:val="Hyperlink"/>
                <w:noProof/>
                <w14:scene3d>
                  <w14:camera w14:prst="orthographicFront"/>
                  <w14:lightRig w14:rig="threePt" w14:dir="t">
                    <w14:rot w14:lat="0" w14:lon="0" w14:rev="0"/>
                  </w14:lightRig>
                </w14:scene3d>
              </w:rPr>
              <w:t>8.1.1</w:t>
            </w:r>
            <w:r>
              <w:rPr>
                <w:rFonts w:asciiTheme="minorHAnsi" w:hAnsiTheme="minorHAnsi" w:cstheme="minorBidi"/>
                <w:noProof/>
                <w:sz w:val="22"/>
                <w:szCs w:val="22"/>
                <w:lang w:val="en-AU" w:eastAsia="en-AU"/>
              </w:rPr>
              <w:tab/>
            </w:r>
            <w:r w:rsidRPr="009F51FD">
              <w:rPr>
                <w:rStyle w:val="Hyperlink"/>
                <w:noProof/>
              </w:rPr>
              <w:t>Theme 1: Classification</w:t>
            </w:r>
            <w:r>
              <w:rPr>
                <w:noProof/>
                <w:webHidden/>
              </w:rPr>
              <w:tab/>
            </w:r>
            <w:r>
              <w:rPr>
                <w:noProof/>
                <w:webHidden/>
              </w:rPr>
              <w:fldChar w:fldCharType="begin"/>
            </w:r>
            <w:r>
              <w:rPr>
                <w:noProof/>
                <w:webHidden/>
              </w:rPr>
              <w:instrText xml:space="preserve"> PAGEREF _Toc15045401 \h </w:instrText>
            </w:r>
            <w:r>
              <w:rPr>
                <w:noProof/>
                <w:webHidden/>
              </w:rPr>
            </w:r>
            <w:r>
              <w:rPr>
                <w:noProof/>
                <w:webHidden/>
              </w:rPr>
              <w:fldChar w:fldCharType="separate"/>
            </w:r>
            <w:r>
              <w:rPr>
                <w:noProof/>
                <w:webHidden/>
              </w:rPr>
              <w:t>39</w:t>
            </w:r>
            <w:r>
              <w:rPr>
                <w:noProof/>
                <w:webHidden/>
              </w:rPr>
              <w:fldChar w:fldCharType="end"/>
            </w:r>
          </w:hyperlink>
        </w:p>
        <w:p w:rsidR="000548CD" w:rsidRDefault="000548CD">
          <w:pPr>
            <w:pStyle w:val="TOC3"/>
            <w:tabs>
              <w:tab w:val="left" w:pos="1320"/>
              <w:tab w:val="right" w:leader="dot" w:pos="9010"/>
            </w:tabs>
            <w:rPr>
              <w:rFonts w:asciiTheme="minorHAnsi" w:hAnsiTheme="minorHAnsi" w:cstheme="minorBidi"/>
              <w:noProof/>
              <w:sz w:val="22"/>
              <w:szCs w:val="22"/>
              <w:lang w:val="en-AU" w:eastAsia="en-AU"/>
            </w:rPr>
          </w:pPr>
          <w:hyperlink w:anchor="_Toc15045402" w:history="1">
            <w:r w:rsidRPr="009F51FD">
              <w:rPr>
                <w:rStyle w:val="Hyperlink"/>
                <w:noProof/>
                <w14:scene3d>
                  <w14:camera w14:prst="orthographicFront"/>
                  <w14:lightRig w14:rig="threePt" w14:dir="t">
                    <w14:rot w14:lat="0" w14:lon="0" w14:rev="0"/>
                  </w14:lightRig>
                </w14:scene3d>
              </w:rPr>
              <w:t>8.1.2</w:t>
            </w:r>
            <w:r>
              <w:rPr>
                <w:rFonts w:asciiTheme="minorHAnsi" w:hAnsiTheme="minorHAnsi" w:cstheme="minorBidi"/>
                <w:noProof/>
                <w:sz w:val="22"/>
                <w:szCs w:val="22"/>
                <w:lang w:val="en-AU" w:eastAsia="en-AU"/>
              </w:rPr>
              <w:tab/>
            </w:r>
            <w:r w:rsidRPr="009F51FD">
              <w:rPr>
                <w:rStyle w:val="Hyperlink"/>
                <w:noProof/>
              </w:rPr>
              <w:t>Theme 2: Value</w:t>
            </w:r>
            <w:r>
              <w:rPr>
                <w:noProof/>
                <w:webHidden/>
              </w:rPr>
              <w:tab/>
            </w:r>
            <w:r>
              <w:rPr>
                <w:noProof/>
                <w:webHidden/>
              </w:rPr>
              <w:fldChar w:fldCharType="begin"/>
            </w:r>
            <w:r>
              <w:rPr>
                <w:noProof/>
                <w:webHidden/>
              </w:rPr>
              <w:instrText xml:space="preserve"> PAGEREF _Toc15045402 \h </w:instrText>
            </w:r>
            <w:r>
              <w:rPr>
                <w:noProof/>
                <w:webHidden/>
              </w:rPr>
            </w:r>
            <w:r>
              <w:rPr>
                <w:noProof/>
                <w:webHidden/>
              </w:rPr>
              <w:fldChar w:fldCharType="separate"/>
            </w:r>
            <w:r>
              <w:rPr>
                <w:noProof/>
                <w:webHidden/>
              </w:rPr>
              <w:t>40</w:t>
            </w:r>
            <w:r>
              <w:rPr>
                <w:noProof/>
                <w:webHidden/>
              </w:rPr>
              <w:fldChar w:fldCharType="end"/>
            </w:r>
          </w:hyperlink>
        </w:p>
        <w:p w:rsidR="000548CD" w:rsidRDefault="000548CD">
          <w:pPr>
            <w:pStyle w:val="TOC3"/>
            <w:tabs>
              <w:tab w:val="left" w:pos="1320"/>
              <w:tab w:val="right" w:leader="dot" w:pos="9010"/>
            </w:tabs>
            <w:rPr>
              <w:rFonts w:asciiTheme="minorHAnsi" w:hAnsiTheme="minorHAnsi" w:cstheme="minorBidi"/>
              <w:noProof/>
              <w:sz w:val="22"/>
              <w:szCs w:val="22"/>
              <w:lang w:val="en-AU" w:eastAsia="en-AU"/>
            </w:rPr>
          </w:pPr>
          <w:hyperlink w:anchor="_Toc15045403" w:history="1">
            <w:r w:rsidRPr="009F51FD">
              <w:rPr>
                <w:rStyle w:val="Hyperlink"/>
                <w:noProof/>
                <w14:scene3d>
                  <w14:camera w14:prst="orthographicFront"/>
                  <w14:lightRig w14:rig="threePt" w14:dir="t">
                    <w14:rot w14:lat="0" w14:lon="0" w14:rev="0"/>
                  </w14:lightRig>
                </w14:scene3d>
              </w:rPr>
              <w:t>8.1.3</w:t>
            </w:r>
            <w:r>
              <w:rPr>
                <w:rFonts w:asciiTheme="minorHAnsi" w:hAnsiTheme="minorHAnsi" w:cstheme="minorBidi"/>
                <w:noProof/>
                <w:sz w:val="22"/>
                <w:szCs w:val="22"/>
                <w:lang w:val="en-AU" w:eastAsia="en-AU"/>
              </w:rPr>
              <w:tab/>
            </w:r>
            <w:r w:rsidRPr="009F51FD">
              <w:rPr>
                <w:rStyle w:val="Hyperlink"/>
                <w:noProof/>
              </w:rPr>
              <w:t>Theme 3: Participation</w:t>
            </w:r>
            <w:r>
              <w:rPr>
                <w:noProof/>
                <w:webHidden/>
              </w:rPr>
              <w:tab/>
            </w:r>
            <w:r>
              <w:rPr>
                <w:noProof/>
                <w:webHidden/>
              </w:rPr>
              <w:fldChar w:fldCharType="begin"/>
            </w:r>
            <w:r>
              <w:rPr>
                <w:noProof/>
                <w:webHidden/>
              </w:rPr>
              <w:instrText xml:space="preserve"> PAGEREF _Toc15045403 \h </w:instrText>
            </w:r>
            <w:r>
              <w:rPr>
                <w:noProof/>
                <w:webHidden/>
              </w:rPr>
            </w:r>
            <w:r>
              <w:rPr>
                <w:noProof/>
                <w:webHidden/>
              </w:rPr>
              <w:fldChar w:fldCharType="separate"/>
            </w:r>
            <w:r>
              <w:rPr>
                <w:noProof/>
                <w:webHidden/>
              </w:rPr>
              <w:t>41</w:t>
            </w:r>
            <w:r>
              <w:rPr>
                <w:noProof/>
                <w:webHidden/>
              </w:rPr>
              <w:fldChar w:fldCharType="end"/>
            </w:r>
          </w:hyperlink>
        </w:p>
        <w:p w:rsidR="000548CD" w:rsidRDefault="000548CD">
          <w:pPr>
            <w:pStyle w:val="TOC3"/>
            <w:tabs>
              <w:tab w:val="left" w:pos="1320"/>
              <w:tab w:val="right" w:leader="dot" w:pos="9010"/>
            </w:tabs>
            <w:rPr>
              <w:rFonts w:asciiTheme="minorHAnsi" w:hAnsiTheme="minorHAnsi" w:cstheme="minorBidi"/>
              <w:noProof/>
              <w:sz w:val="22"/>
              <w:szCs w:val="22"/>
              <w:lang w:val="en-AU" w:eastAsia="en-AU"/>
            </w:rPr>
          </w:pPr>
          <w:hyperlink w:anchor="_Toc15045404" w:history="1">
            <w:r w:rsidRPr="009F51FD">
              <w:rPr>
                <w:rStyle w:val="Hyperlink"/>
                <w:noProof/>
                <w14:scene3d>
                  <w14:camera w14:prst="orthographicFront"/>
                  <w14:lightRig w14:rig="threePt" w14:dir="t">
                    <w14:rot w14:lat="0" w14:lon="0" w14:rev="0"/>
                  </w14:lightRig>
                </w14:scene3d>
              </w:rPr>
              <w:t>8.1.4</w:t>
            </w:r>
            <w:r>
              <w:rPr>
                <w:rFonts w:asciiTheme="minorHAnsi" w:hAnsiTheme="minorHAnsi" w:cstheme="minorBidi"/>
                <w:noProof/>
                <w:sz w:val="22"/>
                <w:szCs w:val="22"/>
                <w:lang w:val="en-AU" w:eastAsia="en-AU"/>
              </w:rPr>
              <w:tab/>
            </w:r>
            <w:r w:rsidRPr="009F51FD">
              <w:rPr>
                <w:rStyle w:val="Hyperlink"/>
                <w:noProof/>
              </w:rPr>
              <w:t>Theme 4: Connectivity</w:t>
            </w:r>
            <w:r>
              <w:rPr>
                <w:noProof/>
                <w:webHidden/>
              </w:rPr>
              <w:tab/>
            </w:r>
            <w:r>
              <w:rPr>
                <w:noProof/>
                <w:webHidden/>
              </w:rPr>
              <w:fldChar w:fldCharType="begin"/>
            </w:r>
            <w:r>
              <w:rPr>
                <w:noProof/>
                <w:webHidden/>
              </w:rPr>
              <w:instrText xml:space="preserve"> PAGEREF _Toc15045404 \h </w:instrText>
            </w:r>
            <w:r>
              <w:rPr>
                <w:noProof/>
                <w:webHidden/>
              </w:rPr>
            </w:r>
            <w:r>
              <w:rPr>
                <w:noProof/>
                <w:webHidden/>
              </w:rPr>
              <w:fldChar w:fldCharType="separate"/>
            </w:r>
            <w:r>
              <w:rPr>
                <w:noProof/>
                <w:webHidden/>
              </w:rPr>
              <w:t>43</w:t>
            </w:r>
            <w:r>
              <w:rPr>
                <w:noProof/>
                <w:webHidden/>
              </w:rPr>
              <w:fldChar w:fldCharType="end"/>
            </w:r>
          </w:hyperlink>
        </w:p>
        <w:p w:rsidR="000548CD" w:rsidRDefault="000548CD">
          <w:pPr>
            <w:pStyle w:val="TOC3"/>
            <w:tabs>
              <w:tab w:val="left" w:pos="1320"/>
              <w:tab w:val="right" w:leader="dot" w:pos="9010"/>
            </w:tabs>
            <w:rPr>
              <w:rFonts w:asciiTheme="minorHAnsi" w:hAnsiTheme="minorHAnsi" w:cstheme="minorBidi"/>
              <w:noProof/>
              <w:sz w:val="22"/>
              <w:szCs w:val="22"/>
              <w:lang w:val="en-AU" w:eastAsia="en-AU"/>
            </w:rPr>
          </w:pPr>
          <w:hyperlink w:anchor="_Toc15045405" w:history="1">
            <w:r w:rsidRPr="009F51FD">
              <w:rPr>
                <w:rStyle w:val="Hyperlink"/>
                <w:noProof/>
                <w14:scene3d>
                  <w14:camera w14:prst="orthographicFront"/>
                  <w14:lightRig w14:rig="threePt" w14:dir="t">
                    <w14:rot w14:lat="0" w14:lon="0" w14:rev="0"/>
                  </w14:lightRig>
                </w14:scene3d>
              </w:rPr>
              <w:t>8.1.5</w:t>
            </w:r>
            <w:r>
              <w:rPr>
                <w:rFonts w:asciiTheme="minorHAnsi" w:hAnsiTheme="minorHAnsi" w:cstheme="minorBidi"/>
                <w:noProof/>
                <w:sz w:val="22"/>
                <w:szCs w:val="22"/>
                <w:lang w:val="en-AU" w:eastAsia="en-AU"/>
              </w:rPr>
              <w:tab/>
            </w:r>
            <w:r w:rsidRPr="009F51FD">
              <w:rPr>
                <w:rStyle w:val="Hyperlink"/>
                <w:noProof/>
              </w:rPr>
              <w:t>Theme 5: Responsible Management</w:t>
            </w:r>
            <w:r>
              <w:rPr>
                <w:noProof/>
                <w:webHidden/>
              </w:rPr>
              <w:tab/>
            </w:r>
            <w:r>
              <w:rPr>
                <w:noProof/>
                <w:webHidden/>
              </w:rPr>
              <w:fldChar w:fldCharType="begin"/>
            </w:r>
            <w:r>
              <w:rPr>
                <w:noProof/>
                <w:webHidden/>
              </w:rPr>
              <w:instrText xml:space="preserve"> PAGEREF _Toc15045405 \h </w:instrText>
            </w:r>
            <w:r>
              <w:rPr>
                <w:noProof/>
                <w:webHidden/>
              </w:rPr>
            </w:r>
            <w:r>
              <w:rPr>
                <w:noProof/>
                <w:webHidden/>
              </w:rPr>
              <w:fldChar w:fldCharType="separate"/>
            </w:r>
            <w:r>
              <w:rPr>
                <w:noProof/>
                <w:webHidden/>
              </w:rPr>
              <w:t>44</w:t>
            </w:r>
            <w:r>
              <w:rPr>
                <w:noProof/>
                <w:webHidden/>
              </w:rPr>
              <w:fldChar w:fldCharType="end"/>
            </w:r>
          </w:hyperlink>
        </w:p>
        <w:p w:rsidR="000548CD" w:rsidRDefault="000548CD">
          <w:pPr>
            <w:pStyle w:val="TOC2"/>
            <w:tabs>
              <w:tab w:val="left" w:pos="1794"/>
              <w:tab w:val="right" w:leader="dot" w:pos="9010"/>
            </w:tabs>
            <w:rPr>
              <w:rFonts w:asciiTheme="minorHAnsi" w:hAnsiTheme="minorHAnsi" w:cstheme="minorBidi"/>
              <w:noProof/>
              <w:sz w:val="22"/>
              <w:szCs w:val="22"/>
              <w:lang w:val="en-AU" w:eastAsia="en-AU"/>
            </w:rPr>
          </w:pPr>
          <w:hyperlink w:anchor="_Toc15045406" w:history="1">
            <w:r w:rsidRPr="009F51FD">
              <w:rPr>
                <w:rStyle w:val="Hyperlink"/>
                <w:noProof/>
              </w:rPr>
              <w:t xml:space="preserve">10 Annexes </w:t>
            </w:r>
            <w:r>
              <w:rPr>
                <w:rFonts w:asciiTheme="minorHAnsi" w:hAnsiTheme="minorHAnsi" w:cstheme="minorBidi"/>
                <w:noProof/>
                <w:sz w:val="22"/>
                <w:szCs w:val="22"/>
                <w:lang w:val="en-AU" w:eastAsia="en-AU"/>
              </w:rPr>
              <w:tab/>
            </w:r>
            <w:r w:rsidRPr="009F51FD">
              <w:rPr>
                <w:rStyle w:val="Hyperlink"/>
                <w:noProof/>
              </w:rPr>
              <w:t>POS Classification Levels of Service</w:t>
            </w:r>
            <w:r>
              <w:rPr>
                <w:noProof/>
                <w:webHidden/>
              </w:rPr>
              <w:tab/>
            </w:r>
            <w:r>
              <w:rPr>
                <w:noProof/>
                <w:webHidden/>
              </w:rPr>
              <w:fldChar w:fldCharType="begin"/>
            </w:r>
            <w:r>
              <w:rPr>
                <w:noProof/>
                <w:webHidden/>
              </w:rPr>
              <w:instrText xml:space="preserve"> PAGEREF _Toc15045406 \h </w:instrText>
            </w:r>
            <w:r>
              <w:rPr>
                <w:noProof/>
                <w:webHidden/>
              </w:rPr>
            </w:r>
            <w:r>
              <w:rPr>
                <w:noProof/>
                <w:webHidden/>
              </w:rPr>
              <w:fldChar w:fldCharType="separate"/>
            </w:r>
            <w:r>
              <w:rPr>
                <w:noProof/>
                <w:webHidden/>
              </w:rPr>
              <w:t>47</w:t>
            </w:r>
            <w:r>
              <w:rPr>
                <w:noProof/>
                <w:webHidden/>
              </w:rPr>
              <w:fldChar w:fldCharType="end"/>
            </w:r>
          </w:hyperlink>
        </w:p>
        <w:p w:rsidR="000548CD" w:rsidRDefault="000548CD">
          <w:pPr>
            <w:pStyle w:val="TOC2"/>
            <w:tabs>
              <w:tab w:val="left" w:pos="1760"/>
              <w:tab w:val="right" w:leader="dot" w:pos="9010"/>
            </w:tabs>
            <w:rPr>
              <w:rFonts w:asciiTheme="minorHAnsi" w:hAnsiTheme="minorHAnsi" w:cstheme="minorBidi"/>
              <w:noProof/>
              <w:sz w:val="22"/>
              <w:szCs w:val="22"/>
              <w:lang w:val="en-AU" w:eastAsia="en-AU"/>
            </w:rPr>
          </w:pPr>
          <w:hyperlink w:anchor="_Toc15045407" w:history="1">
            <w:r w:rsidRPr="009F51FD">
              <w:rPr>
                <w:rStyle w:val="Hyperlink"/>
                <w:noProof/>
              </w:rPr>
              <w:t>11 Annexes</w:t>
            </w:r>
            <w:r>
              <w:rPr>
                <w:rFonts w:asciiTheme="minorHAnsi" w:hAnsiTheme="minorHAnsi" w:cstheme="minorBidi"/>
                <w:noProof/>
                <w:sz w:val="22"/>
                <w:szCs w:val="22"/>
                <w:lang w:val="en-AU" w:eastAsia="en-AU"/>
              </w:rPr>
              <w:tab/>
            </w:r>
            <w:r w:rsidRPr="009F51FD">
              <w:rPr>
                <w:rStyle w:val="Hyperlink"/>
                <w:noProof/>
              </w:rPr>
              <w:t xml:space="preserve"> Streetscape Level of Service Per Annum</w:t>
            </w:r>
            <w:r>
              <w:rPr>
                <w:noProof/>
                <w:webHidden/>
              </w:rPr>
              <w:tab/>
            </w:r>
            <w:r>
              <w:rPr>
                <w:noProof/>
                <w:webHidden/>
              </w:rPr>
              <w:fldChar w:fldCharType="begin"/>
            </w:r>
            <w:r>
              <w:rPr>
                <w:noProof/>
                <w:webHidden/>
              </w:rPr>
              <w:instrText xml:space="preserve"> PAGEREF _Toc15045407 \h </w:instrText>
            </w:r>
            <w:r>
              <w:rPr>
                <w:noProof/>
                <w:webHidden/>
              </w:rPr>
            </w:r>
            <w:r>
              <w:rPr>
                <w:noProof/>
                <w:webHidden/>
              </w:rPr>
              <w:fldChar w:fldCharType="separate"/>
            </w:r>
            <w:r>
              <w:rPr>
                <w:noProof/>
                <w:webHidden/>
              </w:rPr>
              <w:t>48</w:t>
            </w:r>
            <w:r>
              <w:rPr>
                <w:noProof/>
                <w:webHidden/>
              </w:rPr>
              <w:fldChar w:fldCharType="end"/>
            </w:r>
          </w:hyperlink>
        </w:p>
        <w:p w:rsidR="000548CD" w:rsidRDefault="000548CD">
          <w:pPr>
            <w:pStyle w:val="TOC2"/>
            <w:tabs>
              <w:tab w:val="left" w:pos="1760"/>
              <w:tab w:val="right" w:leader="dot" w:pos="9010"/>
            </w:tabs>
            <w:rPr>
              <w:rFonts w:asciiTheme="minorHAnsi" w:hAnsiTheme="minorHAnsi" w:cstheme="minorBidi"/>
              <w:noProof/>
              <w:sz w:val="22"/>
              <w:szCs w:val="22"/>
              <w:lang w:val="en-AU" w:eastAsia="en-AU"/>
            </w:rPr>
          </w:pPr>
          <w:hyperlink w:anchor="_Toc15045408" w:history="1">
            <w:r w:rsidRPr="009F51FD">
              <w:rPr>
                <w:rStyle w:val="Hyperlink"/>
                <w:noProof/>
              </w:rPr>
              <w:t>12 Annexes</w:t>
            </w:r>
            <w:r>
              <w:rPr>
                <w:rFonts w:asciiTheme="minorHAnsi" w:hAnsiTheme="minorHAnsi" w:cstheme="minorBidi"/>
                <w:noProof/>
                <w:sz w:val="22"/>
                <w:szCs w:val="22"/>
                <w:lang w:val="en-AU" w:eastAsia="en-AU"/>
              </w:rPr>
              <w:tab/>
            </w:r>
            <w:r w:rsidRPr="009F51FD">
              <w:rPr>
                <w:rStyle w:val="Hyperlink"/>
                <w:noProof/>
              </w:rPr>
              <w:t xml:space="preserve"> POS Inventory 2019 &amp; Development Schedule</w:t>
            </w:r>
            <w:r>
              <w:rPr>
                <w:noProof/>
                <w:webHidden/>
              </w:rPr>
              <w:tab/>
            </w:r>
            <w:r>
              <w:rPr>
                <w:noProof/>
                <w:webHidden/>
              </w:rPr>
              <w:fldChar w:fldCharType="begin"/>
            </w:r>
            <w:r>
              <w:rPr>
                <w:noProof/>
                <w:webHidden/>
              </w:rPr>
              <w:instrText xml:space="preserve"> PAGEREF _Toc15045408 \h </w:instrText>
            </w:r>
            <w:r>
              <w:rPr>
                <w:noProof/>
                <w:webHidden/>
              </w:rPr>
            </w:r>
            <w:r>
              <w:rPr>
                <w:noProof/>
                <w:webHidden/>
              </w:rPr>
              <w:fldChar w:fldCharType="separate"/>
            </w:r>
            <w:r>
              <w:rPr>
                <w:noProof/>
                <w:webHidden/>
              </w:rPr>
              <w:t>49</w:t>
            </w:r>
            <w:r>
              <w:rPr>
                <w:noProof/>
                <w:webHidden/>
              </w:rPr>
              <w:fldChar w:fldCharType="end"/>
            </w:r>
          </w:hyperlink>
        </w:p>
        <w:p w:rsidR="0036338C" w:rsidRPr="00510C3C" w:rsidRDefault="000548CD" w:rsidP="00974A1F">
          <w:pPr>
            <w:pStyle w:val="TOC2"/>
            <w:tabs>
              <w:tab w:val="left" w:pos="1760"/>
              <w:tab w:val="right" w:leader="dot" w:pos="9010"/>
            </w:tabs>
            <w:rPr>
              <w:sz w:val="22"/>
              <w:szCs w:val="22"/>
            </w:rPr>
          </w:pPr>
          <w:hyperlink w:anchor="_Toc15045409" w:history="1">
            <w:r w:rsidRPr="009F51FD">
              <w:rPr>
                <w:rStyle w:val="Hyperlink"/>
                <w:noProof/>
              </w:rPr>
              <w:t>13 Annexes</w:t>
            </w:r>
            <w:r>
              <w:rPr>
                <w:rFonts w:asciiTheme="minorHAnsi" w:hAnsiTheme="minorHAnsi" w:cstheme="minorBidi"/>
                <w:noProof/>
                <w:sz w:val="22"/>
                <w:szCs w:val="22"/>
                <w:lang w:val="en-AU" w:eastAsia="en-AU"/>
              </w:rPr>
              <w:tab/>
            </w:r>
            <w:r w:rsidRPr="009F51FD">
              <w:rPr>
                <w:rStyle w:val="Hyperlink"/>
                <w:noProof/>
              </w:rPr>
              <w:t xml:space="preserve"> Future Public Opens Space</w:t>
            </w:r>
            <w:r>
              <w:rPr>
                <w:noProof/>
                <w:webHidden/>
              </w:rPr>
              <w:tab/>
            </w:r>
            <w:r>
              <w:rPr>
                <w:noProof/>
                <w:webHidden/>
              </w:rPr>
              <w:fldChar w:fldCharType="begin"/>
            </w:r>
            <w:r>
              <w:rPr>
                <w:noProof/>
                <w:webHidden/>
              </w:rPr>
              <w:instrText xml:space="preserve"> PAGEREF _Toc15045409 \h </w:instrText>
            </w:r>
            <w:r>
              <w:rPr>
                <w:noProof/>
                <w:webHidden/>
              </w:rPr>
            </w:r>
            <w:r>
              <w:rPr>
                <w:noProof/>
                <w:webHidden/>
              </w:rPr>
              <w:fldChar w:fldCharType="separate"/>
            </w:r>
            <w:r>
              <w:rPr>
                <w:noProof/>
                <w:webHidden/>
              </w:rPr>
              <w:t>60</w:t>
            </w:r>
            <w:r>
              <w:rPr>
                <w:noProof/>
                <w:webHidden/>
              </w:rPr>
              <w:fldChar w:fldCharType="end"/>
            </w:r>
          </w:hyperlink>
          <w:r w:rsidR="0036338C" w:rsidRPr="00510C3C">
            <w:rPr>
              <w:b/>
              <w:bCs/>
              <w:noProof/>
              <w:sz w:val="22"/>
              <w:szCs w:val="22"/>
            </w:rPr>
            <w:fldChar w:fldCharType="end"/>
          </w:r>
        </w:p>
      </w:sdtContent>
    </w:sdt>
    <w:p w:rsidR="00AB1561" w:rsidRDefault="00AB1561" w:rsidP="00DB4CCF">
      <w:pPr>
        <w:pStyle w:val="Heading1"/>
        <w:numPr>
          <w:ilvl w:val="0"/>
          <w:numId w:val="0"/>
        </w:numPr>
      </w:pPr>
      <w:bookmarkStart w:id="4" w:name="_Toc15045347"/>
      <w:r>
        <w:lastRenderedPageBreak/>
        <w:t>Executive Summ</w:t>
      </w:r>
      <w:bookmarkStart w:id="5" w:name="_GoBack"/>
      <w:bookmarkEnd w:id="5"/>
      <w:r>
        <w:t>ary</w:t>
      </w:r>
      <w:bookmarkEnd w:id="0"/>
      <w:bookmarkEnd w:id="1"/>
      <w:bookmarkEnd w:id="4"/>
    </w:p>
    <w:p w:rsidR="00DF4696" w:rsidRPr="00C4088F" w:rsidRDefault="00DF4696" w:rsidP="006D00ED">
      <w:r w:rsidRPr="00C4088F">
        <w:t>Public Open Space (POS) is the most visible asset the City is responsible for providing, managing and maintaining</w:t>
      </w:r>
      <w:r w:rsidR="00351BEE">
        <w:t>, and provides</w:t>
      </w:r>
      <w:r w:rsidRPr="00C4088F">
        <w:t xml:space="preserve"> a key opportunity for communicating the City’s vision and values. POS provides a number of different services, including opportunities for social and recreational pursuits, community development, improved amenity, green spaces and ecological functions.</w:t>
      </w:r>
    </w:p>
    <w:p w:rsidR="00DF4696" w:rsidRPr="00C4088F" w:rsidRDefault="00DF4696" w:rsidP="006D00ED">
      <w:r w:rsidRPr="00940A98">
        <w:t xml:space="preserve">The City </w:t>
      </w:r>
      <w:r w:rsidR="00940A98">
        <w:t>has</w:t>
      </w:r>
      <w:r w:rsidRPr="00940A98">
        <w:t xml:space="preserve"> over </w:t>
      </w:r>
      <w:r w:rsidR="00940A98">
        <w:t xml:space="preserve">800ha of </w:t>
      </w:r>
      <w:r w:rsidR="00940A98" w:rsidRPr="00940A98">
        <w:t>POS</w:t>
      </w:r>
      <w:r w:rsidR="00940A98">
        <w:t xml:space="preserve"> distributed over 320 parks and reserve</w:t>
      </w:r>
      <w:r w:rsidR="006D00ED">
        <w:t>s</w:t>
      </w:r>
      <w:r w:rsidR="00940A98">
        <w:t xml:space="preserve"> along with 38,500 street trees and several high profile streetscapes requiring a strategic framework to manage. This strategy sets out the strategic foundations for local, neighbourhood and district parks, regional and coastal reserves, street trees, </w:t>
      </w:r>
      <w:r w:rsidRPr="00C4088F">
        <w:t>roadside</w:t>
      </w:r>
      <w:r w:rsidR="006D00ED">
        <w:t xml:space="preserve"> verges, streetscape environments and ecological corridors. The strategy guides development and sound management principle</w:t>
      </w:r>
      <w:r w:rsidR="00351BEE">
        <w:t>s</w:t>
      </w:r>
      <w:r w:rsidR="006D00ED">
        <w:t xml:space="preserve"> to ensure the assets are sustained now and into the future. </w:t>
      </w:r>
      <w:r w:rsidR="00273BE9">
        <w:t>The s</w:t>
      </w:r>
      <w:r w:rsidRPr="00C4088F">
        <w:t xml:space="preserve">trategy </w:t>
      </w:r>
      <w:r w:rsidR="00273BE9">
        <w:t>resides</w:t>
      </w:r>
      <w:r w:rsidRPr="00C4088F">
        <w:t xml:space="preserve"> within the City’s broader framework of corporate strategic planning, ensuring alignment with the organisation’s vision and values</w:t>
      </w:r>
      <w:r w:rsidR="006D00ED">
        <w:t xml:space="preserve">, and is </w:t>
      </w:r>
      <w:r w:rsidRPr="00C4088F">
        <w:t>cognisant of state and local planning frameworks and regulations</w:t>
      </w:r>
      <w:r w:rsidR="006D00ED">
        <w:t>.</w:t>
      </w:r>
    </w:p>
    <w:p w:rsidR="00C40147" w:rsidRDefault="006D00ED" w:rsidP="006D00ED">
      <w:pPr>
        <w:spacing w:after="0"/>
      </w:pPr>
      <w:r>
        <w:t>This five year revision of the strategy has provi</w:t>
      </w:r>
      <w:r w:rsidR="00351BEE">
        <w:t>ded the opportunity to synthesize</w:t>
      </w:r>
      <w:r>
        <w:t xml:space="preserve"> the content and report on the actions completed to date. </w:t>
      </w:r>
      <w:r w:rsidR="00F354CE">
        <w:t xml:space="preserve">Sixty two </w:t>
      </w:r>
      <w:r w:rsidR="00273BE9">
        <w:t xml:space="preserve">actions </w:t>
      </w:r>
      <w:r w:rsidR="00F354CE">
        <w:t>were</w:t>
      </w:r>
      <w:r w:rsidR="00273BE9">
        <w:t xml:space="preserve"> identified at the commencement of the strategy </w:t>
      </w:r>
      <w:r w:rsidR="00F354CE">
        <w:t xml:space="preserve">of which thirty three </w:t>
      </w:r>
      <w:r w:rsidR="00843711">
        <w:t>are</w:t>
      </w:r>
      <w:r w:rsidR="00351BEE">
        <w:t xml:space="preserve"> being implemented</w:t>
      </w:r>
      <w:r w:rsidR="00F354CE">
        <w:t xml:space="preserve"> on </w:t>
      </w:r>
      <w:r w:rsidR="00351BEE">
        <w:t xml:space="preserve">an </w:t>
      </w:r>
      <w:r w:rsidR="00F354CE">
        <w:t xml:space="preserve">annual basis. Of the remaining twenty nine, </w:t>
      </w:r>
      <w:r w:rsidR="00843711">
        <w:t>sixteen actions have been completed at the 5 year anniversary</w:t>
      </w:r>
      <w:r w:rsidR="00DF4696" w:rsidRPr="00C4088F">
        <w:t>.</w:t>
      </w:r>
      <w:r w:rsidR="00C40147">
        <w:t xml:space="preserve"> Two new actions have been included to the </w:t>
      </w:r>
      <w:r w:rsidR="00852889">
        <w:t>program one which responds</w:t>
      </w:r>
      <w:r w:rsidR="00C40147">
        <w:t xml:space="preserve"> </w:t>
      </w:r>
      <w:r w:rsidR="00852889">
        <w:t xml:space="preserve">to the </w:t>
      </w:r>
      <w:r w:rsidR="00C40147">
        <w:t xml:space="preserve">community survey on entry statements and </w:t>
      </w:r>
      <w:r w:rsidR="00351BEE">
        <w:t xml:space="preserve">the </w:t>
      </w:r>
      <w:r w:rsidR="00852889">
        <w:t xml:space="preserve">second one relating to the digital space around the </w:t>
      </w:r>
      <w:r w:rsidR="00C40147">
        <w:t>use of smart technology to improve the management of POS</w:t>
      </w:r>
      <w:r w:rsidR="00852889">
        <w:t xml:space="preserve"> and park infrastructure</w:t>
      </w:r>
      <w:r w:rsidR="00C40147">
        <w:t>.</w:t>
      </w:r>
    </w:p>
    <w:p w:rsidR="00BB63C5" w:rsidRDefault="00AF7062" w:rsidP="00412F2E">
      <w:pPr>
        <w:spacing w:after="0"/>
        <w:jc w:val="center"/>
        <w:rPr>
          <w:color w:val="000000"/>
          <w:lang w:eastAsia="zh-CN"/>
        </w:rPr>
      </w:pPr>
      <w:r>
        <w:rPr>
          <w:rFonts w:ascii="Verdana" w:hAnsi="Verdana"/>
          <w:noProof/>
          <w:color w:val="000000"/>
          <w:sz w:val="18"/>
          <w:szCs w:val="18"/>
          <w:lang w:val="en-AU" w:eastAsia="en-AU"/>
        </w:rPr>
        <w:drawing>
          <wp:inline distT="0" distB="0" distL="0" distR="0" wp14:anchorId="38532D2E" wp14:editId="69F91680">
            <wp:extent cx="4629150" cy="3083013"/>
            <wp:effectExtent l="0" t="0" r="0" b="3175"/>
            <wp:docPr id="10" name="Picture 10" descr="Bibra Lake Regional Play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ibra Lake Regional Playgroun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645037" cy="3093594"/>
                    </a:xfrm>
                    <a:prstGeom prst="rect">
                      <a:avLst/>
                    </a:prstGeom>
                    <a:noFill/>
                    <a:ln>
                      <a:noFill/>
                    </a:ln>
                  </pic:spPr>
                </pic:pic>
              </a:graphicData>
            </a:graphic>
          </wp:inline>
        </w:drawing>
      </w:r>
    </w:p>
    <w:p w:rsidR="00DB4CCF" w:rsidRDefault="00BB63C5" w:rsidP="00412F2E">
      <w:pPr>
        <w:jc w:val="center"/>
        <w:rPr>
          <w:color w:val="000000"/>
          <w:lang w:eastAsia="zh-CN"/>
        </w:rPr>
      </w:pPr>
      <w:r w:rsidRPr="00BB63C5">
        <w:rPr>
          <w:rStyle w:val="IntenseEmphasis"/>
          <w:sz w:val="20"/>
        </w:rPr>
        <w:t>Figure 1: Bibra Lake Adventure Playground</w:t>
      </w:r>
      <w:r w:rsidR="00DB4CCF">
        <w:rPr>
          <w:color w:val="000000"/>
          <w:lang w:eastAsia="zh-CN"/>
        </w:rPr>
        <w:br w:type="page"/>
      </w:r>
    </w:p>
    <w:p w:rsidR="00AB1561" w:rsidRDefault="00AB1561" w:rsidP="00DB4CCF">
      <w:pPr>
        <w:pStyle w:val="Heading1"/>
      </w:pPr>
      <w:bookmarkStart w:id="6" w:name="_Toc477362173"/>
      <w:bookmarkStart w:id="7" w:name="_Toc477362297"/>
      <w:bookmarkStart w:id="8" w:name="_Toc15045348"/>
      <w:r>
        <w:lastRenderedPageBreak/>
        <w:t>Introduction</w:t>
      </w:r>
      <w:bookmarkEnd w:id="6"/>
      <w:bookmarkEnd w:id="7"/>
      <w:bookmarkEnd w:id="8"/>
      <w:r w:rsidR="00F6492A">
        <w:t xml:space="preserve"> </w:t>
      </w:r>
    </w:p>
    <w:p w:rsidR="00DF4696" w:rsidRPr="00C4088F" w:rsidRDefault="00DF4696" w:rsidP="00DF4696">
      <w:pPr>
        <w:jc w:val="both"/>
        <w:rPr>
          <w:rStyle w:val="Emphasis"/>
        </w:rPr>
      </w:pPr>
      <w:r w:rsidRPr="00C4088F">
        <w:rPr>
          <w:rStyle w:val="Emphasis"/>
        </w:rPr>
        <w:t xml:space="preserve">The Public Open Space Strategy will provide direction to guide the future provision, enhancement and management of open space in the City of Cockburn (the City). The strategy will assist the City in its future allocation of resources, decision making and adequately respond to the trends and issues associated with public open space. </w:t>
      </w:r>
    </w:p>
    <w:p w:rsidR="00E8550D" w:rsidRPr="005311EE" w:rsidRDefault="00E8550D" w:rsidP="00EA7B0A">
      <w:pPr>
        <w:autoSpaceDE w:val="0"/>
        <w:autoSpaceDN w:val="0"/>
        <w:spacing w:before="240"/>
        <w:rPr>
          <w:rStyle w:val="Emphasis"/>
        </w:rPr>
      </w:pPr>
      <w:r w:rsidRPr="005311EE">
        <w:rPr>
          <w:rStyle w:val="Emphasis"/>
        </w:rPr>
        <w:t>This</w:t>
      </w:r>
      <w:r w:rsidR="00EA7B0A">
        <w:rPr>
          <w:rStyle w:val="Emphasis"/>
        </w:rPr>
        <w:t xml:space="preserve"> strategy also incorporates streetscapes, roads and street trees in</w:t>
      </w:r>
      <w:r w:rsidR="00FF4C0D">
        <w:rPr>
          <w:rStyle w:val="Emphasis"/>
        </w:rPr>
        <w:t xml:space="preserve"> order to reflect</w:t>
      </w:r>
      <w:r w:rsidR="00EA7B0A">
        <w:rPr>
          <w:rStyle w:val="Emphasis"/>
        </w:rPr>
        <w:t xml:space="preserve"> the connectivity and importance </w:t>
      </w:r>
      <w:r w:rsidR="00351BEE">
        <w:rPr>
          <w:rStyle w:val="Emphasis"/>
        </w:rPr>
        <w:t xml:space="preserve">of </w:t>
      </w:r>
      <w:r w:rsidR="00EA7B0A">
        <w:rPr>
          <w:rStyle w:val="Emphasis"/>
        </w:rPr>
        <w:t xml:space="preserve">these areas </w:t>
      </w:r>
      <w:r w:rsidR="00FF4C0D">
        <w:rPr>
          <w:rStyle w:val="Emphasis"/>
        </w:rPr>
        <w:t xml:space="preserve">as they </w:t>
      </w:r>
      <w:r w:rsidR="00EA7B0A">
        <w:rPr>
          <w:rStyle w:val="Emphasis"/>
        </w:rPr>
        <w:t>overlap with POS. With an ever changing environment</w:t>
      </w:r>
      <w:r w:rsidR="00FF4C0D">
        <w:rPr>
          <w:rStyle w:val="Emphasis"/>
        </w:rPr>
        <w:t xml:space="preserve">, </w:t>
      </w:r>
      <w:r w:rsidR="00EA7B0A">
        <w:rPr>
          <w:rStyle w:val="Emphasis"/>
        </w:rPr>
        <w:t>road reservation</w:t>
      </w:r>
      <w:r w:rsidR="00351BEE">
        <w:rPr>
          <w:rStyle w:val="Emphasis"/>
        </w:rPr>
        <w:t>s</w:t>
      </w:r>
      <w:r w:rsidR="00EA7B0A">
        <w:rPr>
          <w:rStyle w:val="Emphasis"/>
        </w:rPr>
        <w:t xml:space="preserve"> </w:t>
      </w:r>
      <w:r w:rsidR="00FF4C0D">
        <w:rPr>
          <w:rStyle w:val="Emphasis"/>
        </w:rPr>
        <w:t xml:space="preserve">have the potential to </w:t>
      </w:r>
      <w:r w:rsidR="00EA7B0A">
        <w:rPr>
          <w:rStyle w:val="Emphasis"/>
        </w:rPr>
        <w:t xml:space="preserve">form part of a linear POS framework which </w:t>
      </w:r>
      <w:r w:rsidR="00FF4C0D">
        <w:rPr>
          <w:rStyle w:val="Emphasis"/>
        </w:rPr>
        <w:t xml:space="preserve">could </w:t>
      </w:r>
      <w:r w:rsidRPr="005311EE">
        <w:rPr>
          <w:rStyle w:val="Emphasis"/>
        </w:rPr>
        <w:t>accommodate recreational pursuits</w:t>
      </w:r>
      <w:r w:rsidR="00EA7B0A">
        <w:rPr>
          <w:rStyle w:val="Emphasis"/>
        </w:rPr>
        <w:t>,</w:t>
      </w:r>
      <w:r w:rsidRPr="005311EE">
        <w:rPr>
          <w:rStyle w:val="Emphasis"/>
        </w:rPr>
        <w:t xml:space="preserve"> link adjacent POS areas</w:t>
      </w:r>
      <w:r w:rsidR="00EA7B0A">
        <w:rPr>
          <w:rStyle w:val="Emphasis"/>
        </w:rPr>
        <w:t>,</w:t>
      </w:r>
      <w:r w:rsidRPr="005311EE">
        <w:rPr>
          <w:rStyle w:val="Emphasis"/>
        </w:rPr>
        <w:t xml:space="preserve"> create </w:t>
      </w:r>
      <w:r w:rsidR="00331258">
        <w:rPr>
          <w:rStyle w:val="Emphasis"/>
        </w:rPr>
        <w:t xml:space="preserve">ecological </w:t>
      </w:r>
      <w:r w:rsidRPr="005311EE">
        <w:rPr>
          <w:rStyle w:val="Emphasis"/>
        </w:rPr>
        <w:t>corridors linking remnant vegetation and</w:t>
      </w:r>
      <w:r w:rsidR="00CC5961">
        <w:rPr>
          <w:rStyle w:val="Emphasis"/>
        </w:rPr>
        <w:t xml:space="preserve"> enhance</w:t>
      </w:r>
      <w:r w:rsidR="00EA7B0A">
        <w:rPr>
          <w:rStyle w:val="Emphasis"/>
        </w:rPr>
        <w:t xml:space="preserve"> p</w:t>
      </w:r>
      <w:r w:rsidRPr="005311EE">
        <w:rPr>
          <w:rStyle w:val="Emphasis"/>
        </w:rPr>
        <w:t xml:space="preserve">edestrian and cycle links </w:t>
      </w:r>
      <w:r w:rsidR="00EA7B0A">
        <w:rPr>
          <w:rStyle w:val="Emphasis"/>
        </w:rPr>
        <w:t xml:space="preserve">to </w:t>
      </w:r>
      <w:r w:rsidRPr="005311EE">
        <w:rPr>
          <w:rStyle w:val="Emphasis"/>
        </w:rPr>
        <w:t xml:space="preserve">smaller </w:t>
      </w:r>
      <w:r>
        <w:rPr>
          <w:rStyle w:val="Emphasis"/>
        </w:rPr>
        <w:t>POS</w:t>
      </w:r>
      <w:r w:rsidRPr="005311EE">
        <w:rPr>
          <w:rStyle w:val="Emphasis"/>
        </w:rPr>
        <w:t xml:space="preserve"> areas</w:t>
      </w:r>
      <w:r w:rsidR="00EA7B0A">
        <w:rPr>
          <w:rStyle w:val="Emphasis"/>
        </w:rPr>
        <w:t xml:space="preserve"> increasing their value.</w:t>
      </w:r>
    </w:p>
    <w:p w:rsidR="00F6492A" w:rsidRPr="005311EE" w:rsidRDefault="00F6492A" w:rsidP="00F6492A">
      <w:pPr>
        <w:widowControl w:val="0"/>
        <w:autoSpaceDE w:val="0"/>
        <w:autoSpaceDN w:val="0"/>
        <w:adjustRightInd w:val="0"/>
        <w:textAlignment w:val="center"/>
        <w:rPr>
          <w:rStyle w:val="Emphasis"/>
        </w:rPr>
      </w:pPr>
      <w:r w:rsidRPr="005311EE">
        <w:rPr>
          <w:rStyle w:val="Emphasis"/>
        </w:rPr>
        <w:t>POS in this strategy is subject to many forms of tenure and management, with maintenance, management and ownership being both shared and dispersed between the City and the State’s various authorities.</w:t>
      </w:r>
      <w:r>
        <w:rPr>
          <w:rStyle w:val="Emphasis"/>
        </w:rPr>
        <w:t xml:space="preserve"> POS</w:t>
      </w:r>
      <w:r w:rsidRPr="005311EE">
        <w:rPr>
          <w:rStyle w:val="Emphasis"/>
        </w:rPr>
        <w:t xml:space="preserve"> is extensively used by the local community and visitors for recreation and leisure functions, social gatherings, events and tourism. </w:t>
      </w:r>
      <w:r>
        <w:rPr>
          <w:rStyle w:val="Emphasis"/>
        </w:rPr>
        <w:t>POS</w:t>
      </w:r>
      <w:r w:rsidRPr="005311EE">
        <w:rPr>
          <w:rStyle w:val="Emphasis"/>
        </w:rPr>
        <w:t xml:space="preserve"> is important for biodiversity, mitigation of </w:t>
      </w:r>
      <w:r w:rsidR="00351BEE">
        <w:rPr>
          <w:rStyle w:val="Emphasis"/>
        </w:rPr>
        <w:t xml:space="preserve">the </w:t>
      </w:r>
      <w:r w:rsidRPr="005311EE">
        <w:rPr>
          <w:rStyle w:val="Emphasis"/>
        </w:rPr>
        <w:t xml:space="preserve">urban heat island effect, public health and has heritage value. </w:t>
      </w:r>
    </w:p>
    <w:p w:rsidR="00F219A0" w:rsidRPr="005311EE" w:rsidRDefault="00331258" w:rsidP="00331258">
      <w:pPr>
        <w:rPr>
          <w:rStyle w:val="Emphasis"/>
        </w:rPr>
      </w:pPr>
      <w:r>
        <w:rPr>
          <w:rStyle w:val="Emphasis"/>
        </w:rPr>
        <w:t>The Public Open Space Strategy has been structured around five key themes.</w:t>
      </w:r>
    </w:p>
    <w:p w:rsidR="00F219A0" w:rsidRPr="005311EE" w:rsidRDefault="00F219A0" w:rsidP="000548CD">
      <w:pPr>
        <w:numPr>
          <w:ilvl w:val="0"/>
          <w:numId w:val="16"/>
        </w:numPr>
        <w:autoSpaceDE w:val="0"/>
        <w:autoSpaceDN w:val="0"/>
        <w:adjustRightInd w:val="0"/>
        <w:spacing w:after="0"/>
        <w:rPr>
          <w:rStyle w:val="Emphasis"/>
        </w:rPr>
      </w:pPr>
      <w:r w:rsidRPr="00F6492A">
        <w:rPr>
          <w:rStyle w:val="Emphasis"/>
          <w:b/>
          <w:color w:val="007DB4"/>
        </w:rPr>
        <w:t>Classification</w:t>
      </w:r>
      <w:r w:rsidRPr="005311EE">
        <w:rPr>
          <w:rStyle w:val="Emphasis"/>
        </w:rPr>
        <w:t xml:space="preserve"> – Establish</w:t>
      </w:r>
      <w:r w:rsidR="00CC5961">
        <w:rPr>
          <w:rStyle w:val="Emphasis"/>
        </w:rPr>
        <w:t xml:space="preserve">es dual classification system identifying the primary function and open space </w:t>
      </w:r>
      <w:r w:rsidRPr="005311EE">
        <w:rPr>
          <w:rStyle w:val="Emphasis"/>
        </w:rPr>
        <w:t>hierarchy</w:t>
      </w:r>
      <w:r w:rsidR="00CC5961">
        <w:rPr>
          <w:rStyle w:val="Emphasis"/>
        </w:rPr>
        <w:t xml:space="preserve"> </w:t>
      </w:r>
      <w:r w:rsidRPr="005311EE">
        <w:rPr>
          <w:rStyle w:val="Emphasis"/>
        </w:rPr>
        <w:t>to inform the community of the provision of POS, including how the City will manage and invest in infrastructure to ensure sustainability for future generations.</w:t>
      </w:r>
    </w:p>
    <w:p w:rsidR="00F219A0" w:rsidRPr="005311EE" w:rsidRDefault="00F219A0" w:rsidP="000548CD">
      <w:pPr>
        <w:numPr>
          <w:ilvl w:val="0"/>
          <w:numId w:val="16"/>
        </w:numPr>
        <w:autoSpaceDE w:val="0"/>
        <w:autoSpaceDN w:val="0"/>
        <w:adjustRightInd w:val="0"/>
        <w:spacing w:after="0"/>
        <w:rPr>
          <w:rStyle w:val="Emphasis"/>
        </w:rPr>
      </w:pPr>
      <w:r w:rsidRPr="00F6492A">
        <w:rPr>
          <w:rStyle w:val="Emphasis"/>
          <w:b/>
          <w:color w:val="007DB4"/>
        </w:rPr>
        <w:t>Value</w:t>
      </w:r>
      <w:r w:rsidRPr="004D6525">
        <w:rPr>
          <w:rStyle w:val="Emphasis"/>
          <w:color w:val="009AA6"/>
        </w:rPr>
        <w:t xml:space="preserve"> </w:t>
      </w:r>
      <w:r w:rsidRPr="005311EE">
        <w:rPr>
          <w:rStyle w:val="Emphasis"/>
        </w:rPr>
        <w:t xml:space="preserve">– Define the character and diversity </w:t>
      </w:r>
      <w:r w:rsidR="00331258">
        <w:rPr>
          <w:rStyle w:val="Emphasis"/>
        </w:rPr>
        <w:t>of our p</w:t>
      </w:r>
      <w:r w:rsidRPr="005311EE">
        <w:rPr>
          <w:rStyle w:val="Emphasis"/>
        </w:rPr>
        <w:t xml:space="preserve">arks and community hubs </w:t>
      </w:r>
      <w:r w:rsidR="00331258">
        <w:rPr>
          <w:rStyle w:val="Emphasis"/>
        </w:rPr>
        <w:t xml:space="preserve">ensuring they are </w:t>
      </w:r>
      <w:r w:rsidRPr="005311EE">
        <w:rPr>
          <w:rStyle w:val="Emphasis"/>
        </w:rPr>
        <w:t>safe and functional spaces</w:t>
      </w:r>
      <w:r w:rsidR="00331258">
        <w:rPr>
          <w:rStyle w:val="Emphasis"/>
        </w:rPr>
        <w:t xml:space="preserve"> which </w:t>
      </w:r>
      <w:r w:rsidRPr="005311EE">
        <w:rPr>
          <w:rStyle w:val="Emphasis"/>
        </w:rPr>
        <w:t xml:space="preserve">enable sporting and social recreational pursuits and provide relaxation nodes for the community. </w:t>
      </w:r>
    </w:p>
    <w:p w:rsidR="00F219A0" w:rsidRPr="005311EE" w:rsidRDefault="00F219A0" w:rsidP="000548CD">
      <w:pPr>
        <w:numPr>
          <w:ilvl w:val="0"/>
          <w:numId w:val="16"/>
        </w:numPr>
        <w:autoSpaceDE w:val="0"/>
        <w:autoSpaceDN w:val="0"/>
        <w:adjustRightInd w:val="0"/>
        <w:spacing w:after="0"/>
        <w:rPr>
          <w:rStyle w:val="Emphasis"/>
        </w:rPr>
      </w:pPr>
      <w:r w:rsidRPr="00F6492A">
        <w:rPr>
          <w:rStyle w:val="Emphasis"/>
          <w:b/>
          <w:color w:val="007DB4"/>
        </w:rPr>
        <w:t>Participation</w:t>
      </w:r>
      <w:r w:rsidRPr="005311EE">
        <w:rPr>
          <w:rStyle w:val="Emphasis"/>
        </w:rPr>
        <w:t xml:space="preserve"> – Create a strong alliance with the community, state and local governments, education and health departments and private sector to achieve shared use and common goals and ensure that parks are accessible to people of all abilities in the community.</w:t>
      </w:r>
    </w:p>
    <w:p w:rsidR="00F219A0" w:rsidRPr="005311EE" w:rsidRDefault="00F219A0" w:rsidP="000548CD">
      <w:pPr>
        <w:numPr>
          <w:ilvl w:val="0"/>
          <w:numId w:val="16"/>
        </w:numPr>
        <w:autoSpaceDE w:val="0"/>
        <w:autoSpaceDN w:val="0"/>
        <w:adjustRightInd w:val="0"/>
        <w:spacing w:after="0"/>
        <w:rPr>
          <w:rStyle w:val="Emphasis"/>
        </w:rPr>
      </w:pPr>
      <w:r w:rsidRPr="00F6492A">
        <w:rPr>
          <w:rStyle w:val="Emphasis"/>
          <w:b/>
          <w:color w:val="007DB4"/>
        </w:rPr>
        <w:t>Connectivity</w:t>
      </w:r>
      <w:r w:rsidRPr="005311EE">
        <w:rPr>
          <w:rStyle w:val="Emphasis"/>
        </w:rPr>
        <w:t xml:space="preserve"> – Establish </w:t>
      </w:r>
      <w:r w:rsidR="00331258">
        <w:rPr>
          <w:rStyle w:val="Emphasis"/>
        </w:rPr>
        <w:t xml:space="preserve">streetscape environments that connect </w:t>
      </w:r>
      <w:r w:rsidR="00CC5961">
        <w:rPr>
          <w:rStyle w:val="Emphasis"/>
        </w:rPr>
        <w:t xml:space="preserve">to </w:t>
      </w:r>
      <w:r w:rsidRPr="005311EE">
        <w:rPr>
          <w:rStyle w:val="Emphasis"/>
        </w:rPr>
        <w:t>POS</w:t>
      </w:r>
      <w:r w:rsidR="00CC5961">
        <w:rPr>
          <w:rStyle w:val="Emphasis"/>
        </w:rPr>
        <w:t xml:space="preserve"> by creating shady streets with good tree canopy cover to encourage walking and to provide links for wildlife to move across the City</w:t>
      </w:r>
      <w:r w:rsidRPr="005311EE">
        <w:rPr>
          <w:rStyle w:val="Emphasis"/>
        </w:rPr>
        <w:t>.</w:t>
      </w:r>
    </w:p>
    <w:p w:rsidR="0008041D" w:rsidRPr="0008041D" w:rsidRDefault="00F219A0" w:rsidP="000548CD">
      <w:pPr>
        <w:widowControl w:val="0"/>
        <w:numPr>
          <w:ilvl w:val="0"/>
          <w:numId w:val="16"/>
        </w:numPr>
        <w:autoSpaceDE w:val="0"/>
        <w:autoSpaceDN w:val="0"/>
        <w:adjustRightInd w:val="0"/>
        <w:spacing w:after="0"/>
        <w:textAlignment w:val="center"/>
        <w:rPr>
          <w:rStyle w:val="Emphasis"/>
          <w:iCs w:val="0"/>
        </w:rPr>
      </w:pPr>
      <w:r w:rsidRPr="0008041D">
        <w:rPr>
          <w:rStyle w:val="Emphasis"/>
          <w:b/>
          <w:color w:val="007DB4"/>
        </w:rPr>
        <w:t>Responsible Management</w:t>
      </w:r>
      <w:r w:rsidRPr="0008041D">
        <w:rPr>
          <w:rStyle w:val="Emphasis"/>
          <w:color w:val="007DB4"/>
        </w:rPr>
        <w:t xml:space="preserve"> </w:t>
      </w:r>
      <w:r w:rsidRPr="005311EE">
        <w:rPr>
          <w:rStyle w:val="Emphasis"/>
        </w:rPr>
        <w:t>– Invest in maintenance to provide substantial benefits to the community</w:t>
      </w:r>
      <w:r w:rsidR="00331258">
        <w:rPr>
          <w:rStyle w:val="Emphasis"/>
        </w:rPr>
        <w:t xml:space="preserve"> along with s</w:t>
      </w:r>
      <w:r w:rsidRPr="005311EE">
        <w:rPr>
          <w:rStyle w:val="Emphasis"/>
        </w:rPr>
        <w:t xml:space="preserve">ustainable development combined with strong asset management principles </w:t>
      </w:r>
      <w:r w:rsidR="00331258">
        <w:rPr>
          <w:rStyle w:val="Emphasis"/>
        </w:rPr>
        <w:t>to</w:t>
      </w:r>
      <w:r w:rsidRPr="005311EE">
        <w:rPr>
          <w:rStyle w:val="Emphasis"/>
        </w:rPr>
        <w:t xml:space="preserve"> ensure spaces</w:t>
      </w:r>
      <w:r w:rsidR="00CC5961">
        <w:rPr>
          <w:rStyle w:val="Emphasis"/>
        </w:rPr>
        <w:t xml:space="preserve"> are enjoyable and sustainable</w:t>
      </w:r>
      <w:r w:rsidRPr="005311EE">
        <w:rPr>
          <w:rStyle w:val="Emphasis"/>
        </w:rPr>
        <w:t>. Addressing community needs and emerging trends will require</w:t>
      </w:r>
      <w:r w:rsidR="00CC5961">
        <w:rPr>
          <w:rStyle w:val="Emphasis"/>
        </w:rPr>
        <w:t xml:space="preserve"> a</w:t>
      </w:r>
      <w:r w:rsidRPr="005311EE">
        <w:rPr>
          <w:rStyle w:val="Emphasis"/>
        </w:rPr>
        <w:t xml:space="preserve"> well-articulated and responsive management</w:t>
      </w:r>
      <w:r w:rsidR="00CC5961">
        <w:rPr>
          <w:rStyle w:val="Emphasis"/>
        </w:rPr>
        <w:t xml:space="preserve"> regime</w:t>
      </w:r>
      <w:r w:rsidRPr="005311EE">
        <w:rPr>
          <w:rStyle w:val="Emphasis"/>
        </w:rPr>
        <w:t>.</w:t>
      </w:r>
    </w:p>
    <w:p w:rsidR="00E8550D" w:rsidRDefault="00E8550D" w:rsidP="00331258">
      <w:pPr>
        <w:widowControl w:val="0"/>
        <w:autoSpaceDE w:val="0"/>
        <w:autoSpaceDN w:val="0"/>
        <w:adjustRightInd w:val="0"/>
        <w:spacing w:after="0"/>
        <w:ind w:left="360"/>
        <w:textAlignment w:val="center"/>
      </w:pPr>
      <w:r>
        <w:br w:type="page"/>
      </w:r>
    </w:p>
    <w:p w:rsidR="0001287A" w:rsidRDefault="0001287A" w:rsidP="00DB4CCF">
      <w:pPr>
        <w:pStyle w:val="Heading1"/>
      </w:pPr>
      <w:bookmarkStart w:id="9" w:name="_Toc477362175"/>
      <w:bookmarkStart w:id="10" w:name="_Toc477362299"/>
      <w:bookmarkStart w:id="11" w:name="_Toc15045349"/>
      <w:r>
        <w:lastRenderedPageBreak/>
        <w:t>Vision</w:t>
      </w:r>
      <w:bookmarkEnd w:id="9"/>
      <w:bookmarkEnd w:id="10"/>
      <w:bookmarkEnd w:id="11"/>
    </w:p>
    <w:p w:rsidR="00CC5961" w:rsidRDefault="00CC5961" w:rsidP="00CC5961">
      <w:pPr>
        <w:spacing w:before="240"/>
        <w:rPr>
          <w:rStyle w:val="Emphasis"/>
        </w:rPr>
      </w:pPr>
      <w:r w:rsidRPr="005311EE">
        <w:rPr>
          <w:rStyle w:val="Emphasis"/>
        </w:rPr>
        <w:t>The principle vision of the Public Open Space Strategy is to:</w:t>
      </w:r>
    </w:p>
    <w:p w:rsidR="00CC5961" w:rsidRDefault="00CC5961" w:rsidP="00CC5961">
      <w:pPr>
        <w:rPr>
          <w:rStyle w:val="Emphasis"/>
        </w:rPr>
      </w:pPr>
      <w:r w:rsidRPr="00E8550D">
        <w:rPr>
          <w:rStyle w:val="Emphasis"/>
          <w:i/>
        </w:rPr>
        <w:t xml:space="preserve">“Create a sustainable hierarchy of accessible and resource efficient quality open spaces </w:t>
      </w:r>
      <w:r w:rsidR="00086447">
        <w:rPr>
          <w:rStyle w:val="Emphasis"/>
          <w:i/>
        </w:rPr>
        <w:t xml:space="preserve">and streetscape environments </w:t>
      </w:r>
      <w:r w:rsidRPr="00E8550D">
        <w:rPr>
          <w:rStyle w:val="Emphasis"/>
          <w:i/>
        </w:rPr>
        <w:t>that enhance the recreational, environmental, social and health needs of current and future generations</w:t>
      </w:r>
      <w:r w:rsidRPr="005311EE">
        <w:rPr>
          <w:rStyle w:val="Emphasis"/>
        </w:rPr>
        <w:t>”</w:t>
      </w:r>
    </w:p>
    <w:p w:rsidR="00E8550D" w:rsidRDefault="00CC5961" w:rsidP="00D02455">
      <w:pPr>
        <w:spacing w:before="240"/>
        <w:rPr>
          <w:rStyle w:val="Emphasis"/>
        </w:rPr>
      </w:pPr>
      <w:r>
        <w:rPr>
          <w:rStyle w:val="Emphasis"/>
        </w:rPr>
        <w:t xml:space="preserve">A </w:t>
      </w:r>
      <w:r w:rsidR="00E8550D" w:rsidRPr="005311EE">
        <w:rPr>
          <w:rStyle w:val="Emphasis"/>
        </w:rPr>
        <w:t xml:space="preserve">Public </w:t>
      </w:r>
      <w:r>
        <w:rPr>
          <w:rStyle w:val="Emphasis"/>
        </w:rPr>
        <w:t>O</w:t>
      </w:r>
      <w:r w:rsidR="00E8550D" w:rsidRPr="005311EE">
        <w:rPr>
          <w:rStyle w:val="Emphasis"/>
        </w:rPr>
        <w:t xml:space="preserve">pen </w:t>
      </w:r>
      <w:r>
        <w:rPr>
          <w:rStyle w:val="Emphasis"/>
        </w:rPr>
        <w:t>S</w:t>
      </w:r>
      <w:r w:rsidR="00E8550D" w:rsidRPr="005311EE">
        <w:rPr>
          <w:rStyle w:val="Emphasis"/>
        </w:rPr>
        <w:t xml:space="preserve">pace </w:t>
      </w:r>
      <w:r>
        <w:rPr>
          <w:rStyle w:val="Emphasis"/>
        </w:rPr>
        <w:t xml:space="preserve">Strategy is vital for </w:t>
      </w:r>
      <w:r w:rsidR="00E8550D" w:rsidRPr="005311EE">
        <w:rPr>
          <w:rStyle w:val="Emphasis"/>
        </w:rPr>
        <w:t xml:space="preserve">maintaining the high quality of our public domain and </w:t>
      </w:r>
      <w:r>
        <w:rPr>
          <w:rStyle w:val="Emphasis"/>
        </w:rPr>
        <w:t xml:space="preserve">for achieving </w:t>
      </w:r>
      <w:r w:rsidR="00E8550D" w:rsidRPr="005311EE">
        <w:rPr>
          <w:rStyle w:val="Emphasis"/>
        </w:rPr>
        <w:t>the City’s vision:</w:t>
      </w:r>
    </w:p>
    <w:p w:rsidR="00E8550D" w:rsidRPr="005311EE" w:rsidRDefault="00E8550D" w:rsidP="00D02455">
      <w:pPr>
        <w:spacing w:before="240"/>
        <w:rPr>
          <w:rStyle w:val="Emphasis"/>
        </w:rPr>
      </w:pPr>
      <w:r w:rsidRPr="005311EE">
        <w:rPr>
          <w:rStyle w:val="Emphasis"/>
        </w:rPr>
        <w:t>“</w:t>
      </w:r>
      <w:r w:rsidRPr="00E8550D">
        <w:rPr>
          <w:rStyle w:val="Emphasis"/>
          <w:i/>
        </w:rPr>
        <w:t>Council’s vision is to build on the solid foundations that our history has provided to ensure that the Cockburn of the future will be the most attractive place to live, work, visit and invest in, within the Perth Metropolitan area”</w:t>
      </w:r>
    </w:p>
    <w:p w:rsidR="00151854" w:rsidRDefault="00151854" w:rsidP="00151854">
      <w:pPr>
        <w:spacing w:before="240"/>
        <w:rPr>
          <w:rStyle w:val="Emphasis"/>
        </w:rPr>
      </w:pPr>
      <w:r w:rsidRPr="005311EE">
        <w:rPr>
          <w:rStyle w:val="Emphasis"/>
        </w:rPr>
        <w:t xml:space="preserve">This POS Strategy will provide the City with a foundation </w:t>
      </w:r>
      <w:r>
        <w:rPr>
          <w:rStyle w:val="Emphasis"/>
        </w:rPr>
        <w:t>which will</w:t>
      </w:r>
      <w:r w:rsidRPr="005311EE">
        <w:rPr>
          <w:rStyle w:val="Emphasis"/>
        </w:rPr>
        <w:t xml:space="preserve"> provide </w:t>
      </w:r>
      <w:r>
        <w:rPr>
          <w:rStyle w:val="Emphasis"/>
        </w:rPr>
        <w:t>attractive</w:t>
      </w:r>
      <w:r w:rsidRPr="005311EE">
        <w:rPr>
          <w:rStyle w:val="Emphasis"/>
        </w:rPr>
        <w:t>, functional and sustainable public spaces</w:t>
      </w:r>
      <w:r w:rsidR="00086447">
        <w:rPr>
          <w:rStyle w:val="Emphasis"/>
        </w:rPr>
        <w:t xml:space="preserve"> and streetscape environments</w:t>
      </w:r>
      <w:r>
        <w:rPr>
          <w:rStyle w:val="Emphasis"/>
        </w:rPr>
        <w:t xml:space="preserve">. Good quality open space </w:t>
      </w:r>
      <w:r w:rsidR="00086447">
        <w:rPr>
          <w:rStyle w:val="Emphasis"/>
        </w:rPr>
        <w:t xml:space="preserve">and connected streetscapes will ensure a sustainable </w:t>
      </w:r>
      <w:r>
        <w:rPr>
          <w:rStyle w:val="Emphasis"/>
        </w:rPr>
        <w:t>lifestyle</w:t>
      </w:r>
      <w:r w:rsidR="00086447">
        <w:rPr>
          <w:rStyle w:val="Emphasis"/>
        </w:rPr>
        <w:t xml:space="preserve"> for the community</w:t>
      </w:r>
      <w:r>
        <w:rPr>
          <w:rStyle w:val="Emphasis"/>
        </w:rPr>
        <w:t xml:space="preserve"> and environmental asset which when well managed will improve as it matures over time.</w:t>
      </w:r>
    </w:p>
    <w:p w:rsidR="00E77D34" w:rsidRDefault="00E77D34" w:rsidP="00EC6EDA">
      <w:pPr>
        <w:rPr>
          <w:rStyle w:val="Emphasis"/>
        </w:rPr>
      </w:pPr>
    </w:p>
    <w:p w:rsidR="00E77D34" w:rsidRDefault="00586E44" w:rsidP="00412F2E">
      <w:pPr>
        <w:spacing w:after="0"/>
        <w:rPr>
          <w:rStyle w:val="Emphasis"/>
        </w:rPr>
      </w:pPr>
      <w:r>
        <w:rPr>
          <w:iCs/>
          <w:noProof/>
          <w:lang w:val="en-AU" w:eastAsia="en-AU"/>
        </w:rPr>
        <w:drawing>
          <wp:inline distT="0" distB="0" distL="0" distR="0" wp14:anchorId="58A92FF5" wp14:editId="6DA1B6CC">
            <wp:extent cx="5733589" cy="3819525"/>
            <wp:effectExtent l="0" t="0" r="635" b="0"/>
            <wp:docPr id="9" name="Picture 9" descr="C:\Users\alees\AppData\Local\Microsoft\Windows\Temporary Internet Files\Content.Outlook\ZAYHE0RT\Yandi Park_Cockburn Central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ees\AppData\Local\Microsoft\Windows\Temporary Internet Files\Content.Outlook\ZAYHE0RT\Yandi Park_Cockburn Central (9).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6769" cy="3821643"/>
                    </a:xfrm>
                    <a:prstGeom prst="rect">
                      <a:avLst/>
                    </a:prstGeom>
                    <a:noFill/>
                    <a:ln>
                      <a:noFill/>
                    </a:ln>
                  </pic:spPr>
                </pic:pic>
              </a:graphicData>
            </a:graphic>
          </wp:inline>
        </w:drawing>
      </w:r>
    </w:p>
    <w:p w:rsidR="006C15CA" w:rsidRPr="00EC6EDA" w:rsidRDefault="00BB63C5" w:rsidP="00412F2E">
      <w:pPr>
        <w:spacing w:after="0"/>
        <w:jc w:val="center"/>
      </w:pPr>
      <w:r w:rsidRPr="00BB63C5">
        <w:rPr>
          <w:rStyle w:val="IntenseEmphasis"/>
          <w:sz w:val="20"/>
        </w:rPr>
        <w:t>Figure 2: Yandi Park</w:t>
      </w:r>
      <w:r w:rsidR="006C15CA">
        <w:br w:type="page"/>
      </w:r>
    </w:p>
    <w:p w:rsidR="0001287A" w:rsidRDefault="0001287A" w:rsidP="00DB4CCF">
      <w:pPr>
        <w:pStyle w:val="Heading1"/>
      </w:pPr>
      <w:bookmarkStart w:id="12" w:name="_Toc477362176"/>
      <w:bookmarkStart w:id="13" w:name="_Toc477362300"/>
      <w:bookmarkStart w:id="14" w:name="_Toc15045350"/>
      <w:r>
        <w:lastRenderedPageBreak/>
        <w:t>Links to the Strategic Community Plan 2016 – 2026</w:t>
      </w:r>
      <w:bookmarkEnd w:id="12"/>
      <w:bookmarkEnd w:id="13"/>
      <w:bookmarkEnd w:id="14"/>
    </w:p>
    <w:p w:rsidR="006C15CA" w:rsidRDefault="006C15CA" w:rsidP="002B4D44">
      <w:pPr>
        <w:widowControl w:val="0"/>
        <w:autoSpaceDE w:val="0"/>
        <w:autoSpaceDN w:val="0"/>
        <w:adjustRightInd w:val="0"/>
        <w:textAlignment w:val="center"/>
        <w:rPr>
          <w:color w:val="000000"/>
          <w:lang w:eastAsia="zh-CN"/>
        </w:rPr>
      </w:pPr>
      <w:r>
        <w:rPr>
          <w:noProof/>
          <w:color w:val="000000"/>
          <w:lang w:val="en-AU" w:eastAsia="en-AU"/>
        </w:rPr>
        <w:drawing>
          <wp:inline distT="0" distB="0" distL="0" distR="0" wp14:anchorId="20C42DE2" wp14:editId="2120F538">
            <wp:extent cx="5727700" cy="8210972"/>
            <wp:effectExtent l="0" t="0" r="63500" b="19050"/>
            <wp:docPr id="11" name="Diagram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rsidR="0001287A" w:rsidRPr="00800428" w:rsidRDefault="00D02455" w:rsidP="00DB4CCF">
      <w:pPr>
        <w:pStyle w:val="Heading1"/>
      </w:pPr>
      <w:bookmarkStart w:id="15" w:name="_Toc477362177"/>
      <w:bookmarkStart w:id="16" w:name="_Toc477362301"/>
      <w:bookmarkStart w:id="17" w:name="_Toc15045351"/>
      <w:r>
        <w:lastRenderedPageBreak/>
        <w:t>Themes</w:t>
      </w:r>
      <w:bookmarkEnd w:id="17"/>
      <w:r w:rsidR="0001287A" w:rsidRPr="00800428">
        <w:t xml:space="preserve"> </w:t>
      </w:r>
      <w:bookmarkEnd w:id="15"/>
      <w:bookmarkEnd w:id="16"/>
    </w:p>
    <w:p w:rsidR="00C34E29" w:rsidRPr="001450F0" w:rsidRDefault="00DF4696" w:rsidP="00F92FE8">
      <w:pPr>
        <w:pStyle w:val="Heading2A"/>
      </w:pPr>
      <w:bookmarkStart w:id="18" w:name="_Toc15045352"/>
      <w:r>
        <w:t>4</w:t>
      </w:r>
      <w:r w:rsidR="000D4308" w:rsidRPr="001450F0">
        <w:t>.1</w:t>
      </w:r>
      <w:r w:rsidR="000D4308" w:rsidRPr="001450F0">
        <w:tab/>
      </w:r>
      <w:r w:rsidR="00EC6EDA" w:rsidRPr="001450F0">
        <w:t>Classification</w:t>
      </w:r>
      <w:bookmarkEnd w:id="18"/>
    </w:p>
    <w:p w:rsidR="00EC6EDA" w:rsidRPr="00DA07EC" w:rsidRDefault="00EC6EDA" w:rsidP="00D02455">
      <w:pPr>
        <w:autoSpaceDE w:val="0"/>
        <w:autoSpaceDN w:val="0"/>
        <w:adjustRightInd w:val="0"/>
        <w:spacing w:before="240" w:after="0"/>
        <w:rPr>
          <w:rStyle w:val="Emphasis"/>
        </w:rPr>
      </w:pPr>
      <w:r w:rsidRPr="00DA07EC">
        <w:rPr>
          <w:rStyle w:val="Emphasis"/>
        </w:rPr>
        <w:t xml:space="preserve">The classification framework for the City’s public open space will follow </w:t>
      </w:r>
      <w:r w:rsidR="00F83221" w:rsidRPr="00DA07EC">
        <w:rPr>
          <w:rStyle w:val="Emphasis"/>
        </w:rPr>
        <w:t>the framework</w:t>
      </w:r>
      <w:r w:rsidRPr="00DA07EC">
        <w:rPr>
          <w:rStyle w:val="Emphasis"/>
        </w:rPr>
        <w:t xml:space="preserve"> </w:t>
      </w:r>
      <w:r w:rsidR="00F83221">
        <w:rPr>
          <w:rStyle w:val="Emphasis"/>
        </w:rPr>
        <w:t xml:space="preserve">constructed </w:t>
      </w:r>
      <w:r w:rsidRPr="00DA07EC">
        <w:rPr>
          <w:rStyle w:val="Emphasis"/>
        </w:rPr>
        <w:t xml:space="preserve">by the Department of </w:t>
      </w:r>
      <w:r w:rsidR="00355CC6">
        <w:rPr>
          <w:rStyle w:val="Emphasis"/>
        </w:rPr>
        <w:t>Local Government, Sport and Cultural Industries.</w:t>
      </w:r>
      <w:r w:rsidRPr="00DA07EC">
        <w:rPr>
          <w:rStyle w:val="Emphasis"/>
        </w:rPr>
        <w:t xml:space="preserve"> The framework was developed through extensive consultation with the Department of </w:t>
      </w:r>
      <w:r w:rsidR="00355CC6">
        <w:rPr>
          <w:rStyle w:val="Emphasis"/>
        </w:rPr>
        <w:t>P</w:t>
      </w:r>
      <w:r w:rsidRPr="00DA07EC">
        <w:rPr>
          <w:rStyle w:val="Emphasis"/>
        </w:rPr>
        <w:t>lanning</w:t>
      </w:r>
      <w:r w:rsidR="00355CC6">
        <w:rPr>
          <w:rStyle w:val="Emphasis"/>
        </w:rPr>
        <w:t>, Lands and Heritage</w:t>
      </w:r>
      <w:r w:rsidRPr="00DA07EC">
        <w:rPr>
          <w:rStyle w:val="Emphasis"/>
        </w:rPr>
        <w:t>,</w:t>
      </w:r>
      <w:r w:rsidR="00355CC6">
        <w:rPr>
          <w:rStyle w:val="Emphasis"/>
        </w:rPr>
        <w:t xml:space="preserve"> L</w:t>
      </w:r>
      <w:r w:rsidRPr="00DA07EC">
        <w:rPr>
          <w:rStyle w:val="Emphasis"/>
        </w:rPr>
        <w:t xml:space="preserve">ocal </w:t>
      </w:r>
      <w:r w:rsidR="00355CC6">
        <w:rPr>
          <w:rStyle w:val="Emphasis"/>
        </w:rPr>
        <w:t>G</w:t>
      </w:r>
      <w:r w:rsidRPr="00DA07EC">
        <w:rPr>
          <w:rStyle w:val="Emphasis"/>
        </w:rPr>
        <w:t xml:space="preserve">overnments (including Cockburn), Parks and Leisure WA and professional industry groups. The framework will enable universally recognised terms to be applied to each </w:t>
      </w:r>
      <w:r w:rsidR="00355CC6">
        <w:rPr>
          <w:rStyle w:val="Emphasis"/>
        </w:rPr>
        <w:t>POS</w:t>
      </w:r>
      <w:r w:rsidRPr="00DA07EC">
        <w:rPr>
          <w:rStyle w:val="Emphasis"/>
        </w:rPr>
        <w:t xml:space="preserve"> during planning and management applications. The </w:t>
      </w:r>
      <w:r w:rsidR="00151854">
        <w:rPr>
          <w:rStyle w:val="Emphasis"/>
        </w:rPr>
        <w:t>strategy adopts two class denominations</w:t>
      </w:r>
      <w:r w:rsidRPr="00DA07EC">
        <w:rPr>
          <w:rStyle w:val="Emphasis"/>
        </w:rPr>
        <w:t xml:space="preserve">; </w:t>
      </w:r>
    </w:p>
    <w:p w:rsidR="00EC6EDA" w:rsidRPr="00DA07EC" w:rsidRDefault="00EC6EDA" w:rsidP="000548CD">
      <w:pPr>
        <w:pStyle w:val="ListParagraph"/>
        <w:numPr>
          <w:ilvl w:val="0"/>
          <w:numId w:val="20"/>
        </w:numPr>
        <w:spacing w:before="240" w:after="0"/>
        <w:rPr>
          <w:rStyle w:val="Emphasis"/>
        </w:rPr>
      </w:pPr>
      <w:r w:rsidRPr="00DA07EC">
        <w:rPr>
          <w:rStyle w:val="Emphasis"/>
        </w:rPr>
        <w:t>Function (primary use and activities) has three primary types of open space:</w:t>
      </w:r>
    </w:p>
    <w:p w:rsidR="00EC6EDA" w:rsidRPr="00DA07EC" w:rsidRDefault="00EC6EDA" w:rsidP="000548CD">
      <w:pPr>
        <w:pStyle w:val="ListParagraph"/>
        <w:widowControl/>
        <w:numPr>
          <w:ilvl w:val="1"/>
          <w:numId w:val="4"/>
        </w:numPr>
        <w:spacing w:after="0"/>
        <w:textAlignment w:val="auto"/>
        <w:rPr>
          <w:rStyle w:val="Emphasis"/>
        </w:rPr>
      </w:pPr>
      <w:r w:rsidRPr="00DA07EC">
        <w:rPr>
          <w:rStyle w:val="Emphasis"/>
        </w:rPr>
        <w:t>Recreation Spaces</w:t>
      </w:r>
    </w:p>
    <w:p w:rsidR="00EC6EDA" w:rsidRPr="00DA07EC" w:rsidRDefault="00EC6EDA" w:rsidP="000548CD">
      <w:pPr>
        <w:pStyle w:val="ListParagraph"/>
        <w:widowControl/>
        <w:numPr>
          <w:ilvl w:val="1"/>
          <w:numId w:val="4"/>
        </w:numPr>
        <w:spacing w:after="0"/>
        <w:textAlignment w:val="auto"/>
        <w:rPr>
          <w:rStyle w:val="Emphasis"/>
        </w:rPr>
      </w:pPr>
      <w:r w:rsidRPr="00DA07EC">
        <w:rPr>
          <w:rStyle w:val="Emphasis"/>
        </w:rPr>
        <w:t>Sport Spaces</w:t>
      </w:r>
    </w:p>
    <w:p w:rsidR="00086447" w:rsidRPr="00DA07EC" w:rsidRDefault="00EC6EDA" w:rsidP="000548CD">
      <w:pPr>
        <w:pStyle w:val="ListParagraph"/>
        <w:widowControl/>
        <w:numPr>
          <w:ilvl w:val="1"/>
          <w:numId w:val="4"/>
        </w:numPr>
        <w:textAlignment w:val="auto"/>
        <w:rPr>
          <w:rStyle w:val="Emphasis"/>
        </w:rPr>
      </w:pPr>
      <w:r w:rsidRPr="00DA07EC">
        <w:rPr>
          <w:rStyle w:val="Emphasis"/>
        </w:rPr>
        <w:t>Nature Spaces</w:t>
      </w:r>
    </w:p>
    <w:p w:rsidR="00086447" w:rsidRDefault="00086447" w:rsidP="00086447">
      <w:pPr>
        <w:pStyle w:val="ListParagraph"/>
        <w:spacing w:before="240" w:after="0"/>
        <w:jc w:val="both"/>
        <w:rPr>
          <w:rStyle w:val="Emphasis"/>
        </w:rPr>
      </w:pPr>
    </w:p>
    <w:p w:rsidR="00EC6EDA" w:rsidRPr="00DA07EC" w:rsidRDefault="00EC6EDA" w:rsidP="000548CD">
      <w:pPr>
        <w:pStyle w:val="ListParagraph"/>
        <w:numPr>
          <w:ilvl w:val="0"/>
          <w:numId w:val="20"/>
        </w:numPr>
        <w:spacing w:before="240" w:after="0"/>
        <w:jc w:val="both"/>
        <w:rPr>
          <w:rStyle w:val="Emphasis"/>
        </w:rPr>
      </w:pPr>
      <w:r w:rsidRPr="00DA07EC">
        <w:rPr>
          <w:rStyle w:val="Emphasis"/>
        </w:rPr>
        <w:t>Catchment Hierarchy (size and di</w:t>
      </w:r>
      <w:r>
        <w:rPr>
          <w:rStyle w:val="Emphasis"/>
        </w:rPr>
        <w:t xml:space="preserve">stance to open space) has four </w:t>
      </w:r>
      <w:r w:rsidRPr="00DA07EC">
        <w:rPr>
          <w:rStyle w:val="Emphasis"/>
        </w:rPr>
        <w:t>categories:</w:t>
      </w:r>
    </w:p>
    <w:p w:rsidR="00EC6EDA" w:rsidRPr="00DA07EC" w:rsidRDefault="00EC6EDA" w:rsidP="000548CD">
      <w:pPr>
        <w:pStyle w:val="ListParagraph"/>
        <w:widowControl/>
        <w:numPr>
          <w:ilvl w:val="1"/>
          <w:numId w:val="5"/>
        </w:numPr>
        <w:spacing w:after="0"/>
        <w:jc w:val="both"/>
        <w:textAlignment w:val="auto"/>
        <w:rPr>
          <w:rStyle w:val="Emphasis"/>
        </w:rPr>
      </w:pPr>
      <w:r w:rsidRPr="00DA07EC">
        <w:rPr>
          <w:rStyle w:val="Emphasis"/>
        </w:rPr>
        <w:t>District Open Spaces</w:t>
      </w:r>
    </w:p>
    <w:p w:rsidR="00EC6EDA" w:rsidRPr="00DA07EC" w:rsidRDefault="00EC6EDA" w:rsidP="000548CD">
      <w:pPr>
        <w:pStyle w:val="ListParagraph"/>
        <w:widowControl/>
        <w:numPr>
          <w:ilvl w:val="1"/>
          <w:numId w:val="5"/>
        </w:numPr>
        <w:spacing w:after="0"/>
        <w:jc w:val="both"/>
        <w:textAlignment w:val="auto"/>
        <w:rPr>
          <w:rStyle w:val="Emphasis"/>
        </w:rPr>
      </w:pPr>
      <w:r w:rsidRPr="00DA07EC">
        <w:rPr>
          <w:rStyle w:val="Emphasis"/>
        </w:rPr>
        <w:t>Regional Open Space</w:t>
      </w:r>
    </w:p>
    <w:p w:rsidR="00EC6EDA" w:rsidRPr="00DA07EC" w:rsidRDefault="00EC6EDA" w:rsidP="000548CD">
      <w:pPr>
        <w:pStyle w:val="ListParagraph"/>
        <w:widowControl/>
        <w:numPr>
          <w:ilvl w:val="1"/>
          <w:numId w:val="5"/>
        </w:numPr>
        <w:spacing w:after="0"/>
        <w:jc w:val="both"/>
        <w:textAlignment w:val="auto"/>
        <w:rPr>
          <w:rStyle w:val="Emphasis"/>
        </w:rPr>
      </w:pPr>
      <w:r w:rsidRPr="00DA07EC">
        <w:rPr>
          <w:rStyle w:val="Emphasis"/>
        </w:rPr>
        <w:t>Neighbourhood Open Space</w:t>
      </w:r>
    </w:p>
    <w:p w:rsidR="00EC6EDA" w:rsidRPr="00DA07EC" w:rsidRDefault="00EC6EDA" w:rsidP="000548CD">
      <w:pPr>
        <w:pStyle w:val="ListParagraph"/>
        <w:widowControl/>
        <w:numPr>
          <w:ilvl w:val="1"/>
          <w:numId w:val="5"/>
        </w:numPr>
        <w:spacing w:after="0"/>
        <w:jc w:val="both"/>
        <w:textAlignment w:val="auto"/>
        <w:rPr>
          <w:rStyle w:val="Emphasis"/>
        </w:rPr>
      </w:pPr>
      <w:r w:rsidRPr="00DA07EC">
        <w:rPr>
          <w:rStyle w:val="Emphasis"/>
        </w:rPr>
        <w:t xml:space="preserve">Local Open Space  </w:t>
      </w:r>
    </w:p>
    <w:p w:rsidR="00AF7062" w:rsidRDefault="00EC6EDA" w:rsidP="003A20B7">
      <w:pPr>
        <w:autoSpaceDE w:val="0"/>
        <w:autoSpaceDN w:val="0"/>
        <w:adjustRightInd w:val="0"/>
        <w:spacing w:before="240"/>
        <w:rPr>
          <w:rStyle w:val="Emphasis"/>
        </w:rPr>
      </w:pPr>
      <w:r w:rsidRPr="00DA07EC">
        <w:rPr>
          <w:rStyle w:val="Emphasis"/>
        </w:rPr>
        <w:t>The framework has been applied to open spaces manage</w:t>
      </w:r>
      <w:r w:rsidR="00412F2E">
        <w:rPr>
          <w:rStyle w:val="Emphasis"/>
        </w:rPr>
        <w:t>d</w:t>
      </w:r>
      <w:r w:rsidRPr="00DA07EC">
        <w:rPr>
          <w:rStyle w:val="Emphasis"/>
        </w:rPr>
        <w:t xml:space="preserve"> by the City to inform future development and management applications. </w:t>
      </w:r>
      <w:r w:rsidR="00DF4696" w:rsidRPr="00C4088F">
        <w:rPr>
          <w:rStyle w:val="Emphasis"/>
        </w:rPr>
        <w:t xml:space="preserve">A detailed breakdown of the two </w:t>
      </w:r>
      <w:r w:rsidR="00F83221">
        <w:rPr>
          <w:rStyle w:val="Emphasis"/>
        </w:rPr>
        <w:t xml:space="preserve">class denominations and </w:t>
      </w:r>
      <w:r w:rsidR="00DF4696">
        <w:rPr>
          <w:rStyle w:val="Emphasis"/>
        </w:rPr>
        <w:t xml:space="preserve">hierarchy categories </w:t>
      </w:r>
      <w:r w:rsidR="00F83221">
        <w:rPr>
          <w:rStyle w:val="Emphasis"/>
        </w:rPr>
        <w:t xml:space="preserve">enables an understanding of the </w:t>
      </w:r>
      <w:r w:rsidR="00DF4696">
        <w:rPr>
          <w:rStyle w:val="Emphasis"/>
        </w:rPr>
        <w:t xml:space="preserve">criteria </w:t>
      </w:r>
      <w:r w:rsidR="00F83221">
        <w:rPr>
          <w:rStyle w:val="Emphasis"/>
        </w:rPr>
        <w:t xml:space="preserve">to be applied to each POS </w:t>
      </w:r>
      <w:r w:rsidR="00DF4696">
        <w:rPr>
          <w:rStyle w:val="Emphasis"/>
        </w:rPr>
        <w:t xml:space="preserve">and the expected level of </w:t>
      </w:r>
      <w:r w:rsidR="00DF4696" w:rsidRPr="003A20B7">
        <w:rPr>
          <w:rStyle w:val="Emphasis"/>
        </w:rPr>
        <w:t>embellishment.</w:t>
      </w:r>
    </w:p>
    <w:p w:rsidR="003A20B7" w:rsidRDefault="003A20B7" w:rsidP="00412F2E">
      <w:pPr>
        <w:autoSpaceDE w:val="0"/>
        <w:autoSpaceDN w:val="0"/>
        <w:adjustRightInd w:val="0"/>
        <w:spacing w:before="240" w:after="0"/>
        <w:jc w:val="center"/>
        <w:rPr>
          <w:rStyle w:val="Emphasis"/>
        </w:rPr>
      </w:pPr>
      <w:r w:rsidRPr="003A20B7">
        <w:rPr>
          <w:rStyle w:val="Emphasis"/>
          <w:noProof/>
          <w:lang w:val="en-AU" w:eastAsia="en-AU"/>
        </w:rPr>
        <w:drawing>
          <wp:inline distT="0" distB="0" distL="0" distR="0" wp14:anchorId="6865E029" wp14:editId="2755663A">
            <wp:extent cx="5457385" cy="3067050"/>
            <wp:effectExtent l="0" t="0" r="0" b="0"/>
            <wp:docPr id="12" name="Picture 12" descr="Jarvis Park Play ground - Coolbell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arvis Park Play ground - Coolbellu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85797" cy="3083018"/>
                    </a:xfrm>
                    <a:prstGeom prst="rect">
                      <a:avLst/>
                    </a:prstGeom>
                    <a:noFill/>
                    <a:ln>
                      <a:noFill/>
                    </a:ln>
                  </pic:spPr>
                </pic:pic>
              </a:graphicData>
            </a:graphic>
          </wp:inline>
        </w:drawing>
      </w:r>
    </w:p>
    <w:p w:rsidR="00BB63C5" w:rsidRPr="00412F2E" w:rsidRDefault="00412F2E" w:rsidP="00412F2E">
      <w:pPr>
        <w:autoSpaceDE w:val="0"/>
        <w:autoSpaceDN w:val="0"/>
        <w:adjustRightInd w:val="0"/>
        <w:spacing w:after="0"/>
        <w:jc w:val="center"/>
        <w:rPr>
          <w:rStyle w:val="IntenseEmphasis"/>
          <w:sz w:val="20"/>
        </w:rPr>
      </w:pPr>
      <w:r w:rsidRPr="00412F2E">
        <w:rPr>
          <w:rStyle w:val="IntenseEmphasis"/>
          <w:sz w:val="20"/>
        </w:rPr>
        <w:t>Figure 3</w:t>
      </w:r>
      <w:r w:rsidR="002E150C" w:rsidRPr="00412F2E">
        <w:rPr>
          <w:rStyle w:val="IntenseEmphasis"/>
          <w:sz w:val="20"/>
        </w:rPr>
        <w:t>: Jarvis</w:t>
      </w:r>
      <w:r w:rsidRPr="00412F2E">
        <w:rPr>
          <w:rStyle w:val="IntenseEmphasis"/>
          <w:sz w:val="20"/>
        </w:rPr>
        <w:t xml:space="preserve"> Park</w:t>
      </w:r>
    </w:p>
    <w:p w:rsidR="00E846BA" w:rsidRPr="00F92FE8" w:rsidRDefault="00E846BA" w:rsidP="00F92FE8">
      <w:pPr>
        <w:pStyle w:val="Heading2A"/>
      </w:pPr>
      <w:bookmarkStart w:id="19" w:name="_Toc15045353"/>
      <w:r w:rsidRPr="00F92FE8">
        <w:lastRenderedPageBreak/>
        <w:t>4.1.1</w:t>
      </w:r>
      <w:r w:rsidRPr="00F92FE8">
        <w:tab/>
        <w:t>Functional</w:t>
      </w:r>
      <w:bookmarkEnd w:id="19"/>
    </w:p>
    <w:p w:rsidR="00EC6EDA" w:rsidRPr="00086447" w:rsidRDefault="00E846BA" w:rsidP="00E846BA">
      <w:pPr>
        <w:pStyle w:val="Heading4"/>
        <w:rPr>
          <w:rStyle w:val="Strong"/>
          <w:rFonts w:ascii="Arial" w:hAnsi="Arial"/>
          <w:bCs w:val="0"/>
          <w:color w:val="007DB4"/>
        </w:rPr>
      </w:pPr>
      <w:r w:rsidRPr="00086447">
        <w:rPr>
          <w:rStyle w:val="Strong"/>
          <w:rFonts w:ascii="Arial" w:hAnsi="Arial"/>
          <w:color w:val="007DB4"/>
        </w:rPr>
        <w:tab/>
      </w:r>
      <w:r w:rsidR="00EC6EDA" w:rsidRPr="00086447">
        <w:rPr>
          <w:rStyle w:val="Strong"/>
          <w:rFonts w:ascii="Arial" w:hAnsi="Arial"/>
          <w:color w:val="007DB4"/>
        </w:rPr>
        <w:t>Recreation Spaces</w:t>
      </w:r>
    </w:p>
    <w:p w:rsidR="00EC6EDA" w:rsidRDefault="00EC6EDA" w:rsidP="00D02455">
      <w:pPr>
        <w:autoSpaceDE w:val="0"/>
        <w:autoSpaceDN w:val="0"/>
        <w:adjustRightInd w:val="0"/>
        <w:spacing w:before="240"/>
        <w:rPr>
          <w:rStyle w:val="Emphasis"/>
        </w:rPr>
      </w:pPr>
      <w:r w:rsidRPr="00DA07EC">
        <w:rPr>
          <w:rStyle w:val="Emphasis"/>
        </w:rPr>
        <w:t>Recreation spaces provide an environment for informal play and physical activity, relaxation and social interaction</w:t>
      </w:r>
      <w:r w:rsidR="002E150C">
        <w:rPr>
          <w:rStyle w:val="Emphasis"/>
        </w:rPr>
        <w:t xml:space="preserve">. Recreation spaces enhance </w:t>
      </w:r>
      <w:r w:rsidRPr="00DA07EC">
        <w:rPr>
          <w:rStyle w:val="Emphasis"/>
        </w:rPr>
        <w:t xml:space="preserve">physical and mental health through activity and are accessed by the community for play, socialising, intrinsic rewards and stimulation. Recreation spaces are framed through open parklands with a scattering of garden beds, providing corridor links, community gardens and also providing community facilities or forming parts of a civic square. </w:t>
      </w:r>
    </w:p>
    <w:p w:rsidR="00EC6EDA" w:rsidRPr="00086447" w:rsidRDefault="00E846BA" w:rsidP="00E846BA">
      <w:pPr>
        <w:pStyle w:val="Heading4"/>
        <w:rPr>
          <w:rStyle w:val="Strong"/>
          <w:rFonts w:ascii="Arial" w:hAnsi="Arial"/>
          <w:bCs w:val="0"/>
          <w:color w:val="007DB4"/>
        </w:rPr>
      </w:pPr>
      <w:r w:rsidRPr="00086447">
        <w:rPr>
          <w:rStyle w:val="Strong"/>
          <w:rFonts w:ascii="Arial" w:hAnsi="Arial"/>
          <w:color w:val="007DB4"/>
        </w:rPr>
        <w:tab/>
      </w:r>
      <w:r w:rsidR="00EC6EDA" w:rsidRPr="00086447">
        <w:rPr>
          <w:rStyle w:val="Strong"/>
          <w:rFonts w:ascii="Arial" w:hAnsi="Arial"/>
          <w:color w:val="007DB4"/>
        </w:rPr>
        <w:t>Sporting Spaces</w:t>
      </w:r>
    </w:p>
    <w:p w:rsidR="00EC6EDA" w:rsidRDefault="00EC6EDA" w:rsidP="00D02455">
      <w:pPr>
        <w:autoSpaceDE w:val="0"/>
        <w:autoSpaceDN w:val="0"/>
        <w:adjustRightInd w:val="0"/>
        <w:spacing w:before="240"/>
        <w:rPr>
          <w:rStyle w:val="Emphasis"/>
        </w:rPr>
      </w:pPr>
      <w:r w:rsidRPr="00DA07EC">
        <w:rPr>
          <w:rStyle w:val="Emphasis"/>
        </w:rPr>
        <w:t>Sporting spaces provide a setting for formal structured sporting activities such as team competitions, physical skill development and training. Sporting spaces are designed t</w:t>
      </w:r>
      <w:r w:rsidR="00151854">
        <w:rPr>
          <w:rStyle w:val="Emphasis"/>
        </w:rPr>
        <w:t>o accommodate playing surfaces, a</w:t>
      </w:r>
      <w:r w:rsidRPr="00DA07EC">
        <w:rPr>
          <w:rStyle w:val="Emphasis"/>
        </w:rPr>
        <w:t xml:space="preserve">nd </w:t>
      </w:r>
      <w:r w:rsidR="00151854">
        <w:rPr>
          <w:rStyle w:val="Emphasis"/>
        </w:rPr>
        <w:t xml:space="preserve">other </w:t>
      </w:r>
      <w:r w:rsidRPr="00DA07EC">
        <w:rPr>
          <w:rStyle w:val="Emphasis"/>
        </w:rPr>
        <w:t xml:space="preserve">infrastructure for sporting pursuits. Sporting players and spectators attend these locations for the express purpose of organised sport, training or viewing the activities on display. </w:t>
      </w:r>
      <w:r w:rsidR="00151854" w:rsidRPr="00DA07EC">
        <w:rPr>
          <w:rStyle w:val="Emphasis"/>
        </w:rPr>
        <w:t>These spaces are easily accessed</w:t>
      </w:r>
      <w:r w:rsidR="00151854">
        <w:rPr>
          <w:rStyle w:val="Emphasis"/>
        </w:rPr>
        <w:t xml:space="preserve"> and</w:t>
      </w:r>
      <w:r w:rsidR="00151854" w:rsidRPr="00DA07EC">
        <w:rPr>
          <w:rStyle w:val="Emphasis"/>
        </w:rPr>
        <w:t xml:space="preserve"> </w:t>
      </w:r>
      <w:r w:rsidR="00151854">
        <w:rPr>
          <w:rStyle w:val="Emphasis"/>
        </w:rPr>
        <w:t xml:space="preserve">used by the </w:t>
      </w:r>
      <w:r w:rsidR="00151854" w:rsidRPr="00DA07EC">
        <w:rPr>
          <w:rStyle w:val="Emphasis"/>
        </w:rPr>
        <w:t xml:space="preserve">broader community </w:t>
      </w:r>
      <w:r w:rsidR="00151854">
        <w:rPr>
          <w:rStyle w:val="Emphasis"/>
        </w:rPr>
        <w:t>for other informal recreational activities</w:t>
      </w:r>
      <w:r w:rsidR="00151854" w:rsidRPr="00DA07EC">
        <w:rPr>
          <w:rStyle w:val="Emphasis"/>
        </w:rPr>
        <w:t>.</w:t>
      </w:r>
    </w:p>
    <w:p w:rsidR="00DF4696" w:rsidRPr="00C4088F" w:rsidRDefault="00DF4696" w:rsidP="00F83221">
      <w:pPr>
        <w:autoSpaceDE w:val="0"/>
        <w:autoSpaceDN w:val="0"/>
        <w:adjustRightInd w:val="0"/>
        <w:spacing w:before="240" w:line="240" w:lineRule="auto"/>
        <w:rPr>
          <w:rStyle w:val="Emphasis"/>
        </w:rPr>
      </w:pPr>
      <w:r w:rsidRPr="00C4088F">
        <w:rPr>
          <w:rStyle w:val="Emphasis"/>
        </w:rPr>
        <w:t>Sporting spaces should be flexible in their design to accommodate a range of sports or sized competitions in line with the community needs. Sporting spaces are ideally coupled with nature and / or recreational functions to create valued community assets which become a destination for a variety of people.</w:t>
      </w:r>
    </w:p>
    <w:p w:rsidR="00B66575" w:rsidRPr="00B66575" w:rsidRDefault="00E846BA" w:rsidP="00B66575">
      <w:pPr>
        <w:pStyle w:val="Heading4"/>
        <w:rPr>
          <w:b w:val="0"/>
          <w:bCs/>
          <w:color w:val="007DB4"/>
          <w:sz w:val="28"/>
        </w:rPr>
      </w:pPr>
      <w:r w:rsidRPr="00086447">
        <w:rPr>
          <w:rStyle w:val="Strong"/>
          <w:rFonts w:ascii="Arial" w:hAnsi="Arial"/>
          <w:color w:val="007DB4"/>
        </w:rPr>
        <w:tab/>
      </w:r>
      <w:r w:rsidR="00EC6EDA" w:rsidRPr="00086447">
        <w:rPr>
          <w:rStyle w:val="Strong"/>
          <w:rFonts w:ascii="Arial" w:hAnsi="Arial"/>
          <w:color w:val="007DB4"/>
        </w:rPr>
        <w:t>Nature Spaces</w:t>
      </w:r>
    </w:p>
    <w:p w:rsidR="00EC6EDA" w:rsidRDefault="00EC6EDA" w:rsidP="00D02455">
      <w:pPr>
        <w:rPr>
          <w:rStyle w:val="Emphasis"/>
        </w:rPr>
      </w:pPr>
      <w:r w:rsidRPr="00DA07EC">
        <w:rPr>
          <w:rStyle w:val="Emphasis"/>
        </w:rPr>
        <w:t>Nature spaces provide an atmosphere where people can enjoy the natural environment and care for the local biodiversity. Nature spaces provide the opportunity for minor recreational activities including walking, cycling, and general</w:t>
      </w:r>
      <w:r w:rsidRPr="00EC6EDA">
        <w:rPr>
          <w:rStyle w:val="Heading3AChar"/>
        </w:rPr>
        <w:t xml:space="preserve"> </w:t>
      </w:r>
      <w:r w:rsidRPr="00DA07EC">
        <w:rPr>
          <w:rStyle w:val="Emphasis"/>
        </w:rPr>
        <w:t>play and exploring the natural elements. Nature spaces include bushlands, coastal environments, wetlands and natural features in the landscape. These spaces are managed to ensure recreational access whilst protecting local ecological and biodiversity values.</w:t>
      </w:r>
    </w:p>
    <w:p w:rsidR="00B66575" w:rsidRDefault="00B66575" w:rsidP="00B66575">
      <w:pPr>
        <w:pStyle w:val="Heading4"/>
        <w:rPr>
          <w:rStyle w:val="Strong"/>
          <w:rFonts w:ascii="Arial" w:hAnsi="Arial"/>
          <w:color w:val="007DB4"/>
        </w:rPr>
      </w:pPr>
      <w:r w:rsidRPr="00086447">
        <w:rPr>
          <w:rStyle w:val="Strong"/>
          <w:rFonts w:ascii="Arial" w:hAnsi="Arial"/>
          <w:color w:val="007DB4"/>
        </w:rPr>
        <w:tab/>
      </w:r>
      <w:r>
        <w:rPr>
          <w:rStyle w:val="Strong"/>
          <w:rFonts w:ascii="Arial" w:hAnsi="Arial"/>
          <w:color w:val="007DB4"/>
        </w:rPr>
        <w:t>Embellishment Levels</w:t>
      </w:r>
    </w:p>
    <w:p w:rsidR="00B66575" w:rsidRPr="00B66575" w:rsidRDefault="00B66575" w:rsidP="00B66575">
      <w:pPr>
        <w:rPr>
          <w:lang w:val="en-GB"/>
        </w:rPr>
      </w:pPr>
      <w:r>
        <w:rPr>
          <w:lang w:val="en-GB"/>
        </w:rPr>
        <w:t>The embellishment of POS is typically facilitated initially by a dev</w:t>
      </w:r>
      <w:r w:rsidR="002E150C">
        <w:rPr>
          <w:lang w:val="en-GB"/>
        </w:rPr>
        <w:t xml:space="preserve">eloper through the subdivision </w:t>
      </w:r>
      <w:r>
        <w:rPr>
          <w:lang w:val="en-GB"/>
        </w:rPr>
        <w:t>process then improved in accordance with changing community needs and</w:t>
      </w:r>
      <w:r w:rsidR="0056645C">
        <w:rPr>
          <w:lang w:val="en-GB"/>
        </w:rPr>
        <w:t>/or</w:t>
      </w:r>
      <w:r>
        <w:rPr>
          <w:lang w:val="en-GB"/>
        </w:rPr>
        <w:t xml:space="preserve"> where </w:t>
      </w:r>
      <w:r w:rsidR="002E150C">
        <w:rPr>
          <w:lang w:val="en-GB"/>
        </w:rPr>
        <w:t>a revitalisation strategy is</w:t>
      </w:r>
      <w:r>
        <w:rPr>
          <w:lang w:val="en-GB"/>
        </w:rPr>
        <w:t xml:space="preserve"> being implemented. Developers are required to develop the POS to a minimum standard which may include earthworks, </w:t>
      </w:r>
      <w:r w:rsidR="0056645C">
        <w:rPr>
          <w:lang w:val="en-GB"/>
        </w:rPr>
        <w:t>irrigation</w:t>
      </w:r>
      <w:r>
        <w:rPr>
          <w:lang w:val="en-GB"/>
        </w:rPr>
        <w:t xml:space="preserve">, grassing, pathways which form part of a cycleway / pedestrian network and maintenance for two summers. However a majority of POS coming through the </w:t>
      </w:r>
      <w:r>
        <w:rPr>
          <w:lang w:val="en-GB"/>
        </w:rPr>
        <w:lastRenderedPageBreak/>
        <w:t>subdivision process is embellished to a hig</w:t>
      </w:r>
      <w:r w:rsidR="0056645C">
        <w:rPr>
          <w:lang w:val="en-GB"/>
        </w:rPr>
        <w:t>her level, in order to create a</w:t>
      </w:r>
      <w:r>
        <w:rPr>
          <w:lang w:val="en-GB"/>
        </w:rPr>
        <w:t xml:space="preserve"> space</w:t>
      </w:r>
      <w:r w:rsidR="0056645C">
        <w:rPr>
          <w:lang w:val="en-GB"/>
        </w:rPr>
        <w:t xml:space="preserve"> that meets the needs of</w:t>
      </w:r>
      <w:r>
        <w:rPr>
          <w:lang w:val="en-GB"/>
        </w:rPr>
        <w:t xml:space="preserve"> the future community. Embellishment </w:t>
      </w:r>
      <w:r w:rsidR="0056645C">
        <w:rPr>
          <w:lang w:val="en-GB"/>
        </w:rPr>
        <w:t>will align with the criteria identified below. Improving the POS amenity post subdivision is via this strategy, revitalisation strategies, customer requests and other informing documents.</w:t>
      </w:r>
    </w:p>
    <w:p w:rsidR="00E846BA" w:rsidRPr="00086447" w:rsidRDefault="00E846BA" w:rsidP="00086447">
      <w:pPr>
        <w:pStyle w:val="Heading3A"/>
        <w:rPr>
          <w:rStyle w:val="Strong"/>
          <w:rFonts w:ascii="Arial" w:hAnsi="Arial"/>
          <w:b w:val="0"/>
          <w:bCs w:val="0"/>
        </w:rPr>
      </w:pPr>
      <w:bookmarkStart w:id="20" w:name="_Toc15045354"/>
      <w:r w:rsidRPr="00086447">
        <w:rPr>
          <w:rStyle w:val="Strong"/>
          <w:rFonts w:ascii="Arial" w:hAnsi="Arial"/>
          <w:b w:val="0"/>
          <w:bCs w:val="0"/>
        </w:rPr>
        <w:t>Catchment Hierarchy</w:t>
      </w:r>
      <w:bookmarkEnd w:id="20"/>
    </w:p>
    <w:p w:rsidR="00E846BA" w:rsidRPr="00086447" w:rsidRDefault="00E846BA" w:rsidP="00E846BA">
      <w:pPr>
        <w:pStyle w:val="Heading4"/>
        <w:rPr>
          <w:rStyle w:val="Strong"/>
          <w:rFonts w:ascii="Arial" w:hAnsi="Arial"/>
          <w:bCs w:val="0"/>
          <w:color w:val="007DB4"/>
        </w:rPr>
      </w:pPr>
      <w:r w:rsidRPr="00086447">
        <w:rPr>
          <w:rStyle w:val="Strong"/>
          <w:rFonts w:ascii="Arial" w:hAnsi="Arial"/>
          <w:color w:val="007DB4"/>
        </w:rPr>
        <w:tab/>
        <w:t>Regional Open Space</w:t>
      </w:r>
    </w:p>
    <w:p w:rsidR="00E846BA" w:rsidRPr="00C4088F" w:rsidRDefault="00E846BA" w:rsidP="00F83221">
      <w:pPr>
        <w:autoSpaceDE w:val="0"/>
        <w:autoSpaceDN w:val="0"/>
        <w:adjustRightInd w:val="0"/>
        <w:spacing w:before="240"/>
        <w:jc w:val="both"/>
        <w:rPr>
          <w:rStyle w:val="Emphasis"/>
        </w:rPr>
      </w:pPr>
      <w:r w:rsidRPr="00C4088F">
        <w:rPr>
          <w:rStyle w:val="Emphasis"/>
        </w:rPr>
        <w:t>Regional Open Space</w:t>
      </w:r>
      <w:r>
        <w:rPr>
          <w:rStyle w:val="Emphasis"/>
        </w:rPr>
        <w:t xml:space="preserve"> (ROS)</w:t>
      </w:r>
      <w:r w:rsidRPr="00C4088F">
        <w:rPr>
          <w:rStyle w:val="Emphasis"/>
        </w:rPr>
        <w:t xml:space="preserve"> is created outside the structure planning process by the WA Planning Commission in consultation with Local Government. These spaces serve the greater Perth, exclusive of Loca</w:t>
      </w:r>
      <w:r w:rsidR="002E150C">
        <w:rPr>
          <w:rStyle w:val="Emphasis"/>
        </w:rPr>
        <w:t>l Government boundaries. Local G</w:t>
      </w:r>
      <w:r w:rsidRPr="00C4088F">
        <w:rPr>
          <w:rStyle w:val="Emphasis"/>
        </w:rPr>
        <w:t xml:space="preserve">overnment may accept responsibility for the management and maintenance of the ROS or other open space catchment hierarchies such as a district open space </w:t>
      </w:r>
      <w:r w:rsidR="00F83221">
        <w:rPr>
          <w:rStyle w:val="Emphasis"/>
        </w:rPr>
        <w:t xml:space="preserve">which </w:t>
      </w:r>
      <w:r w:rsidRPr="00C4088F">
        <w:rPr>
          <w:rStyle w:val="Emphasis"/>
        </w:rPr>
        <w:t xml:space="preserve">may be located within a regional open space, but this must be in accordance with the State Government Management Plans for the ROS, and </w:t>
      </w:r>
      <w:r w:rsidR="00F83221">
        <w:rPr>
          <w:rStyle w:val="Emphasis"/>
        </w:rPr>
        <w:t>their cons</w:t>
      </w:r>
      <w:r w:rsidRPr="00C4088F">
        <w:rPr>
          <w:rStyle w:val="Emphasis"/>
        </w:rPr>
        <w:t xml:space="preserve">ent. </w:t>
      </w:r>
    </w:p>
    <w:p w:rsidR="00E846BA" w:rsidRPr="00C4088F" w:rsidRDefault="00E846BA" w:rsidP="00355CC6">
      <w:pPr>
        <w:autoSpaceDE w:val="0"/>
        <w:autoSpaceDN w:val="0"/>
        <w:adjustRightInd w:val="0"/>
        <w:spacing w:before="240"/>
        <w:jc w:val="both"/>
        <w:rPr>
          <w:rStyle w:val="Emphasis"/>
        </w:rPr>
      </w:pPr>
      <w:r w:rsidRPr="00C4088F">
        <w:rPr>
          <w:rStyle w:val="Emphasis"/>
        </w:rPr>
        <w:t>Regional Open Space may accommodate important recreation and sport spaces as well as significant conservation and / or natural features including but not limited to organised sports, children’s play, picnicking</w:t>
      </w:r>
      <w:r w:rsidR="002E150C">
        <w:rPr>
          <w:rStyle w:val="Emphasis"/>
        </w:rPr>
        <w:t>,</w:t>
      </w:r>
      <w:r w:rsidRPr="00C4088F">
        <w:rPr>
          <w:rStyle w:val="Emphasis"/>
        </w:rPr>
        <w:t xml:space="preserve"> bush walking and protection of natural features. The size of the ROS should be designed to cater for both adult and junior sporting competition and the appropriate supporting amenity.</w:t>
      </w:r>
    </w:p>
    <w:p w:rsidR="00E846BA" w:rsidRPr="00086447" w:rsidRDefault="00E846BA" w:rsidP="00E846BA">
      <w:pPr>
        <w:pStyle w:val="Heading4"/>
        <w:spacing w:after="240"/>
        <w:rPr>
          <w:rStyle w:val="Emphasis"/>
          <w:b w:val="0"/>
          <w:color w:val="007DB4"/>
          <w:sz w:val="28"/>
        </w:rPr>
      </w:pPr>
      <w:r w:rsidRPr="00086447">
        <w:rPr>
          <w:rStyle w:val="Emphasis"/>
          <w:b w:val="0"/>
        </w:rPr>
        <w:t>.</w:t>
      </w:r>
      <w:r w:rsidRPr="00086447">
        <w:rPr>
          <w:rStyle w:val="Emphasis"/>
          <w:b w:val="0"/>
        </w:rPr>
        <w:tab/>
      </w:r>
      <w:r w:rsidRPr="00086447">
        <w:rPr>
          <w:rStyle w:val="Emphasis"/>
          <w:b w:val="0"/>
          <w:color w:val="007DB4"/>
          <w:sz w:val="28"/>
        </w:rPr>
        <w:t>Regional Open Spaces Criteria:</w:t>
      </w:r>
    </w:p>
    <w:p w:rsidR="00E846BA" w:rsidRPr="00DA07EC" w:rsidRDefault="00E846BA" w:rsidP="000548CD">
      <w:pPr>
        <w:pStyle w:val="ListParagraph"/>
        <w:widowControl/>
        <w:numPr>
          <w:ilvl w:val="0"/>
          <w:numId w:val="3"/>
        </w:numPr>
        <w:spacing w:after="0"/>
        <w:ind w:left="851" w:hanging="567"/>
        <w:textAlignment w:val="auto"/>
        <w:rPr>
          <w:rStyle w:val="Emphasis"/>
        </w:rPr>
      </w:pPr>
      <w:r w:rsidRPr="00DA07EC">
        <w:rPr>
          <w:rStyle w:val="Emphasis"/>
        </w:rPr>
        <w:t>Significant biodiversity &amp; environmental values</w:t>
      </w:r>
    </w:p>
    <w:p w:rsidR="00E846BA" w:rsidRPr="00DA07EC" w:rsidRDefault="00E846BA" w:rsidP="000548CD">
      <w:pPr>
        <w:pStyle w:val="ListParagraph"/>
        <w:widowControl/>
        <w:numPr>
          <w:ilvl w:val="0"/>
          <w:numId w:val="3"/>
        </w:numPr>
        <w:spacing w:after="0"/>
        <w:ind w:left="851" w:hanging="567"/>
        <w:textAlignment w:val="auto"/>
        <w:rPr>
          <w:rStyle w:val="Emphasis"/>
        </w:rPr>
      </w:pPr>
      <w:r w:rsidRPr="00DA07EC">
        <w:rPr>
          <w:rStyle w:val="Emphasis"/>
        </w:rPr>
        <w:t>Provide for organised sporting activities</w:t>
      </w:r>
    </w:p>
    <w:p w:rsidR="00E846BA" w:rsidRPr="00DA07EC" w:rsidRDefault="00E846BA" w:rsidP="000548CD">
      <w:pPr>
        <w:pStyle w:val="ListParagraph"/>
        <w:widowControl/>
        <w:numPr>
          <w:ilvl w:val="0"/>
          <w:numId w:val="3"/>
        </w:numPr>
        <w:spacing w:after="0"/>
        <w:ind w:left="851" w:hanging="567"/>
        <w:textAlignment w:val="auto"/>
        <w:rPr>
          <w:rStyle w:val="Emphasis"/>
        </w:rPr>
      </w:pPr>
      <w:r w:rsidRPr="00DA07EC">
        <w:rPr>
          <w:rStyle w:val="Emphasis"/>
        </w:rPr>
        <w:t>Attracts visitors from outside the LGA</w:t>
      </w:r>
    </w:p>
    <w:p w:rsidR="00E846BA" w:rsidRPr="00DA07EC" w:rsidRDefault="002E150C" w:rsidP="000548CD">
      <w:pPr>
        <w:pStyle w:val="ListParagraph"/>
        <w:widowControl/>
        <w:numPr>
          <w:ilvl w:val="0"/>
          <w:numId w:val="3"/>
        </w:numPr>
        <w:spacing w:after="0"/>
        <w:ind w:left="851" w:hanging="567"/>
        <w:textAlignment w:val="auto"/>
        <w:rPr>
          <w:rStyle w:val="Emphasis"/>
        </w:rPr>
      </w:pPr>
      <w:r>
        <w:rPr>
          <w:rStyle w:val="Emphasis"/>
        </w:rPr>
        <w:t>Size is</w:t>
      </w:r>
      <w:r w:rsidR="00E846BA" w:rsidRPr="00DA07EC">
        <w:rPr>
          <w:rStyle w:val="Emphasis"/>
        </w:rPr>
        <w:t xml:space="preserve"> variable and can exceed 20ha</w:t>
      </w:r>
    </w:p>
    <w:p w:rsidR="00E846BA" w:rsidRPr="00DA07EC" w:rsidRDefault="00E846BA" w:rsidP="000548CD">
      <w:pPr>
        <w:pStyle w:val="ListParagraph"/>
        <w:widowControl/>
        <w:numPr>
          <w:ilvl w:val="0"/>
          <w:numId w:val="3"/>
        </w:numPr>
        <w:spacing w:after="0"/>
        <w:ind w:left="851" w:hanging="567"/>
        <w:textAlignment w:val="auto"/>
        <w:rPr>
          <w:rStyle w:val="Emphasis"/>
        </w:rPr>
      </w:pPr>
      <w:r w:rsidRPr="00DA07EC">
        <w:rPr>
          <w:rStyle w:val="Emphasis"/>
        </w:rPr>
        <w:t>Accessed by vehicle or public transport</w:t>
      </w:r>
    </w:p>
    <w:p w:rsidR="00E846BA" w:rsidRPr="00DA07EC" w:rsidRDefault="00E846BA" w:rsidP="000548CD">
      <w:pPr>
        <w:pStyle w:val="ListParagraph"/>
        <w:widowControl/>
        <w:numPr>
          <w:ilvl w:val="0"/>
          <w:numId w:val="3"/>
        </w:numPr>
        <w:spacing w:after="0"/>
        <w:ind w:left="851" w:hanging="567"/>
        <w:textAlignment w:val="auto"/>
        <w:rPr>
          <w:rStyle w:val="Emphasis"/>
        </w:rPr>
      </w:pPr>
      <w:r w:rsidRPr="00DA07EC">
        <w:rPr>
          <w:rStyle w:val="Emphasis"/>
        </w:rPr>
        <w:t>Parking provision is essential</w:t>
      </w:r>
    </w:p>
    <w:p w:rsidR="00E846BA" w:rsidRPr="00DA07EC" w:rsidRDefault="00E846BA" w:rsidP="000548CD">
      <w:pPr>
        <w:pStyle w:val="ListParagraph"/>
        <w:widowControl/>
        <w:numPr>
          <w:ilvl w:val="0"/>
          <w:numId w:val="3"/>
        </w:numPr>
        <w:spacing w:after="0"/>
        <w:ind w:left="851" w:hanging="567"/>
        <w:textAlignment w:val="auto"/>
        <w:rPr>
          <w:rStyle w:val="Emphasis"/>
        </w:rPr>
      </w:pPr>
      <w:r w:rsidRPr="00DA07EC">
        <w:rPr>
          <w:rStyle w:val="Emphasis"/>
        </w:rPr>
        <w:t>Well connected to major road networks</w:t>
      </w:r>
    </w:p>
    <w:p w:rsidR="00E846BA" w:rsidRPr="00DA07EC" w:rsidRDefault="00E846BA" w:rsidP="000548CD">
      <w:pPr>
        <w:pStyle w:val="ListParagraph"/>
        <w:widowControl/>
        <w:numPr>
          <w:ilvl w:val="0"/>
          <w:numId w:val="3"/>
        </w:numPr>
        <w:ind w:left="851" w:hanging="567"/>
        <w:textAlignment w:val="auto"/>
        <w:rPr>
          <w:rStyle w:val="Emphasis"/>
        </w:rPr>
      </w:pPr>
      <w:r w:rsidRPr="00DA07EC">
        <w:rPr>
          <w:rStyle w:val="Emphasis"/>
        </w:rPr>
        <w:t>House community events</w:t>
      </w:r>
    </w:p>
    <w:p w:rsidR="00E846BA" w:rsidRPr="00086447" w:rsidRDefault="00E846BA" w:rsidP="00E846BA">
      <w:pPr>
        <w:pStyle w:val="Heading4"/>
        <w:spacing w:after="240"/>
        <w:rPr>
          <w:rStyle w:val="Emphasis"/>
          <w:b w:val="0"/>
          <w:color w:val="007DB4"/>
          <w:sz w:val="28"/>
        </w:rPr>
      </w:pPr>
      <w:r w:rsidRPr="00086447">
        <w:rPr>
          <w:rStyle w:val="Emphasis"/>
          <w:b w:val="0"/>
          <w:color w:val="007DB4"/>
          <w:sz w:val="28"/>
        </w:rPr>
        <w:tab/>
        <w:t>Development Status</w:t>
      </w:r>
    </w:p>
    <w:p w:rsidR="00E846BA" w:rsidRDefault="00E846BA" w:rsidP="00E846BA">
      <w:pPr>
        <w:autoSpaceDE w:val="0"/>
        <w:autoSpaceDN w:val="0"/>
        <w:adjustRightInd w:val="0"/>
        <w:spacing w:before="240"/>
        <w:rPr>
          <w:rStyle w:val="Emphasis"/>
        </w:rPr>
      </w:pPr>
      <w:r w:rsidRPr="00DA07EC">
        <w:rPr>
          <w:rStyle w:val="Emphasis"/>
        </w:rPr>
        <w:t xml:space="preserve">Regional Open Spaces are typically developed in accordance with a master plan with community consultation. Currently the City has Five (5) regional open spaces: Manning Park, Bibra Lake, Market Garden Swamp (North and South), C Y O’Connor Beach and Coogee Beach. </w:t>
      </w:r>
      <w:r w:rsidR="00F83221">
        <w:rPr>
          <w:rStyle w:val="Emphasis"/>
        </w:rPr>
        <w:t>M</w:t>
      </w:r>
      <w:r w:rsidRPr="00DA07EC">
        <w:rPr>
          <w:rStyle w:val="Emphasis"/>
        </w:rPr>
        <w:t>anagement plan</w:t>
      </w:r>
      <w:r w:rsidR="005F0391">
        <w:rPr>
          <w:rStyle w:val="Emphasis"/>
        </w:rPr>
        <w:t>s</w:t>
      </w:r>
      <w:r w:rsidRPr="00DA07EC">
        <w:rPr>
          <w:rStyle w:val="Emphasis"/>
        </w:rPr>
        <w:t xml:space="preserve"> </w:t>
      </w:r>
      <w:r w:rsidR="00F83221">
        <w:rPr>
          <w:rStyle w:val="Emphasis"/>
        </w:rPr>
        <w:t>hav</w:t>
      </w:r>
      <w:r w:rsidR="00170BD1">
        <w:rPr>
          <w:rStyle w:val="Emphasis"/>
        </w:rPr>
        <w:t>e been developed for all these ROS ensure the diversity of the site is sustained and development addressed systematically.</w:t>
      </w:r>
      <w:r w:rsidRPr="00DA07EC">
        <w:rPr>
          <w:rStyle w:val="Emphasis"/>
        </w:rPr>
        <w:t xml:space="preserve"> </w:t>
      </w:r>
      <w:r w:rsidR="00170BD1">
        <w:rPr>
          <w:rStyle w:val="Emphasis"/>
        </w:rPr>
        <w:t>ROS is developed to an advanced level based on the high at</w:t>
      </w:r>
      <w:r w:rsidR="005F0391">
        <w:rPr>
          <w:rStyle w:val="Emphasis"/>
        </w:rPr>
        <w:t xml:space="preserve">tendance and participation from </w:t>
      </w:r>
      <w:r w:rsidR="00170BD1">
        <w:rPr>
          <w:rStyle w:val="Emphasis"/>
        </w:rPr>
        <w:t>the community resulting in a higher operating expenditure value per year.</w:t>
      </w:r>
      <w:r w:rsidRPr="00DA07EC">
        <w:rPr>
          <w:rStyle w:val="Emphasis"/>
        </w:rPr>
        <w:t xml:space="preserve"> </w:t>
      </w:r>
    </w:p>
    <w:p w:rsidR="00E846BA" w:rsidRPr="00086447" w:rsidRDefault="00E846BA" w:rsidP="00E846BA">
      <w:pPr>
        <w:pStyle w:val="Heading4"/>
        <w:spacing w:after="240"/>
        <w:rPr>
          <w:rStyle w:val="Emphasis"/>
          <w:b w:val="0"/>
          <w:color w:val="007DB4"/>
          <w:sz w:val="28"/>
        </w:rPr>
      </w:pPr>
      <w:r w:rsidRPr="00086447">
        <w:rPr>
          <w:rStyle w:val="Emphasis"/>
          <w:b w:val="0"/>
          <w:color w:val="007DB4"/>
          <w:sz w:val="28"/>
        </w:rPr>
        <w:lastRenderedPageBreak/>
        <w:tab/>
        <w:t>Level of Embellishment</w:t>
      </w:r>
    </w:p>
    <w:p w:rsidR="00E846BA" w:rsidRPr="0069723F" w:rsidRDefault="00E846BA" w:rsidP="000548CD">
      <w:pPr>
        <w:pStyle w:val="ListParagraph"/>
        <w:widowControl/>
        <w:numPr>
          <w:ilvl w:val="0"/>
          <w:numId w:val="8"/>
        </w:numPr>
        <w:spacing w:after="0"/>
        <w:ind w:left="851"/>
        <w:jc w:val="both"/>
        <w:textAlignment w:val="auto"/>
        <w:rPr>
          <w:rStyle w:val="Emphasis"/>
        </w:rPr>
      </w:pPr>
      <w:r w:rsidRPr="0069723F">
        <w:rPr>
          <w:rStyle w:val="Emphasis"/>
        </w:rPr>
        <w:t>Playground Equipment &amp; Shade Structure</w:t>
      </w:r>
    </w:p>
    <w:p w:rsidR="00E846BA" w:rsidRPr="0069723F" w:rsidRDefault="00E846BA" w:rsidP="000548CD">
      <w:pPr>
        <w:pStyle w:val="ListParagraph"/>
        <w:widowControl/>
        <w:numPr>
          <w:ilvl w:val="0"/>
          <w:numId w:val="8"/>
        </w:numPr>
        <w:spacing w:after="0"/>
        <w:ind w:left="851"/>
        <w:jc w:val="both"/>
        <w:textAlignment w:val="auto"/>
        <w:rPr>
          <w:rStyle w:val="Emphasis"/>
        </w:rPr>
      </w:pPr>
      <w:r w:rsidRPr="0069723F">
        <w:rPr>
          <w:rStyle w:val="Emphasis"/>
        </w:rPr>
        <w:t>Exercise equipment</w:t>
      </w:r>
    </w:p>
    <w:p w:rsidR="00E846BA" w:rsidRPr="0069723F" w:rsidRDefault="00E846BA" w:rsidP="000548CD">
      <w:pPr>
        <w:pStyle w:val="ListParagraph"/>
        <w:widowControl/>
        <w:numPr>
          <w:ilvl w:val="0"/>
          <w:numId w:val="8"/>
        </w:numPr>
        <w:spacing w:after="0"/>
        <w:ind w:left="851"/>
        <w:jc w:val="both"/>
        <w:textAlignment w:val="auto"/>
        <w:rPr>
          <w:rStyle w:val="Emphasis"/>
        </w:rPr>
      </w:pPr>
      <w:r w:rsidRPr="0069723F">
        <w:rPr>
          <w:rStyle w:val="Emphasis"/>
        </w:rPr>
        <w:t>Skate Parks</w:t>
      </w:r>
    </w:p>
    <w:p w:rsidR="00E846BA" w:rsidRPr="0069723F" w:rsidRDefault="00E846BA" w:rsidP="000548CD">
      <w:pPr>
        <w:pStyle w:val="ListParagraph"/>
        <w:widowControl/>
        <w:numPr>
          <w:ilvl w:val="0"/>
          <w:numId w:val="8"/>
        </w:numPr>
        <w:spacing w:after="0"/>
        <w:ind w:left="851"/>
        <w:jc w:val="both"/>
        <w:textAlignment w:val="auto"/>
        <w:rPr>
          <w:rStyle w:val="Emphasis"/>
        </w:rPr>
      </w:pPr>
      <w:r w:rsidRPr="0069723F">
        <w:rPr>
          <w:rStyle w:val="Emphasis"/>
        </w:rPr>
        <w:t>Car park</w:t>
      </w:r>
    </w:p>
    <w:p w:rsidR="00E846BA" w:rsidRPr="0069723F" w:rsidRDefault="00E846BA" w:rsidP="000548CD">
      <w:pPr>
        <w:pStyle w:val="ListParagraph"/>
        <w:widowControl/>
        <w:numPr>
          <w:ilvl w:val="0"/>
          <w:numId w:val="8"/>
        </w:numPr>
        <w:spacing w:after="0"/>
        <w:ind w:left="851"/>
        <w:jc w:val="both"/>
        <w:textAlignment w:val="auto"/>
        <w:rPr>
          <w:rStyle w:val="Emphasis"/>
        </w:rPr>
      </w:pPr>
      <w:r w:rsidRPr="0069723F">
        <w:rPr>
          <w:rStyle w:val="Emphasis"/>
        </w:rPr>
        <w:t>Public toilets</w:t>
      </w:r>
    </w:p>
    <w:p w:rsidR="00E846BA" w:rsidRPr="0069723F" w:rsidRDefault="00760CFF" w:rsidP="000548CD">
      <w:pPr>
        <w:pStyle w:val="ListParagraph"/>
        <w:widowControl/>
        <w:numPr>
          <w:ilvl w:val="0"/>
          <w:numId w:val="8"/>
        </w:numPr>
        <w:spacing w:after="0"/>
        <w:ind w:left="851"/>
        <w:jc w:val="both"/>
        <w:textAlignment w:val="auto"/>
        <w:rPr>
          <w:rStyle w:val="Emphasis"/>
        </w:rPr>
      </w:pPr>
      <w:r>
        <w:rPr>
          <w:rStyle w:val="Emphasis"/>
        </w:rPr>
        <w:t xml:space="preserve">Lighting &amp; </w:t>
      </w:r>
      <w:r w:rsidR="00E846BA" w:rsidRPr="0069723F">
        <w:rPr>
          <w:rStyle w:val="Emphasis"/>
        </w:rPr>
        <w:t>CCTV</w:t>
      </w:r>
    </w:p>
    <w:p w:rsidR="00E846BA" w:rsidRPr="0069723F" w:rsidRDefault="00E846BA" w:rsidP="000548CD">
      <w:pPr>
        <w:pStyle w:val="ListParagraph"/>
        <w:widowControl/>
        <w:numPr>
          <w:ilvl w:val="0"/>
          <w:numId w:val="8"/>
        </w:numPr>
        <w:spacing w:after="0"/>
        <w:ind w:left="851"/>
        <w:jc w:val="both"/>
        <w:textAlignment w:val="auto"/>
        <w:rPr>
          <w:rStyle w:val="Emphasis"/>
        </w:rPr>
      </w:pPr>
      <w:r w:rsidRPr="0069723F">
        <w:rPr>
          <w:rStyle w:val="Emphasis"/>
        </w:rPr>
        <w:t>Shelters / Gazebos</w:t>
      </w:r>
    </w:p>
    <w:p w:rsidR="00E846BA" w:rsidRPr="0069723F" w:rsidRDefault="00E846BA" w:rsidP="000548CD">
      <w:pPr>
        <w:pStyle w:val="ListParagraph"/>
        <w:widowControl/>
        <w:numPr>
          <w:ilvl w:val="0"/>
          <w:numId w:val="8"/>
        </w:numPr>
        <w:spacing w:after="0"/>
        <w:ind w:left="851"/>
        <w:jc w:val="both"/>
        <w:textAlignment w:val="auto"/>
        <w:rPr>
          <w:rStyle w:val="Emphasis"/>
        </w:rPr>
      </w:pPr>
      <w:r w:rsidRPr="0069723F">
        <w:rPr>
          <w:rStyle w:val="Emphasis"/>
        </w:rPr>
        <w:t>Advanced landscaping</w:t>
      </w:r>
    </w:p>
    <w:p w:rsidR="00E846BA" w:rsidRPr="0069723F" w:rsidRDefault="00E846BA" w:rsidP="000548CD">
      <w:pPr>
        <w:pStyle w:val="ListParagraph"/>
        <w:widowControl/>
        <w:numPr>
          <w:ilvl w:val="0"/>
          <w:numId w:val="8"/>
        </w:numPr>
        <w:spacing w:after="0"/>
        <w:ind w:left="851"/>
        <w:jc w:val="both"/>
        <w:textAlignment w:val="auto"/>
        <w:rPr>
          <w:rStyle w:val="Emphasis"/>
        </w:rPr>
      </w:pPr>
      <w:r w:rsidRPr="0069723F">
        <w:rPr>
          <w:rStyle w:val="Emphasis"/>
        </w:rPr>
        <w:t>Multipurpose Courts</w:t>
      </w:r>
    </w:p>
    <w:p w:rsidR="00E846BA" w:rsidRPr="0069723F" w:rsidRDefault="00E846BA" w:rsidP="000548CD">
      <w:pPr>
        <w:pStyle w:val="ListParagraph"/>
        <w:widowControl/>
        <w:numPr>
          <w:ilvl w:val="0"/>
          <w:numId w:val="8"/>
        </w:numPr>
        <w:spacing w:after="0"/>
        <w:ind w:left="851"/>
        <w:jc w:val="both"/>
        <w:textAlignment w:val="auto"/>
        <w:rPr>
          <w:rStyle w:val="Emphasis"/>
        </w:rPr>
      </w:pPr>
      <w:r w:rsidRPr="0069723F">
        <w:rPr>
          <w:rStyle w:val="Emphasis"/>
        </w:rPr>
        <w:t>Drinking Fountains</w:t>
      </w:r>
    </w:p>
    <w:p w:rsidR="00E846BA" w:rsidRPr="0069723F" w:rsidRDefault="00E846BA" w:rsidP="000548CD">
      <w:pPr>
        <w:pStyle w:val="ListParagraph"/>
        <w:widowControl/>
        <w:numPr>
          <w:ilvl w:val="0"/>
          <w:numId w:val="8"/>
        </w:numPr>
        <w:spacing w:after="0"/>
        <w:ind w:left="851"/>
        <w:jc w:val="both"/>
        <w:textAlignment w:val="auto"/>
        <w:rPr>
          <w:rStyle w:val="Emphasis"/>
        </w:rPr>
      </w:pPr>
      <w:r w:rsidRPr="0069723F">
        <w:rPr>
          <w:rStyle w:val="Emphasis"/>
        </w:rPr>
        <w:t>Irrigation</w:t>
      </w:r>
    </w:p>
    <w:p w:rsidR="00E846BA" w:rsidRPr="0069723F" w:rsidRDefault="00E846BA" w:rsidP="000548CD">
      <w:pPr>
        <w:pStyle w:val="ListParagraph"/>
        <w:widowControl/>
        <w:numPr>
          <w:ilvl w:val="0"/>
          <w:numId w:val="8"/>
        </w:numPr>
        <w:spacing w:after="0"/>
        <w:ind w:left="851"/>
        <w:jc w:val="both"/>
        <w:textAlignment w:val="auto"/>
        <w:rPr>
          <w:rStyle w:val="Emphasis"/>
        </w:rPr>
      </w:pPr>
      <w:r w:rsidRPr="0069723F">
        <w:rPr>
          <w:rStyle w:val="Emphasis"/>
        </w:rPr>
        <w:t>Signs ( informative / interpretive/ entrance)</w:t>
      </w:r>
    </w:p>
    <w:p w:rsidR="00E846BA" w:rsidRDefault="00E846BA" w:rsidP="000548CD">
      <w:pPr>
        <w:pStyle w:val="ListParagraph"/>
        <w:widowControl/>
        <w:numPr>
          <w:ilvl w:val="0"/>
          <w:numId w:val="8"/>
        </w:numPr>
        <w:spacing w:after="0"/>
        <w:ind w:left="851"/>
        <w:jc w:val="both"/>
        <w:textAlignment w:val="auto"/>
        <w:rPr>
          <w:rStyle w:val="Emphasis"/>
        </w:rPr>
      </w:pPr>
      <w:r w:rsidRPr="0069723F">
        <w:rPr>
          <w:rStyle w:val="Emphasis"/>
        </w:rPr>
        <w:t>Footpaths</w:t>
      </w:r>
    </w:p>
    <w:p w:rsidR="005F0391" w:rsidRPr="0069723F" w:rsidRDefault="005F0391" w:rsidP="000548CD">
      <w:pPr>
        <w:pStyle w:val="ListParagraph"/>
        <w:widowControl/>
        <w:numPr>
          <w:ilvl w:val="0"/>
          <w:numId w:val="8"/>
        </w:numPr>
        <w:spacing w:after="0"/>
        <w:ind w:left="851"/>
        <w:jc w:val="both"/>
        <w:textAlignment w:val="auto"/>
        <w:rPr>
          <w:rStyle w:val="Emphasis"/>
        </w:rPr>
      </w:pPr>
      <w:r>
        <w:rPr>
          <w:rStyle w:val="Emphasis"/>
        </w:rPr>
        <w:t>Be accessible and Inclusive</w:t>
      </w:r>
    </w:p>
    <w:p w:rsidR="00E846BA" w:rsidRPr="0069723F" w:rsidRDefault="00E846BA" w:rsidP="000548CD">
      <w:pPr>
        <w:pStyle w:val="ListParagraph"/>
        <w:widowControl/>
        <w:numPr>
          <w:ilvl w:val="0"/>
          <w:numId w:val="8"/>
        </w:numPr>
        <w:spacing w:after="0"/>
        <w:ind w:left="851"/>
        <w:jc w:val="both"/>
        <w:textAlignment w:val="auto"/>
        <w:rPr>
          <w:rStyle w:val="Emphasis"/>
        </w:rPr>
      </w:pPr>
      <w:r w:rsidRPr="0069723F">
        <w:rPr>
          <w:rStyle w:val="Emphasis"/>
        </w:rPr>
        <w:t>Conservation areas</w:t>
      </w:r>
    </w:p>
    <w:p w:rsidR="00E846BA" w:rsidRDefault="00E846BA" w:rsidP="000548CD">
      <w:pPr>
        <w:pStyle w:val="ListParagraph"/>
        <w:widowControl/>
        <w:numPr>
          <w:ilvl w:val="0"/>
          <w:numId w:val="8"/>
        </w:numPr>
        <w:spacing w:after="0"/>
        <w:ind w:left="851"/>
        <w:jc w:val="both"/>
        <w:textAlignment w:val="auto"/>
        <w:rPr>
          <w:rStyle w:val="Emphasis"/>
        </w:rPr>
      </w:pPr>
      <w:r>
        <w:rPr>
          <w:rStyle w:val="Emphasis"/>
        </w:rPr>
        <w:t>Sporting Infrastructure (</w:t>
      </w:r>
      <w:r w:rsidR="00170BD1">
        <w:rPr>
          <w:rStyle w:val="Emphasis"/>
        </w:rPr>
        <w:t>half-c</w:t>
      </w:r>
      <w:r w:rsidR="00170BD1" w:rsidRPr="0069723F">
        <w:rPr>
          <w:rStyle w:val="Emphasis"/>
        </w:rPr>
        <w:t>ourt</w:t>
      </w:r>
      <w:r w:rsidRPr="0069723F">
        <w:rPr>
          <w:rStyle w:val="Emphasis"/>
        </w:rPr>
        <w:t xml:space="preserve"> Basketball, set football / soccer goals, etc.)</w:t>
      </w:r>
    </w:p>
    <w:p w:rsidR="000548CD" w:rsidRDefault="000548CD" w:rsidP="00365A65">
      <w:pPr>
        <w:pStyle w:val="ListParagraph"/>
        <w:widowControl/>
        <w:spacing w:after="0"/>
        <w:ind w:left="851"/>
        <w:jc w:val="both"/>
        <w:textAlignment w:val="auto"/>
        <w:rPr>
          <w:rStyle w:val="Emphasis"/>
        </w:rPr>
      </w:pPr>
    </w:p>
    <w:p w:rsidR="000548CD" w:rsidRDefault="000548CD" w:rsidP="00365A65">
      <w:pPr>
        <w:pStyle w:val="ListParagraph"/>
        <w:widowControl/>
        <w:spacing w:after="0"/>
        <w:ind w:left="851"/>
        <w:jc w:val="both"/>
        <w:textAlignment w:val="auto"/>
        <w:rPr>
          <w:rStyle w:val="Emphasis"/>
        </w:rPr>
      </w:pPr>
    </w:p>
    <w:p w:rsidR="00365A65" w:rsidRPr="0069723F" w:rsidRDefault="000548CD" w:rsidP="00365A65">
      <w:pPr>
        <w:pStyle w:val="ListParagraph"/>
        <w:widowControl/>
        <w:spacing w:after="0"/>
        <w:ind w:left="851"/>
        <w:jc w:val="both"/>
        <w:textAlignment w:val="auto"/>
        <w:rPr>
          <w:rStyle w:val="Emphasis"/>
        </w:rPr>
      </w:pPr>
      <w:r w:rsidRPr="00412F2E">
        <w:rPr>
          <w:rStyle w:val="IntenseEmphasis"/>
          <w:noProof/>
          <w:sz w:val="20"/>
          <w:lang w:val="en-AU" w:eastAsia="en-AU"/>
        </w:rPr>
        <w:drawing>
          <wp:anchor distT="0" distB="0" distL="114300" distR="114300" simplePos="0" relativeHeight="251687936" behindDoc="0" locked="0" layoutInCell="1" allowOverlap="1" wp14:anchorId="60FA1D17" wp14:editId="763ADABC">
            <wp:simplePos x="0" y="0"/>
            <wp:positionH relativeFrom="column">
              <wp:posOffset>-12700</wp:posOffset>
            </wp:positionH>
            <wp:positionV relativeFrom="paragraph">
              <wp:posOffset>281305</wp:posOffset>
            </wp:positionV>
            <wp:extent cx="5544820" cy="3333750"/>
            <wp:effectExtent l="19050" t="19050" r="17780" b="1905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pic:cNvPicPr>
                  </pic:nvPicPr>
                  <pic:blipFill rotWithShape="1">
                    <a:blip r:embed="rId18" cstate="print">
                      <a:extLst>
                        <a:ext uri="{28A0092B-C50C-407E-A947-70E740481C1C}">
                          <a14:useLocalDpi xmlns:a14="http://schemas.microsoft.com/office/drawing/2010/main" val="0"/>
                        </a:ext>
                      </a:extLst>
                    </a:blip>
                    <a:srcRect l="7258" t="57629" r="13342" b="8630"/>
                    <a:stretch/>
                  </pic:blipFill>
                  <pic:spPr bwMode="auto">
                    <a:xfrm>
                      <a:off x="0" y="0"/>
                      <a:ext cx="5544820" cy="33337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92FE8" w:rsidRPr="00412F2E" w:rsidRDefault="00412F2E" w:rsidP="00412F2E">
      <w:pPr>
        <w:jc w:val="center"/>
        <w:rPr>
          <w:rStyle w:val="IntenseEmphasis"/>
          <w:sz w:val="20"/>
        </w:rPr>
      </w:pPr>
      <w:r w:rsidRPr="00412F2E">
        <w:rPr>
          <w:rStyle w:val="IntenseEmphasis"/>
          <w:sz w:val="20"/>
        </w:rPr>
        <w:t xml:space="preserve">Figure 4: </w:t>
      </w:r>
      <w:r w:rsidR="00F92FE8" w:rsidRPr="00412F2E">
        <w:rPr>
          <w:rStyle w:val="IntenseEmphasis"/>
          <w:sz w:val="20"/>
        </w:rPr>
        <w:t>Example of District Open Space. Source: Department of Sports and Recreation (DSR)</w:t>
      </w:r>
    </w:p>
    <w:p w:rsidR="00EC6EDA" w:rsidRPr="00086447" w:rsidRDefault="00E846BA" w:rsidP="00E846BA">
      <w:pPr>
        <w:pStyle w:val="Heading4"/>
        <w:rPr>
          <w:rStyle w:val="Strong"/>
          <w:rFonts w:ascii="Arial" w:hAnsi="Arial"/>
          <w:bCs w:val="0"/>
          <w:color w:val="007DB4"/>
        </w:rPr>
      </w:pPr>
      <w:r w:rsidRPr="00086447">
        <w:rPr>
          <w:rStyle w:val="Strong"/>
          <w:rFonts w:ascii="Arial" w:hAnsi="Arial"/>
          <w:color w:val="007DB4"/>
        </w:rPr>
        <w:lastRenderedPageBreak/>
        <w:tab/>
      </w:r>
      <w:r w:rsidR="00EC6EDA" w:rsidRPr="00086447">
        <w:rPr>
          <w:rStyle w:val="Strong"/>
          <w:rFonts w:ascii="Arial" w:hAnsi="Arial"/>
          <w:color w:val="007DB4"/>
        </w:rPr>
        <w:t>District Open Space</w:t>
      </w:r>
    </w:p>
    <w:p w:rsidR="00EC6EDA" w:rsidRDefault="00EC6EDA" w:rsidP="00D02455">
      <w:pPr>
        <w:spacing w:before="240"/>
        <w:rPr>
          <w:rStyle w:val="Emphasis"/>
        </w:rPr>
      </w:pPr>
      <w:r w:rsidRPr="00DA07EC">
        <w:rPr>
          <w:rStyle w:val="Emphasis"/>
        </w:rPr>
        <w:t>District open space is a term used to describe areas that generally serve the whole municipality or reasonably several suburbs within the City. The expectation is that residents are prepared to drive to these places</w:t>
      </w:r>
      <w:r w:rsidR="00170BD1">
        <w:rPr>
          <w:rStyle w:val="Emphasis"/>
        </w:rPr>
        <w:t xml:space="preserve"> for structured sporting competitions</w:t>
      </w:r>
      <w:r w:rsidRPr="00DA07EC">
        <w:rPr>
          <w:rStyle w:val="Emphasis"/>
        </w:rPr>
        <w:t>. These locations may have significance for the municipality as a whole or a substantial part of it due to size, function or diversity. Municipal level public open spaces may be significant for their conservation or cultural values.</w:t>
      </w:r>
    </w:p>
    <w:p w:rsidR="00185C11" w:rsidRPr="00086447" w:rsidRDefault="00E846BA" w:rsidP="001450F0">
      <w:pPr>
        <w:pStyle w:val="Heading4"/>
        <w:spacing w:after="240"/>
        <w:rPr>
          <w:rStyle w:val="Emphasis"/>
          <w:b w:val="0"/>
          <w:color w:val="007DB4"/>
          <w:sz w:val="28"/>
        </w:rPr>
      </w:pPr>
      <w:r w:rsidRPr="00086447">
        <w:rPr>
          <w:rStyle w:val="Emphasis"/>
          <w:b w:val="0"/>
          <w:color w:val="007DB4"/>
          <w:sz w:val="28"/>
        </w:rPr>
        <w:tab/>
      </w:r>
      <w:r w:rsidR="00185C11" w:rsidRPr="00086447">
        <w:rPr>
          <w:rStyle w:val="Emphasis"/>
          <w:b w:val="0"/>
          <w:color w:val="007DB4"/>
          <w:sz w:val="28"/>
        </w:rPr>
        <w:t>District Open Spaces Criteria:</w:t>
      </w:r>
    </w:p>
    <w:p w:rsidR="00185C11" w:rsidRPr="00DA07EC" w:rsidRDefault="00185C11" w:rsidP="000548CD">
      <w:pPr>
        <w:pStyle w:val="ListParagraph"/>
        <w:widowControl/>
        <w:numPr>
          <w:ilvl w:val="0"/>
          <w:numId w:val="6"/>
        </w:numPr>
        <w:spacing w:after="200"/>
        <w:textAlignment w:val="auto"/>
        <w:rPr>
          <w:rStyle w:val="Emphasis"/>
        </w:rPr>
      </w:pPr>
      <w:r w:rsidRPr="00DA07EC">
        <w:rPr>
          <w:rStyle w:val="Emphasis"/>
        </w:rPr>
        <w:t>Generally within 2km or a 5 minute drive</w:t>
      </w:r>
    </w:p>
    <w:p w:rsidR="00185C11" w:rsidRPr="00DA07EC" w:rsidRDefault="00185C11" w:rsidP="000548CD">
      <w:pPr>
        <w:pStyle w:val="ListParagraph"/>
        <w:widowControl/>
        <w:numPr>
          <w:ilvl w:val="0"/>
          <w:numId w:val="6"/>
        </w:numPr>
        <w:spacing w:after="200"/>
        <w:textAlignment w:val="auto"/>
        <w:rPr>
          <w:rStyle w:val="Emphasis"/>
        </w:rPr>
      </w:pPr>
      <w:r w:rsidRPr="00DA07EC">
        <w:rPr>
          <w:rStyle w:val="Emphasis"/>
        </w:rPr>
        <w:t>Typical size &gt;5ha</w:t>
      </w:r>
    </w:p>
    <w:p w:rsidR="00185C11" w:rsidRDefault="00185C11" w:rsidP="000548CD">
      <w:pPr>
        <w:pStyle w:val="ListParagraph"/>
        <w:widowControl/>
        <w:numPr>
          <w:ilvl w:val="0"/>
          <w:numId w:val="6"/>
        </w:numPr>
        <w:spacing w:after="200"/>
        <w:textAlignment w:val="auto"/>
        <w:rPr>
          <w:rStyle w:val="Emphasis"/>
        </w:rPr>
      </w:pPr>
      <w:r w:rsidRPr="00DA07EC">
        <w:rPr>
          <w:rStyle w:val="Emphasis"/>
        </w:rPr>
        <w:t>Centrally located</w:t>
      </w:r>
    </w:p>
    <w:p w:rsidR="00185C11" w:rsidRPr="00DA07EC" w:rsidRDefault="00185C11" w:rsidP="000548CD">
      <w:pPr>
        <w:pStyle w:val="ListParagraph"/>
        <w:widowControl/>
        <w:numPr>
          <w:ilvl w:val="0"/>
          <w:numId w:val="6"/>
        </w:numPr>
        <w:spacing w:after="200"/>
        <w:textAlignment w:val="auto"/>
        <w:rPr>
          <w:rStyle w:val="Emphasis"/>
        </w:rPr>
      </w:pPr>
      <w:r w:rsidRPr="00DA07EC">
        <w:rPr>
          <w:rStyle w:val="Emphasis"/>
        </w:rPr>
        <w:t>Accommodate required sporting dimensions for a variety of codes</w:t>
      </w:r>
    </w:p>
    <w:p w:rsidR="00185C11" w:rsidRPr="00DA07EC" w:rsidRDefault="00185C11" w:rsidP="000548CD">
      <w:pPr>
        <w:pStyle w:val="ListParagraph"/>
        <w:widowControl/>
        <w:numPr>
          <w:ilvl w:val="0"/>
          <w:numId w:val="6"/>
        </w:numPr>
        <w:spacing w:after="200"/>
        <w:textAlignment w:val="auto"/>
        <w:rPr>
          <w:rStyle w:val="Emphasis"/>
        </w:rPr>
      </w:pPr>
      <w:r w:rsidRPr="00DA07EC">
        <w:rPr>
          <w:rStyle w:val="Emphasis"/>
        </w:rPr>
        <w:t>Be collocated with schools</w:t>
      </w:r>
    </w:p>
    <w:p w:rsidR="00185C11" w:rsidRPr="00DA07EC" w:rsidRDefault="00185C11" w:rsidP="000548CD">
      <w:pPr>
        <w:pStyle w:val="ListParagraph"/>
        <w:widowControl/>
        <w:numPr>
          <w:ilvl w:val="0"/>
          <w:numId w:val="6"/>
        </w:numPr>
        <w:spacing w:after="200"/>
        <w:textAlignment w:val="auto"/>
        <w:rPr>
          <w:rStyle w:val="Emphasis"/>
        </w:rPr>
      </w:pPr>
      <w:r w:rsidRPr="00DA07EC">
        <w:rPr>
          <w:rStyle w:val="Emphasis"/>
        </w:rPr>
        <w:t>Services by public transport</w:t>
      </w:r>
    </w:p>
    <w:p w:rsidR="00185C11" w:rsidRPr="00DA07EC" w:rsidRDefault="00185C11" w:rsidP="000548CD">
      <w:pPr>
        <w:pStyle w:val="ListParagraph"/>
        <w:widowControl/>
        <w:numPr>
          <w:ilvl w:val="0"/>
          <w:numId w:val="6"/>
        </w:numPr>
        <w:spacing w:after="200"/>
        <w:textAlignment w:val="auto"/>
        <w:rPr>
          <w:rStyle w:val="Emphasis"/>
        </w:rPr>
      </w:pPr>
      <w:r w:rsidRPr="00DA07EC">
        <w:rPr>
          <w:rStyle w:val="Emphasis"/>
        </w:rPr>
        <w:t>Accessible by car, cycling or walking</w:t>
      </w:r>
    </w:p>
    <w:p w:rsidR="00185C11" w:rsidRPr="00DA07EC" w:rsidRDefault="00185C11" w:rsidP="000548CD">
      <w:pPr>
        <w:pStyle w:val="ListParagraph"/>
        <w:widowControl/>
        <w:numPr>
          <w:ilvl w:val="0"/>
          <w:numId w:val="6"/>
        </w:numPr>
        <w:spacing w:after="200"/>
        <w:textAlignment w:val="auto"/>
        <w:rPr>
          <w:rStyle w:val="Emphasis"/>
        </w:rPr>
      </w:pPr>
      <w:r w:rsidRPr="00DA07EC">
        <w:rPr>
          <w:rStyle w:val="Emphasis"/>
        </w:rPr>
        <w:t xml:space="preserve">Good </w:t>
      </w:r>
      <w:r w:rsidR="005F0391">
        <w:rPr>
          <w:rStyle w:val="Emphasis"/>
        </w:rPr>
        <w:t xml:space="preserve">accessible </w:t>
      </w:r>
      <w:r w:rsidRPr="00DA07EC">
        <w:rPr>
          <w:rStyle w:val="Emphasis"/>
        </w:rPr>
        <w:t>footpath connectivity with local community</w:t>
      </w:r>
    </w:p>
    <w:p w:rsidR="00185C11" w:rsidRDefault="00185C11" w:rsidP="000548CD">
      <w:pPr>
        <w:pStyle w:val="ListParagraph"/>
        <w:widowControl/>
        <w:numPr>
          <w:ilvl w:val="0"/>
          <w:numId w:val="6"/>
        </w:numPr>
        <w:spacing w:after="200"/>
        <w:textAlignment w:val="auto"/>
        <w:rPr>
          <w:rStyle w:val="Emphasis"/>
        </w:rPr>
      </w:pPr>
      <w:r w:rsidRPr="00DA07EC">
        <w:rPr>
          <w:rStyle w:val="Emphasis"/>
        </w:rPr>
        <w:t>Good passive surveillance</w:t>
      </w:r>
    </w:p>
    <w:p w:rsidR="00185C11" w:rsidRPr="00086447" w:rsidRDefault="007A23AD" w:rsidP="001450F0">
      <w:pPr>
        <w:pStyle w:val="Heading4"/>
        <w:spacing w:after="240"/>
        <w:rPr>
          <w:rStyle w:val="Emphasis"/>
          <w:b w:val="0"/>
          <w:color w:val="007DB4"/>
          <w:sz w:val="28"/>
        </w:rPr>
      </w:pPr>
      <w:r w:rsidRPr="00086447">
        <w:rPr>
          <w:rStyle w:val="Emphasis"/>
          <w:b w:val="0"/>
          <w:color w:val="007DB4"/>
          <w:sz w:val="28"/>
        </w:rPr>
        <w:tab/>
      </w:r>
      <w:r w:rsidR="00185C11" w:rsidRPr="00086447">
        <w:rPr>
          <w:rStyle w:val="Emphasis"/>
          <w:b w:val="0"/>
          <w:color w:val="007DB4"/>
          <w:sz w:val="28"/>
        </w:rPr>
        <w:t>Development Status</w:t>
      </w:r>
    </w:p>
    <w:p w:rsidR="00185C11" w:rsidRDefault="00185C11" w:rsidP="00D02455">
      <w:pPr>
        <w:autoSpaceDE w:val="0"/>
        <w:autoSpaceDN w:val="0"/>
        <w:adjustRightInd w:val="0"/>
        <w:spacing w:before="240"/>
        <w:rPr>
          <w:rStyle w:val="Emphasis"/>
        </w:rPr>
      </w:pPr>
      <w:r w:rsidRPr="00DA07EC">
        <w:rPr>
          <w:rStyle w:val="Emphasis"/>
        </w:rPr>
        <w:t>District open spaces are master planned though the strategic planning stage and are fully developed to enable immediate use by the local and wider community. Where additional features are required after this process, community and club consultation will be completed and subject to funding availability.</w:t>
      </w:r>
    </w:p>
    <w:p w:rsidR="00185C11" w:rsidRPr="00086447" w:rsidRDefault="007A23AD" w:rsidP="001450F0">
      <w:pPr>
        <w:pStyle w:val="Heading4"/>
        <w:spacing w:after="240"/>
        <w:rPr>
          <w:rStyle w:val="Emphasis"/>
          <w:b w:val="0"/>
          <w:color w:val="007DB4"/>
          <w:sz w:val="28"/>
        </w:rPr>
      </w:pPr>
      <w:r w:rsidRPr="00086447">
        <w:rPr>
          <w:rStyle w:val="Emphasis"/>
          <w:b w:val="0"/>
          <w:color w:val="007DB4"/>
          <w:sz w:val="28"/>
        </w:rPr>
        <w:tab/>
      </w:r>
      <w:r w:rsidR="00185C11" w:rsidRPr="00086447">
        <w:rPr>
          <w:rStyle w:val="Emphasis"/>
          <w:b w:val="0"/>
          <w:color w:val="007DB4"/>
          <w:sz w:val="28"/>
        </w:rPr>
        <w:t>Level of Embellishment</w:t>
      </w:r>
    </w:p>
    <w:p w:rsidR="00185C11" w:rsidRPr="0069723F" w:rsidRDefault="00185C11" w:rsidP="000548CD">
      <w:pPr>
        <w:pStyle w:val="ListParagraph"/>
        <w:widowControl/>
        <w:numPr>
          <w:ilvl w:val="0"/>
          <w:numId w:val="7"/>
        </w:numPr>
        <w:spacing w:after="0"/>
        <w:ind w:left="851"/>
        <w:textAlignment w:val="auto"/>
        <w:rPr>
          <w:rStyle w:val="Emphasis"/>
        </w:rPr>
      </w:pPr>
      <w:r w:rsidRPr="0069723F">
        <w:rPr>
          <w:rStyle w:val="Emphasis"/>
        </w:rPr>
        <w:t xml:space="preserve">Clubrooms </w:t>
      </w:r>
      <w:r w:rsidR="00760CFF">
        <w:rPr>
          <w:rStyle w:val="Emphasis"/>
        </w:rPr>
        <w:t>including p</w:t>
      </w:r>
      <w:r w:rsidRPr="0069723F">
        <w:rPr>
          <w:rStyle w:val="Emphasis"/>
        </w:rPr>
        <w:t xml:space="preserve">ublic </w:t>
      </w:r>
      <w:r w:rsidR="00760CFF">
        <w:rPr>
          <w:rStyle w:val="Emphasis"/>
        </w:rPr>
        <w:t>t</w:t>
      </w:r>
      <w:r w:rsidRPr="0069723F">
        <w:rPr>
          <w:rStyle w:val="Emphasis"/>
        </w:rPr>
        <w:t>oilets</w:t>
      </w:r>
      <w:r w:rsidR="00760CFF">
        <w:rPr>
          <w:rStyle w:val="Emphasis"/>
        </w:rPr>
        <w:t xml:space="preserve"> &amp; parking bays</w:t>
      </w:r>
    </w:p>
    <w:p w:rsidR="00185C11" w:rsidRPr="0069723F" w:rsidRDefault="00185C11" w:rsidP="000548CD">
      <w:pPr>
        <w:pStyle w:val="ListParagraph"/>
        <w:widowControl/>
        <w:numPr>
          <w:ilvl w:val="0"/>
          <w:numId w:val="7"/>
        </w:numPr>
        <w:spacing w:after="0"/>
        <w:ind w:left="851"/>
        <w:textAlignment w:val="auto"/>
        <w:rPr>
          <w:rStyle w:val="Emphasis"/>
        </w:rPr>
      </w:pPr>
      <w:r w:rsidRPr="0069723F">
        <w:rPr>
          <w:rStyle w:val="Emphasis"/>
        </w:rPr>
        <w:t xml:space="preserve">Playground </w:t>
      </w:r>
      <w:r w:rsidR="00760CFF">
        <w:rPr>
          <w:rStyle w:val="Emphasis"/>
        </w:rPr>
        <w:t>e</w:t>
      </w:r>
      <w:r w:rsidRPr="0069723F">
        <w:rPr>
          <w:rStyle w:val="Emphasis"/>
        </w:rPr>
        <w:t xml:space="preserve">quipment &amp; </w:t>
      </w:r>
      <w:r w:rsidR="00760CFF">
        <w:rPr>
          <w:rStyle w:val="Emphasis"/>
        </w:rPr>
        <w:t>s</w:t>
      </w:r>
      <w:r w:rsidRPr="0069723F">
        <w:rPr>
          <w:rStyle w:val="Emphasis"/>
        </w:rPr>
        <w:t xml:space="preserve">hade </w:t>
      </w:r>
      <w:r w:rsidR="00760CFF">
        <w:rPr>
          <w:rStyle w:val="Emphasis"/>
        </w:rPr>
        <w:t>s</w:t>
      </w:r>
      <w:r w:rsidRPr="0069723F">
        <w:rPr>
          <w:rStyle w:val="Emphasis"/>
        </w:rPr>
        <w:t>tructure</w:t>
      </w:r>
    </w:p>
    <w:p w:rsidR="00185C11" w:rsidRPr="0069723F" w:rsidRDefault="00185C11" w:rsidP="000548CD">
      <w:pPr>
        <w:pStyle w:val="ListParagraph"/>
        <w:widowControl/>
        <w:numPr>
          <w:ilvl w:val="0"/>
          <w:numId w:val="7"/>
        </w:numPr>
        <w:spacing w:after="0"/>
        <w:ind w:left="851"/>
        <w:textAlignment w:val="auto"/>
        <w:rPr>
          <w:rStyle w:val="Emphasis"/>
        </w:rPr>
      </w:pPr>
      <w:r w:rsidRPr="0069723F">
        <w:rPr>
          <w:rStyle w:val="Emphasis"/>
        </w:rPr>
        <w:t>Signs ( informative / interpretive/ entrance)</w:t>
      </w:r>
    </w:p>
    <w:p w:rsidR="00185C11" w:rsidRPr="0069723F" w:rsidRDefault="00185C11" w:rsidP="000548CD">
      <w:pPr>
        <w:pStyle w:val="ListParagraph"/>
        <w:widowControl/>
        <w:numPr>
          <w:ilvl w:val="0"/>
          <w:numId w:val="7"/>
        </w:numPr>
        <w:spacing w:after="0"/>
        <w:ind w:left="851"/>
        <w:textAlignment w:val="auto"/>
        <w:rPr>
          <w:rStyle w:val="Emphasis"/>
        </w:rPr>
      </w:pPr>
      <w:r w:rsidRPr="0069723F">
        <w:rPr>
          <w:rStyle w:val="Emphasis"/>
        </w:rPr>
        <w:t>Picnic Setting</w:t>
      </w:r>
      <w:r w:rsidR="000548CD">
        <w:rPr>
          <w:rStyle w:val="Emphasis"/>
        </w:rPr>
        <w:t xml:space="preserve"> / </w:t>
      </w:r>
      <w:r w:rsidRPr="0069723F">
        <w:rPr>
          <w:rStyle w:val="Emphasis"/>
        </w:rPr>
        <w:t>Shelters / Gazebos</w:t>
      </w:r>
    </w:p>
    <w:p w:rsidR="00185C11" w:rsidRPr="0069723F" w:rsidRDefault="00185C11" w:rsidP="000548CD">
      <w:pPr>
        <w:pStyle w:val="ListParagraph"/>
        <w:widowControl/>
        <w:numPr>
          <w:ilvl w:val="0"/>
          <w:numId w:val="7"/>
        </w:numPr>
        <w:spacing w:after="0"/>
        <w:ind w:left="851"/>
        <w:textAlignment w:val="auto"/>
        <w:rPr>
          <w:rStyle w:val="Emphasis"/>
        </w:rPr>
      </w:pPr>
      <w:r w:rsidRPr="0069723F">
        <w:rPr>
          <w:rStyle w:val="Emphasis"/>
        </w:rPr>
        <w:t>Skate Parks</w:t>
      </w:r>
    </w:p>
    <w:p w:rsidR="00185C11" w:rsidRPr="0069723F" w:rsidRDefault="00185C11" w:rsidP="000548CD">
      <w:pPr>
        <w:pStyle w:val="ListParagraph"/>
        <w:widowControl/>
        <w:numPr>
          <w:ilvl w:val="0"/>
          <w:numId w:val="7"/>
        </w:numPr>
        <w:spacing w:after="0"/>
        <w:ind w:left="851"/>
        <w:textAlignment w:val="auto"/>
        <w:rPr>
          <w:rStyle w:val="Emphasis"/>
        </w:rPr>
      </w:pPr>
      <w:r w:rsidRPr="0069723F">
        <w:rPr>
          <w:rStyle w:val="Emphasis"/>
        </w:rPr>
        <w:t>Advanced landscaping</w:t>
      </w:r>
    </w:p>
    <w:p w:rsidR="00185C11" w:rsidRPr="0069723F" w:rsidRDefault="00185C11" w:rsidP="000548CD">
      <w:pPr>
        <w:pStyle w:val="ListParagraph"/>
        <w:widowControl/>
        <w:numPr>
          <w:ilvl w:val="0"/>
          <w:numId w:val="7"/>
        </w:numPr>
        <w:spacing w:after="0"/>
        <w:ind w:left="851"/>
        <w:textAlignment w:val="auto"/>
        <w:rPr>
          <w:rStyle w:val="Emphasis"/>
        </w:rPr>
      </w:pPr>
      <w:r w:rsidRPr="0069723F">
        <w:rPr>
          <w:rStyle w:val="Emphasis"/>
        </w:rPr>
        <w:t>Perimeter fencing</w:t>
      </w:r>
    </w:p>
    <w:p w:rsidR="00185C11" w:rsidRPr="0069723F" w:rsidRDefault="00185C11" w:rsidP="000548CD">
      <w:pPr>
        <w:pStyle w:val="ListParagraph"/>
        <w:widowControl/>
        <w:numPr>
          <w:ilvl w:val="0"/>
          <w:numId w:val="7"/>
        </w:numPr>
        <w:spacing w:after="0"/>
        <w:ind w:left="851"/>
        <w:textAlignment w:val="auto"/>
        <w:rPr>
          <w:rStyle w:val="Emphasis"/>
        </w:rPr>
      </w:pPr>
      <w:r w:rsidRPr="0069723F">
        <w:rPr>
          <w:rStyle w:val="Emphasis"/>
        </w:rPr>
        <w:t>Drinking Fountains</w:t>
      </w:r>
    </w:p>
    <w:p w:rsidR="00185C11" w:rsidRPr="0069723F" w:rsidRDefault="00185C11" w:rsidP="000548CD">
      <w:pPr>
        <w:pStyle w:val="ListParagraph"/>
        <w:widowControl/>
        <w:numPr>
          <w:ilvl w:val="0"/>
          <w:numId w:val="7"/>
        </w:numPr>
        <w:spacing w:after="0"/>
        <w:ind w:left="851"/>
        <w:textAlignment w:val="auto"/>
        <w:rPr>
          <w:rStyle w:val="Emphasis"/>
        </w:rPr>
      </w:pPr>
      <w:r w:rsidRPr="0069723F">
        <w:rPr>
          <w:rStyle w:val="Emphasis"/>
        </w:rPr>
        <w:t>Irrigation</w:t>
      </w:r>
    </w:p>
    <w:p w:rsidR="00185C11" w:rsidRPr="0069723F" w:rsidRDefault="00185C11" w:rsidP="000548CD">
      <w:pPr>
        <w:pStyle w:val="ListParagraph"/>
        <w:widowControl/>
        <w:numPr>
          <w:ilvl w:val="0"/>
          <w:numId w:val="7"/>
        </w:numPr>
        <w:spacing w:after="0"/>
        <w:ind w:left="851"/>
        <w:textAlignment w:val="auto"/>
        <w:rPr>
          <w:rStyle w:val="Emphasis"/>
        </w:rPr>
      </w:pPr>
      <w:r w:rsidRPr="0069723F">
        <w:rPr>
          <w:rStyle w:val="Emphasis"/>
        </w:rPr>
        <w:t>Footpaths</w:t>
      </w:r>
    </w:p>
    <w:p w:rsidR="00185C11" w:rsidRPr="0069723F" w:rsidRDefault="00185C11" w:rsidP="000548CD">
      <w:pPr>
        <w:pStyle w:val="ListParagraph"/>
        <w:widowControl/>
        <w:numPr>
          <w:ilvl w:val="0"/>
          <w:numId w:val="7"/>
        </w:numPr>
        <w:spacing w:after="0"/>
        <w:ind w:left="851"/>
        <w:textAlignment w:val="auto"/>
        <w:rPr>
          <w:rStyle w:val="Emphasis"/>
        </w:rPr>
      </w:pPr>
      <w:r w:rsidRPr="0069723F">
        <w:rPr>
          <w:rStyle w:val="Emphasis"/>
        </w:rPr>
        <w:t>Lighting</w:t>
      </w:r>
    </w:p>
    <w:p w:rsidR="00185C11" w:rsidRDefault="00185C11" w:rsidP="000548CD">
      <w:pPr>
        <w:pStyle w:val="ListParagraph"/>
        <w:widowControl/>
        <w:numPr>
          <w:ilvl w:val="0"/>
          <w:numId w:val="7"/>
        </w:numPr>
        <w:spacing w:after="0"/>
        <w:ind w:left="851"/>
        <w:textAlignment w:val="auto"/>
        <w:rPr>
          <w:rStyle w:val="Emphasis"/>
        </w:rPr>
      </w:pPr>
      <w:r w:rsidRPr="0069723F">
        <w:rPr>
          <w:rStyle w:val="Emphasis"/>
        </w:rPr>
        <w:t>Sporting Infrastructure</w:t>
      </w:r>
      <w:r w:rsidR="00760CFF">
        <w:rPr>
          <w:rStyle w:val="Emphasis"/>
        </w:rPr>
        <w:t xml:space="preserve"> </w:t>
      </w:r>
      <w:r w:rsidR="00760CFF" w:rsidRPr="0069723F">
        <w:rPr>
          <w:rStyle w:val="Emphasis"/>
        </w:rPr>
        <w:t>(½ Court Basketball, set football / soccer goals, etc.)</w:t>
      </w:r>
    </w:p>
    <w:p w:rsidR="005F0391" w:rsidRDefault="006677B8" w:rsidP="000548CD">
      <w:pPr>
        <w:pStyle w:val="ListParagraph"/>
        <w:widowControl/>
        <w:numPr>
          <w:ilvl w:val="0"/>
          <w:numId w:val="7"/>
        </w:numPr>
        <w:spacing w:after="0"/>
        <w:ind w:left="851"/>
        <w:textAlignment w:val="auto"/>
        <w:rPr>
          <w:rStyle w:val="Emphasis"/>
        </w:rPr>
      </w:pPr>
      <w:r>
        <w:rPr>
          <w:rStyle w:val="Emphasis"/>
        </w:rPr>
        <w:t xml:space="preserve">Be accessible </w:t>
      </w:r>
    </w:p>
    <w:p w:rsidR="000548CD" w:rsidRPr="0069723F" w:rsidRDefault="000548CD" w:rsidP="000548CD">
      <w:pPr>
        <w:pStyle w:val="ListParagraph"/>
        <w:widowControl/>
        <w:spacing w:after="0"/>
        <w:ind w:left="851"/>
        <w:textAlignment w:val="auto"/>
        <w:rPr>
          <w:rStyle w:val="Emphasis"/>
        </w:rPr>
      </w:pPr>
    </w:p>
    <w:p w:rsidR="00185C11" w:rsidRPr="00086447" w:rsidRDefault="00185C11" w:rsidP="00086447">
      <w:pPr>
        <w:pStyle w:val="Heading3A"/>
        <w:rPr>
          <w:rStyle w:val="Strong"/>
          <w:rFonts w:ascii="Arial" w:hAnsi="Arial"/>
          <w:b w:val="0"/>
          <w:bCs w:val="0"/>
        </w:rPr>
      </w:pPr>
      <w:bookmarkStart w:id="21" w:name="_Toc15045355"/>
      <w:r w:rsidRPr="00086447">
        <w:rPr>
          <w:rStyle w:val="Strong"/>
          <w:rFonts w:ascii="Arial" w:hAnsi="Arial"/>
          <w:b w:val="0"/>
        </w:rPr>
        <w:t>Neighbourhood Open Space</w:t>
      </w:r>
      <w:r w:rsidR="00A97E14" w:rsidRPr="00086447">
        <w:rPr>
          <w:rStyle w:val="Strong"/>
          <w:rFonts w:ascii="Arial" w:hAnsi="Arial"/>
          <w:b w:val="0"/>
        </w:rPr>
        <w:t>s</w:t>
      </w:r>
      <w:bookmarkEnd w:id="21"/>
    </w:p>
    <w:p w:rsidR="00185C11" w:rsidRDefault="00185C11" w:rsidP="0069723F">
      <w:pPr>
        <w:autoSpaceDE w:val="0"/>
        <w:autoSpaceDN w:val="0"/>
        <w:adjustRightInd w:val="0"/>
        <w:spacing w:before="240"/>
      </w:pPr>
      <w:r w:rsidRPr="00A22AB7">
        <w:t xml:space="preserve">Neighbourhood open spaces serve as places of leisure and social interaction for the community, offering a variety of recreational activities and facilities. </w:t>
      </w:r>
      <w:r w:rsidR="00170BD1">
        <w:t>These open spaces</w:t>
      </w:r>
      <w:r w:rsidRPr="00A22AB7">
        <w:t xml:space="preserve"> frame community facilities and can function as community spaces, such as town squares. Neighbourhood open spaces also enable the community to connect to the environment and provide habitat for fauna in dense urban residential areas.</w:t>
      </w:r>
    </w:p>
    <w:p w:rsidR="00185C11" w:rsidRPr="00086447" w:rsidRDefault="00185C11" w:rsidP="0069723F">
      <w:pPr>
        <w:pStyle w:val="Heading4"/>
        <w:rPr>
          <w:b w:val="0"/>
          <w:color w:val="007DB4"/>
          <w:sz w:val="28"/>
        </w:rPr>
      </w:pPr>
      <w:r w:rsidRPr="00086447">
        <w:rPr>
          <w:b w:val="0"/>
          <w:color w:val="007DB4"/>
          <w:sz w:val="28"/>
        </w:rPr>
        <w:t>Neighbourhood Open Spaces Criteria</w:t>
      </w:r>
    </w:p>
    <w:p w:rsidR="00185C11" w:rsidRPr="00A22AB7" w:rsidRDefault="00185C11" w:rsidP="000548CD">
      <w:pPr>
        <w:pStyle w:val="ListParagraph"/>
        <w:widowControl/>
        <w:numPr>
          <w:ilvl w:val="0"/>
          <w:numId w:val="9"/>
        </w:numPr>
        <w:spacing w:after="0"/>
        <w:ind w:left="851" w:hanging="491"/>
        <w:textAlignment w:val="auto"/>
        <w:rPr>
          <w:rFonts w:ascii="Arial" w:hAnsi="Arial" w:cs="Arial"/>
        </w:rPr>
      </w:pPr>
      <w:r w:rsidRPr="00A22AB7">
        <w:rPr>
          <w:rFonts w:ascii="Arial" w:hAnsi="Arial" w:cs="Arial"/>
        </w:rPr>
        <w:t>Within 800m or a 10 minute walk of the surrounding community</w:t>
      </w:r>
    </w:p>
    <w:p w:rsidR="00185C11" w:rsidRPr="00A22AB7" w:rsidRDefault="00185C11" w:rsidP="000548CD">
      <w:pPr>
        <w:pStyle w:val="ListParagraph"/>
        <w:widowControl/>
        <w:numPr>
          <w:ilvl w:val="0"/>
          <w:numId w:val="9"/>
        </w:numPr>
        <w:spacing w:after="0"/>
        <w:ind w:left="851" w:hanging="491"/>
        <w:textAlignment w:val="auto"/>
        <w:rPr>
          <w:rFonts w:ascii="Arial" w:hAnsi="Arial" w:cs="Arial"/>
        </w:rPr>
      </w:pPr>
      <w:r w:rsidRPr="00A22AB7">
        <w:rPr>
          <w:rFonts w:ascii="Arial" w:hAnsi="Arial" w:cs="Arial"/>
        </w:rPr>
        <w:t xml:space="preserve">Central with the surrounding </w:t>
      </w:r>
      <w:r w:rsidR="00A97E14">
        <w:rPr>
          <w:rFonts w:ascii="Arial" w:hAnsi="Arial" w:cs="Arial"/>
        </w:rPr>
        <w:t>n</w:t>
      </w:r>
      <w:r w:rsidR="00A97E14" w:rsidRPr="00A22AB7">
        <w:rPr>
          <w:rFonts w:ascii="Arial" w:hAnsi="Arial" w:cs="Arial"/>
        </w:rPr>
        <w:t>eighbourhood</w:t>
      </w:r>
    </w:p>
    <w:p w:rsidR="00185C11" w:rsidRPr="00A22AB7" w:rsidRDefault="00185C11" w:rsidP="000548CD">
      <w:pPr>
        <w:pStyle w:val="ListParagraph"/>
        <w:widowControl/>
        <w:numPr>
          <w:ilvl w:val="0"/>
          <w:numId w:val="9"/>
        </w:numPr>
        <w:spacing w:after="0"/>
        <w:ind w:left="851" w:hanging="491"/>
        <w:textAlignment w:val="auto"/>
        <w:rPr>
          <w:rFonts w:ascii="Arial" w:hAnsi="Arial" w:cs="Arial"/>
        </w:rPr>
      </w:pPr>
      <w:r w:rsidRPr="00A22AB7">
        <w:rPr>
          <w:rFonts w:ascii="Arial" w:hAnsi="Arial" w:cs="Arial"/>
        </w:rPr>
        <w:t>Accessibility friendly</w:t>
      </w:r>
    </w:p>
    <w:p w:rsidR="00185C11" w:rsidRPr="00A22AB7" w:rsidRDefault="00185C11" w:rsidP="000548CD">
      <w:pPr>
        <w:pStyle w:val="ListParagraph"/>
        <w:widowControl/>
        <w:numPr>
          <w:ilvl w:val="0"/>
          <w:numId w:val="9"/>
        </w:numPr>
        <w:spacing w:after="0"/>
        <w:ind w:left="851" w:hanging="491"/>
        <w:textAlignment w:val="auto"/>
        <w:rPr>
          <w:rFonts w:ascii="Arial" w:hAnsi="Arial" w:cs="Arial"/>
        </w:rPr>
      </w:pPr>
      <w:r w:rsidRPr="00A22AB7">
        <w:rPr>
          <w:rFonts w:ascii="Arial" w:hAnsi="Arial" w:cs="Arial"/>
        </w:rPr>
        <w:t>Good pedestrian and cycling connections</w:t>
      </w:r>
    </w:p>
    <w:p w:rsidR="00185C11" w:rsidRPr="00A22AB7" w:rsidRDefault="00185C11" w:rsidP="000548CD">
      <w:pPr>
        <w:pStyle w:val="ListParagraph"/>
        <w:widowControl/>
        <w:numPr>
          <w:ilvl w:val="0"/>
          <w:numId w:val="9"/>
        </w:numPr>
        <w:spacing w:after="0"/>
        <w:ind w:left="851" w:hanging="491"/>
        <w:textAlignment w:val="auto"/>
        <w:rPr>
          <w:rFonts w:ascii="Arial" w:hAnsi="Arial" w:cs="Arial"/>
        </w:rPr>
      </w:pPr>
      <w:r w:rsidRPr="00A22AB7">
        <w:rPr>
          <w:rFonts w:ascii="Arial" w:hAnsi="Arial" w:cs="Arial"/>
        </w:rPr>
        <w:t>Typical size 1ha-5ha</w:t>
      </w:r>
    </w:p>
    <w:p w:rsidR="00185C11" w:rsidRPr="00A22AB7" w:rsidRDefault="00185C11" w:rsidP="000548CD">
      <w:pPr>
        <w:pStyle w:val="ListParagraph"/>
        <w:widowControl/>
        <w:numPr>
          <w:ilvl w:val="0"/>
          <w:numId w:val="9"/>
        </w:numPr>
        <w:spacing w:after="0"/>
        <w:ind w:left="851" w:hanging="491"/>
        <w:textAlignment w:val="auto"/>
        <w:rPr>
          <w:rFonts w:ascii="Arial" w:hAnsi="Arial" w:cs="Arial"/>
        </w:rPr>
      </w:pPr>
      <w:r w:rsidRPr="00A22AB7">
        <w:rPr>
          <w:rFonts w:ascii="Arial" w:hAnsi="Arial" w:cs="Arial"/>
        </w:rPr>
        <w:t>Support good passive surveillance</w:t>
      </w:r>
    </w:p>
    <w:p w:rsidR="00185C11" w:rsidRPr="00A22AB7" w:rsidRDefault="00185C11" w:rsidP="000548CD">
      <w:pPr>
        <w:pStyle w:val="ListParagraph"/>
        <w:widowControl/>
        <w:numPr>
          <w:ilvl w:val="0"/>
          <w:numId w:val="9"/>
        </w:numPr>
        <w:ind w:left="851" w:hanging="491"/>
        <w:textAlignment w:val="auto"/>
        <w:rPr>
          <w:rFonts w:ascii="Arial" w:hAnsi="Arial" w:cs="Arial"/>
        </w:rPr>
      </w:pPr>
      <w:r w:rsidRPr="00A22AB7">
        <w:rPr>
          <w:rFonts w:ascii="Arial" w:hAnsi="Arial" w:cs="Arial"/>
        </w:rPr>
        <w:t>Create a sense of place</w:t>
      </w:r>
    </w:p>
    <w:p w:rsidR="00185C11" w:rsidRPr="00086447" w:rsidRDefault="00185C11" w:rsidP="00D02455">
      <w:pPr>
        <w:pStyle w:val="Heading4"/>
        <w:rPr>
          <w:b w:val="0"/>
          <w:color w:val="007DB4"/>
          <w:sz w:val="28"/>
        </w:rPr>
      </w:pPr>
      <w:r w:rsidRPr="00086447">
        <w:rPr>
          <w:b w:val="0"/>
          <w:color w:val="007DB4"/>
          <w:sz w:val="28"/>
        </w:rPr>
        <w:t>Development Status</w:t>
      </w:r>
    </w:p>
    <w:p w:rsidR="00185C11" w:rsidRPr="00A22AB7" w:rsidRDefault="00185C11" w:rsidP="00D02455">
      <w:pPr>
        <w:autoSpaceDE w:val="0"/>
        <w:autoSpaceDN w:val="0"/>
        <w:adjustRightInd w:val="0"/>
        <w:spacing w:before="240"/>
      </w:pPr>
      <w:r w:rsidRPr="00A22AB7">
        <w:t>The development of neighbourhood open spaces will range from primary to advanced levels of embellishment. Basic aspects ensure the park is functional and provides a range of recreational infrastructure for the community. Advanced development includes additional elements that support an increase in social interaction and recreational pursuits based on a park’s location within a suburb. A change in status will require consultation with the community and be subject to capital and operational funding availability.</w:t>
      </w:r>
    </w:p>
    <w:p w:rsidR="00185C11" w:rsidRPr="00086447" w:rsidRDefault="00185C11" w:rsidP="0069723F">
      <w:pPr>
        <w:pStyle w:val="Heading4"/>
        <w:rPr>
          <w:b w:val="0"/>
          <w:color w:val="007DB4"/>
          <w:sz w:val="28"/>
        </w:rPr>
      </w:pPr>
      <w:r w:rsidRPr="00086447">
        <w:rPr>
          <w:b w:val="0"/>
          <w:color w:val="007DB4"/>
          <w:sz w:val="28"/>
        </w:rPr>
        <w:t xml:space="preserve">Primary Level Embellishment </w:t>
      </w:r>
    </w:p>
    <w:p w:rsidR="00185C11" w:rsidRPr="0069723F" w:rsidRDefault="00185C11" w:rsidP="000548CD">
      <w:pPr>
        <w:pStyle w:val="ListParagraph"/>
        <w:widowControl/>
        <w:numPr>
          <w:ilvl w:val="0"/>
          <w:numId w:val="10"/>
        </w:numPr>
        <w:spacing w:after="0"/>
        <w:ind w:left="851" w:hanging="567"/>
        <w:textAlignment w:val="auto"/>
        <w:rPr>
          <w:rStyle w:val="Emphasis"/>
        </w:rPr>
      </w:pPr>
      <w:r w:rsidRPr="0069723F">
        <w:rPr>
          <w:rStyle w:val="Emphasis"/>
        </w:rPr>
        <w:t>Irrigated grass</w:t>
      </w:r>
    </w:p>
    <w:p w:rsidR="00185C11" w:rsidRPr="0069723F" w:rsidRDefault="00185C11" w:rsidP="000548CD">
      <w:pPr>
        <w:pStyle w:val="ListParagraph"/>
        <w:widowControl/>
        <w:numPr>
          <w:ilvl w:val="0"/>
          <w:numId w:val="10"/>
        </w:numPr>
        <w:spacing w:after="0"/>
        <w:ind w:left="851" w:hanging="567"/>
        <w:textAlignment w:val="auto"/>
        <w:rPr>
          <w:rStyle w:val="Emphasis"/>
        </w:rPr>
      </w:pPr>
      <w:r w:rsidRPr="0069723F">
        <w:rPr>
          <w:rStyle w:val="Emphasis"/>
        </w:rPr>
        <w:t>Playground equipment</w:t>
      </w:r>
      <w:r w:rsidR="00760CFF">
        <w:rPr>
          <w:rStyle w:val="Emphasis"/>
        </w:rPr>
        <w:t xml:space="preserve"> &amp; shade sails</w:t>
      </w:r>
    </w:p>
    <w:p w:rsidR="00185C11" w:rsidRPr="0069723F" w:rsidRDefault="00185C11" w:rsidP="000548CD">
      <w:pPr>
        <w:pStyle w:val="ListParagraph"/>
        <w:widowControl/>
        <w:numPr>
          <w:ilvl w:val="0"/>
          <w:numId w:val="10"/>
        </w:numPr>
        <w:spacing w:after="0"/>
        <w:ind w:left="851" w:hanging="567"/>
        <w:textAlignment w:val="auto"/>
        <w:rPr>
          <w:rStyle w:val="Emphasis"/>
        </w:rPr>
      </w:pPr>
      <w:r w:rsidRPr="0069723F">
        <w:rPr>
          <w:rStyle w:val="Emphasis"/>
        </w:rPr>
        <w:t>Picnic settings</w:t>
      </w:r>
      <w:r w:rsidR="006A52F8" w:rsidRPr="0069723F">
        <w:rPr>
          <w:rStyle w:val="Emphasis"/>
        </w:rPr>
        <w:t xml:space="preserve"> / </w:t>
      </w:r>
      <w:r w:rsidRPr="0069723F">
        <w:rPr>
          <w:rStyle w:val="Emphasis"/>
        </w:rPr>
        <w:t>Shelters / Gazebo’s</w:t>
      </w:r>
    </w:p>
    <w:p w:rsidR="00185C11" w:rsidRPr="0069723F" w:rsidRDefault="00185C11" w:rsidP="000548CD">
      <w:pPr>
        <w:pStyle w:val="ListParagraph"/>
        <w:widowControl/>
        <w:numPr>
          <w:ilvl w:val="0"/>
          <w:numId w:val="10"/>
        </w:numPr>
        <w:spacing w:after="0"/>
        <w:ind w:left="851" w:hanging="567"/>
        <w:textAlignment w:val="auto"/>
        <w:rPr>
          <w:rStyle w:val="Emphasis"/>
        </w:rPr>
      </w:pPr>
      <w:r w:rsidRPr="0069723F">
        <w:rPr>
          <w:rStyle w:val="Emphasis"/>
        </w:rPr>
        <w:t>Major landscaping</w:t>
      </w:r>
    </w:p>
    <w:p w:rsidR="00185C11" w:rsidRPr="0069723F" w:rsidRDefault="00185C11" w:rsidP="000548CD">
      <w:pPr>
        <w:pStyle w:val="ListParagraph"/>
        <w:widowControl/>
        <w:numPr>
          <w:ilvl w:val="0"/>
          <w:numId w:val="10"/>
        </w:numPr>
        <w:spacing w:after="0"/>
        <w:ind w:left="851" w:hanging="567"/>
        <w:textAlignment w:val="auto"/>
        <w:rPr>
          <w:rStyle w:val="Emphasis"/>
        </w:rPr>
      </w:pPr>
      <w:r w:rsidRPr="0069723F">
        <w:rPr>
          <w:rStyle w:val="Emphasis"/>
        </w:rPr>
        <w:t>Perimeter fencing</w:t>
      </w:r>
    </w:p>
    <w:p w:rsidR="00185C11" w:rsidRPr="0069723F" w:rsidRDefault="00185C11" w:rsidP="000548CD">
      <w:pPr>
        <w:pStyle w:val="ListParagraph"/>
        <w:widowControl/>
        <w:numPr>
          <w:ilvl w:val="0"/>
          <w:numId w:val="10"/>
        </w:numPr>
        <w:spacing w:after="0"/>
        <w:ind w:left="851" w:hanging="567"/>
        <w:textAlignment w:val="auto"/>
        <w:rPr>
          <w:rStyle w:val="Emphasis"/>
        </w:rPr>
      </w:pPr>
      <w:r w:rsidRPr="0069723F">
        <w:rPr>
          <w:rStyle w:val="Emphasis"/>
        </w:rPr>
        <w:t>Footpaths</w:t>
      </w:r>
    </w:p>
    <w:p w:rsidR="00185C11" w:rsidRPr="0069723F" w:rsidRDefault="00185C11" w:rsidP="000548CD">
      <w:pPr>
        <w:pStyle w:val="ListParagraph"/>
        <w:widowControl/>
        <w:numPr>
          <w:ilvl w:val="0"/>
          <w:numId w:val="10"/>
        </w:numPr>
        <w:spacing w:after="0"/>
        <w:ind w:left="851" w:hanging="567"/>
        <w:textAlignment w:val="auto"/>
        <w:rPr>
          <w:rStyle w:val="Emphasis"/>
        </w:rPr>
      </w:pPr>
      <w:r w:rsidRPr="0069723F">
        <w:rPr>
          <w:rStyle w:val="Emphasis"/>
        </w:rPr>
        <w:t>Bins, including dog poo stations</w:t>
      </w:r>
    </w:p>
    <w:p w:rsidR="00185C11" w:rsidRPr="0069723F" w:rsidRDefault="00185C11" w:rsidP="000548CD">
      <w:pPr>
        <w:pStyle w:val="ListParagraph"/>
        <w:widowControl/>
        <w:numPr>
          <w:ilvl w:val="0"/>
          <w:numId w:val="10"/>
        </w:numPr>
        <w:spacing w:after="0"/>
        <w:ind w:left="851" w:hanging="567"/>
        <w:textAlignment w:val="auto"/>
        <w:rPr>
          <w:rStyle w:val="Emphasis"/>
        </w:rPr>
      </w:pPr>
      <w:r w:rsidRPr="0069723F">
        <w:rPr>
          <w:rStyle w:val="Emphasis"/>
        </w:rPr>
        <w:t>Signs</w:t>
      </w:r>
    </w:p>
    <w:p w:rsidR="00185C11" w:rsidRDefault="00185C11" w:rsidP="000548CD">
      <w:pPr>
        <w:pStyle w:val="ListParagraph"/>
        <w:widowControl/>
        <w:numPr>
          <w:ilvl w:val="0"/>
          <w:numId w:val="10"/>
        </w:numPr>
        <w:spacing w:after="200"/>
        <w:ind w:left="851" w:hanging="567"/>
        <w:textAlignment w:val="auto"/>
        <w:rPr>
          <w:rStyle w:val="Emphasis"/>
        </w:rPr>
      </w:pPr>
      <w:r w:rsidRPr="0069723F">
        <w:rPr>
          <w:rStyle w:val="Emphasis"/>
        </w:rPr>
        <w:t>Sporting Infrastru</w:t>
      </w:r>
      <w:r w:rsidR="00A97E14" w:rsidRPr="0069723F">
        <w:rPr>
          <w:rStyle w:val="Emphasis"/>
        </w:rPr>
        <w:t>cture (</w:t>
      </w:r>
      <w:r w:rsidRPr="0069723F">
        <w:rPr>
          <w:rStyle w:val="Emphasis"/>
        </w:rPr>
        <w:t>½ Court Basketball, set football / soccer goals, etc.)</w:t>
      </w:r>
    </w:p>
    <w:p w:rsidR="006677B8" w:rsidRPr="0069723F" w:rsidRDefault="006677B8" w:rsidP="000548CD">
      <w:pPr>
        <w:pStyle w:val="ListParagraph"/>
        <w:widowControl/>
        <w:numPr>
          <w:ilvl w:val="0"/>
          <w:numId w:val="10"/>
        </w:numPr>
        <w:spacing w:after="200"/>
        <w:ind w:left="851" w:hanging="567"/>
        <w:textAlignment w:val="auto"/>
        <w:rPr>
          <w:rStyle w:val="Emphasis"/>
        </w:rPr>
      </w:pPr>
      <w:r>
        <w:rPr>
          <w:rStyle w:val="Emphasis"/>
        </w:rPr>
        <w:t xml:space="preserve">Be accessible </w:t>
      </w:r>
    </w:p>
    <w:p w:rsidR="00185C11" w:rsidRPr="00086447" w:rsidRDefault="006677B8" w:rsidP="0069723F">
      <w:pPr>
        <w:pStyle w:val="Heading4"/>
        <w:rPr>
          <w:b w:val="0"/>
          <w:color w:val="007DB4"/>
          <w:sz w:val="28"/>
        </w:rPr>
      </w:pPr>
      <w:r>
        <w:rPr>
          <w:b w:val="0"/>
          <w:color w:val="007DB4"/>
          <w:sz w:val="28"/>
        </w:rPr>
        <w:lastRenderedPageBreak/>
        <w:t xml:space="preserve"> </w:t>
      </w:r>
      <w:r w:rsidR="00185C11" w:rsidRPr="00086447">
        <w:rPr>
          <w:b w:val="0"/>
          <w:color w:val="007DB4"/>
          <w:sz w:val="28"/>
        </w:rPr>
        <w:t>Advanced level of Embellishment</w:t>
      </w:r>
    </w:p>
    <w:p w:rsidR="00185C11" w:rsidRPr="0069723F" w:rsidRDefault="00185C11" w:rsidP="000548CD">
      <w:pPr>
        <w:pStyle w:val="ListParagraph"/>
        <w:widowControl/>
        <w:numPr>
          <w:ilvl w:val="0"/>
          <w:numId w:val="11"/>
        </w:numPr>
        <w:spacing w:after="0"/>
        <w:ind w:left="851" w:hanging="567"/>
        <w:textAlignment w:val="auto"/>
        <w:rPr>
          <w:rFonts w:ascii="Arial" w:hAnsi="Arial" w:cs="Arial"/>
        </w:rPr>
      </w:pPr>
      <w:r w:rsidRPr="0069723F">
        <w:rPr>
          <w:rFonts w:ascii="Arial" w:hAnsi="Arial" w:cs="Arial"/>
        </w:rPr>
        <w:t>Exercise Equipment</w:t>
      </w:r>
    </w:p>
    <w:p w:rsidR="00185C11" w:rsidRPr="0069723F" w:rsidRDefault="00185C11" w:rsidP="000548CD">
      <w:pPr>
        <w:pStyle w:val="ListParagraph"/>
        <w:widowControl/>
        <w:numPr>
          <w:ilvl w:val="0"/>
          <w:numId w:val="11"/>
        </w:numPr>
        <w:spacing w:after="0"/>
        <w:ind w:left="851" w:hanging="567"/>
        <w:textAlignment w:val="auto"/>
        <w:rPr>
          <w:rFonts w:ascii="Arial" w:hAnsi="Arial" w:cs="Arial"/>
        </w:rPr>
      </w:pPr>
      <w:r w:rsidRPr="0069723F">
        <w:rPr>
          <w:rFonts w:ascii="Arial" w:hAnsi="Arial" w:cs="Arial"/>
        </w:rPr>
        <w:t>Skate Parks</w:t>
      </w:r>
    </w:p>
    <w:p w:rsidR="00185C11" w:rsidRPr="0069723F" w:rsidRDefault="00185C11" w:rsidP="000548CD">
      <w:pPr>
        <w:pStyle w:val="ListParagraph"/>
        <w:widowControl/>
        <w:numPr>
          <w:ilvl w:val="0"/>
          <w:numId w:val="11"/>
        </w:numPr>
        <w:spacing w:after="0"/>
        <w:ind w:left="851" w:hanging="567"/>
        <w:textAlignment w:val="auto"/>
        <w:rPr>
          <w:rFonts w:ascii="Arial" w:hAnsi="Arial" w:cs="Arial"/>
        </w:rPr>
      </w:pPr>
      <w:r w:rsidRPr="0069723F">
        <w:rPr>
          <w:rFonts w:ascii="Arial" w:hAnsi="Arial" w:cs="Arial"/>
        </w:rPr>
        <w:t>Drinking Fountain</w:t>
      </w:r>
    </w:p>
    <w:p w:rsidR="00185C11" w:rsidRPr="0069723F" w:rsidRDefault="00185C11" w:rsidP="000548CD">
      <w:pPr>
        <w:pStyle w:val="ListParagraph"/>
        <w:widowControl/>
        <w:numPr>
          <w:ilvl w:val="0"/>
          <w:numId w:val="11"/>
        </w:numPr>
        <w:spacing w:after="0"/>
        <w:ind w:left="851" w:hanging="567"/>
        <w:textAlignment w:val="auto"/>
        <w:rPr>
          <w:rFonts w:ascii="Arial" w:hAnsi="Arial" w:cs="Arial"/>
        </w:rPr>
      </w:pPr>
      <w:r w:rsidRPr="0069723F">
        <w:rPr>
          <w:rFonts w:ascii="Arial" w:hAnsi="Arial" w:cs="Arial"/>
        </w:rPr>
        <w:t>BBQs</w:t>
      </w:r>
    </w:p>
    <w:p w:rsidR="00185C11" w:rsidRPr="0069723F" w:rsidRDefault="00185C11" w:rsidP="000548CD">
      <w:pPr>
        <w:pStyle w:val="ListParagraph"/>
        <w:widowControl/>
        <w:numPr>
          <w:ilvl w:val="0"/>
          <w:numId w:val="11"/>
        </w:numPr>
        <w:spacing w:after="0"/>
        <w:ind w:left="851" w:hanging="567"/>
        <w:textAlignment w:val="auto"/>
        <w:rPr>
          <w:rFonts w:ascii="Arial" w:hAnsi="Arial" w:cs="Arial"/>
        </w:rPr>
      </w:pPr>
      <w:r w:rsidRPr="0069723F">
        <w:rPr>
          <w:rFonts w:ascii="Arial" w:hAnsi="Arial" w:cs="Arial"/>
        </w:rPr>
        <w:t>Lighting</w:t>
      </w:r>
    </w:p>
    <w:p w:rsidR="00185C11" w:rsidRPr="0069723F" w:rsidRDefault="00185C11" w:rsidP="000548CD">
      <w:pPr>
        <w:pStyle w:val="ListParagraph"/>
        <w:widowControl/>
        <w:numPr>
          <w:ilvl w:val="0"/>
          <w:numId w:val="11"/>
        </w:numPr>
        <w:spacing w:after="0"/>
        <w:ind w:left="851" w:hanging="567"/>
        <w:textAlignment w:val="auto"/>
        <w:rPr>
          <w:rFonts w:ascii="Arial" w:hAnsi="Arial" w:cs="Arial"/>
        </w:rPr>
      </w:pPr>
      <w:r w:rsidRPr="0069723F">
        <w:rPr>
          <w:rFonts w:ascii="Arial" w:hAnsi="Arial" w:cs="Arial"/>
        </w:rPr>
        <w:t>Public Toilets (feasibility study per site to be completed)</w:t>
      </w:r>
    </w:p>
    <w:p w:rsidR="00185C11" w:rsidRPr="0069723F" w:rsidRDefault="00185C11" w:rsidP="000548CD">
      <w:pPr>
        <w:pStyle w:val="ListParagraph"/>
        <w:widowControl/>
        <w:numPr>
          <w:ilvl w:val="0"/>
          <w:numId w:val="11"/>
        </w:numPr>
        <w:spacing w:after="0"/>
        <w:ind w:left="851" w:hanging="567"/>
        <w:textAlignment w:val="auto"/>
        <w:rPr>
          <w:rFonts w:ascii="Arial" w:hAnsi="Arial" w:cs="Arial"/>
          <w:b/>
        </w:rPr>
      </w:pPr>
      <w:r w:rsidRPr="0069723F">
        <w:rPr>
          <w:rFonts w:ascii="Arial" w:hAnsi="Arial" w:cs="Arial"/>
        </w:rPr>
        <w:t>Major landscaping</w:t>
      </w:r>
    </w:p>
    <w:p w:rsidR="00185C11" w:rsidRDefault="00185C11" w:rsidP="000548CD">
      <w:pPr>
        <w:pStyle w:val="ListParagraph"/>
        <w:widowControl/>
        <w:numPr>
          <w:ilvl w:val="0"/>
          <w:numId w:val="11"/>
        </w:numPr>
        <w:ind w:left="851" w:hanging="567"/>
        <w:textAlignment w:val="auto"/>
        <w:rPr>
          <w:rFonts w:ascii="Arial" w:hAnsi="Arial" w:cs="Arial"/>
        </w:rPr>
      </w:pPr>
      <w:r w:rsidRPr="0069723F">
        <w:rPr>
          <w:rFonts w:ascii="Arial" w:hAnsi="Arial" w:cs="Arial"/>
        </w:rPr>
        <w:t>Designated Dog Exercise Areas</w:t>
      </w:r>
    </w:p>
    <w:p w:rsidR="007A23AD" w:rsidRPr="00412F2E" w:rsidRDefault="007A23AD" w:rsidP="00412F2E">
      <w:pPr>
        <w:jc w:val="center"/>
        <w:rPr>
          <w:rStyle w:val="IntenseEmphasis"/>
          <w:sz w:val="20"/>
        </w:rPr>
      </w:pPr>
      <w:r w:rsidRPr="00412F2E">
        <w:rPr>
          <w:rStyle w:val="IntenseEmphasis"/>
          <w:noProof/>
          <w:sz w:val="20"/>
          <w:lang w:val="en-AU" w:eastAsia="en-AU"/>
        </w:rPr>
        <w:drawing>
          <wp:anchor distT="0" distB="0" distL="114300" distR="114300" simplePos="0" relativeHeight="251681792" behindDoc="0" locked="0" layoutInCell="1" allowOverlap="1" wp14:anchorId="3B3BEC5C" wp14:editId="04E74C62">
            <wp:simplePos x="0" y="0"/>
            <wp:positionH relativeFrom="column">
              <wp:posOffset>0</wp:posOffset>
            </wp:positionH>
            <wp:positionV relativeFrom="paragraph">
              <wp:posOffset>37465</wp:posOffset>
            </wp:positionV>
            <wp:extent cx="5679440" cy="3438525"/>
            <wp:effectExtent l="19050" t="19050" r="16510" b="28575"/>
            <wp:wrapTight wrapText="bothSides">
              <wp:wrapPolygon edited="0">
                <wp:start x="-72" y="-120"/>
                <wp:lineTo x="-72" y="21660"/>
                <wp:lineTo x="21590" y="21660"/>
                <wp:lineTo x="21590" y="-120"/>
                <wp:lineTo x="-72" y="-12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rotWithShape="1">
                    <a:blip r:embed="rId19" cstate="print">
                      <a:extLst>
                        <a:ext uri="{28A0092B-C50C-407E-A947-70E740481C1C}">
                          <a14:useLocalDpi xmlns:a14="http://schemas.microsoft.com/office/drawing/2010/main" val="0"/>
                        </a:ext>
                      </a:extLst>
                    </a:blip>
                    <a:srcRect l="6481" t="57578" r="12087" b="8579"/>
                    <a:stretch/>
                  </pic:blipFill>
                  <pic:spPr bwMode="auto">
                    <a:xfrm>
                      <a:off x="0" y="0"/>
                      <a:ext cx="5679440" cy="3438525"/>
                    </a:xfrm>
                    <a:prstGeom prst="rect">
                      <a:avLst/>
                    </a:prstGeom>
                    <a:ln w="952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12F2E">
        <w:rPr>
          <w:rStyle w:val="IntenseEmphasis"/>
          <w:sz w:val="20"/>
        </w:rPr>
        <w:t>Fig</w:t>
      </w:r>
      <w:r w:rsidR="00412F2E">
        <w:rPr>
          <w:rStyle w:val="IntenseEmphasis"/>
          <w:sz w:val="20"/>
        </w:rPr>
        <w:t>ure</w:t>
      </w:r>
      <w:r w:rsidRPr="00412F2E">
        <w:rPr>
          <w:rStyle w:val="IntenseEmphasis"/>
          <w:sz w:val="20"/>
        </w:rPr>
        <w:t xml:space="preserve">. </w:t>
      </w:r>
      <w:r w:rsidR="00412F2E" w:rsidRPr="00412F2E">
        <w:rPr>
          <w:rStyle w:val="IntenseEmphasis"/>
          <w:sz w:val="20"/>
        </w:rPr>
        <w:t>5:</w:t>
      </w:r>
      <w:r w:rsidRPr="00412F2E">
        <w:rPr>
          <w:rStyle w:val="IntenseEmphasis"/>
          <w:sz w:val="20"/>
        </w:rPr>
        <w:t xml:space="preserve"> Example of Neighbourhood Open Space.  Source: (DSR)</w:t>
      </w:r>
    </w:p>
    <w:p w:rsidR="00185C11" w:rsidRPr="00086447" w:rsidRDefault="00185C11" w:rsidP="00086447">
      <w:pPr>
        <w:pStyle w:val="Heading3A"/>
        <w:rPr>
          <w:rStyle w:val="Strong"/>
          <w:rFonts w:ascii="Arial" w:hAnsi="Arial"/>
          <w:b w:val="0"/>
          <w:bCs w:val="0"/>
        </w:rPr>
      </w:pPr>
      <w:bookmarkStart w:id="22" w:name="_Toc15045356"/>
      <w:r w:rsidRPr="00086447">
        <w:rPr>
          <w:rStyle w:val="Strong"/>
          <w:rFonts w:ascii="Arial" w:hAnsi="Arial"/>
          <w:b w:val="0"/>
        </w:rPr>
        <w:t>Local Open Space</w:t>
      </w:r>
      <w:bookmarkEnd w:id="22"/>
    </w:p>
    <w:p w:rsidR="00185C11" w:rsidRPr="00A22AB7" w:rsidRDefault="00185C11" w:rsidP="0069723F">
      <w:pPr>
        <w:autoSpaceDE w:val="0"/>
        <w:autoSpaceDN w:val="0"/>
        <w:adjustRightInd w:val="0"/>
        <w:spacing w:before="240"/>
      </w:pPr>
      <w:r w:rsidRPr="00A22AB7">
        <w:t>Local open space describes small local parks that are predominantly provided for the needs of the immediate residential population. They are predominately for casual and informal recreation by the community and easily accessed by bicycle or foot. Local open spaces include places for play, informal recreation and sport, at a relatively low level of complexity. The provision of parking is generally not required</w:t>
      </w:r>
      <w:r w:rsidR="00A97E14">
        <w:t xml:space="preserve"> however in new subdivisions, parking embayment</w:t>
      </w:r>
      <w:r w:rsidR="006677B8">
        <w:t xml:space="preserve"> </w:t>
      </w:r>
      <w:r w:rsidR="00A97E14">
        <w:t xml:space="preserve"> to the perimeter of a park are being negotiated with developers in order to</w:t>
      </w:r>
      <w:r w:rsidR="006A52F8">
        <w:t xml:space="preserve"> reduce the amount of landscape to irrigate and to mitigate the lack of parking current being experienced by the TPS.</w:t>
      </w:r>
    </w:p>
    <w:p w:rsidR="00185C11" w:rsidRPr="00086447" w:rsidRDefault="00185C11" w:rsidP="0069723F">
      <w:pPr>
        <w:pStyle w:val="Heading4"/>
        <w:rPr>
          <w:b w:val="0"/>
          <w:color w:val="007DB4"/>
          <w:sz w:val="28"/>
        </w:rPr>
      </w:pPr>
      <w:r w:rsidRPr="00086447">
        <w:rPr>
          <w:b w:val="0"/>
          <w:color w:val="007DB4"/>
          <w:sz w:val="28"/>
        </w:rPr>
        <w:lastRenderedPageBreak/>
        <w:t>Local Open Spaces Criteria:</w:t>
      </w:r>
    </w:p>
    <w:p w:rsidR="00185C11" w:rsidRPr="00A22AB7" w:rsidRDefault="00185C11" w:rsidP="000548CD">
      <w:pPr>
        <w:pStyle w:val="ListParagraph"/>
        <w:widowControl/>
        <w:numPr>
          <w:ilvl w:val="0"/>
          <w:numId w:val="12"/>
        </w:numPr>
        <w:spacing w:after="0"/>
        <w:ind w:left="851" w:hanging="567"/>
        <w:textAlignment w:val="auto"/>
        <w:rPr>
          <w:rFonts w:ascii="Arial" w:hAnsi="Arial" w:cs="Arial"/>
        </w:rPr>
      </w:pPr>
      <w:r w:rsidRPr="00A22AB7">
        <w:rPr>
          <w:rFonts w:ascii="Arial" w:hAnsi="Arial" w:cs="Arial"/>
        </w:rPr>
        <w:t>Generally within 400m walking distance of homes in the local area</w:t>
      </w:r>
    </w:p>
    <w:p w:rsidR="00185C11" w:rsidRPr="00A22AB7" w:rsidRDefault="00185C11" w:rsidP="000548CD">
      <w:pPr>
        <w:pStyle w:val="ListParagraph"/>
        <w:widowControl/>
        <w:numPr>
          <w:ilvl w:val="0"/>
          <w:numId w:val="12"/>
        </w:numPr>
        <w:spacing w:after="0"/>
        <w:ind w:left="851" w:hanging="567"/>
        <w:textAlignment w:val="auto"/>
        <w:rPr>
          <w:rFonts w:ascii="Arial" w:hAnsi="Arial" w:cs="Arial"/>
        </w:rPr>
      </w:pPr>
      <w:r w:rsidRPr="00A22AB7">
        <w:rPr>
          <w:rFonts w:ascii="Arial" w:hAnsi="Arial" w:cs="Arial"/>
        </w:rPr>
        <w:t>Accessibility friendly, no major road impediments</w:t>
      </w:r>
    </w:p>
    <w:p w:rsidR="00185C11" w:rsidRDefault="00185C11" w:rsidP="000548CD">
      <w:pPr>
        <w:pStyle w:val="ListParagraph"/>
        <w:widowControl/>
        <w:numPr>
          <w:ilvl w:val="0"/>
          <w:numId w:val="12"/>
        </w:numPr>
        <w:spacing w:after="0"/>
        <w:ind w:left="851" w:hanging="567"/>
        <w:textAlignment w:val="auto"/>
        <w:rPr>
          <w:rFonts w:ascii="Arial" w:hAnsi="Arial" w:cs="Arial"/>
        </w:rPr>
      </w:pPr>
      <w:r w:rsidRPr="00A22AB7">
        <w:rPr>
          <w:rFonts w:ascii="Arial" w:hAnsi="Arial" w:cs="Arial"/>
        </w:rPr>
        <w:t>Good pedestrian and cycling connections</w:t>
      </w:r>
    </w:p>
    <w:p w:rsidR="001450F0" w:rsidRDefault="001450F0" w:rsidP="000548CD">
      <w:pPr>
        <w:pStyle w:val="ListParagraph"/>
        <w:widowControl/>
        <w:numPr>
          <w:ilvl w:val="0"/>
          <w:numId w:val="12"/>
        </w:numPr>
        <w:spacing w:after="0"/>
        <w:ind w:left="851" w:hanging="567"/>
        <w:textAlignment w:val="auto"/>
        <w:rPr>
          <w:rFonts w:ascii="Arial" w:hAnsi="Arial" w:cs="Arial"/>
        </w:rPr>
      </w:pPr>
      <w:r>
        <w:rPr>
          <w:rFonts w:ascii="Arial" w:hAnsi="Arial" w:cs="Arial"/>
        </w:rPr>
        <w:t>Typical size 0.4ha – 1 ha</w:t>
      </w:r>
    </w:p>
    <w:p w:rsidR="001450F0" w:rsidRDefault="001450F0" w:rsidP="000548CD">
      <w:pPr>
        <w:pStyle w:val="ListParagraph"/>
        <w:widowControl/>
        <w:numPr>
          <w:ilvl w:val="0"/>
          <w:numId w:val="12"/>
        </w:numPr>
        <w:spacing w:after="0"/>
        <w:ind w:left="851" w:hanging="567"/>
        <w:textAlignment w:val="auto"/>
        <w:rPr>
          <w:rFonts w:ascii="Arial" w:hAnsi="Arial" w:cs="Arial"/>
        </w:rPr>
      </w:pPr>
      <w:r>
        <w:rPr>
          <w:rFonts w:ascii="Arial" w:hAnsi="Arial" w:cs="Arial"/>
        </w:rPr>
        <w:t>Support good passive surveillance</w:t>
      </w:r>
    </w:p>
    <w:p w:rsidR="001450F0" w:rsidRDefault="0056645C" w:rsidP="000548CD">
      <w:pPr>
        <w:pStyle w:val="ListParagraph"/>
        <w:widowControl/>
        <w:numPr>
          <w:ilvl w:val="0"/>
          <w:numId w:val="12"/>
        </w:numPr>
        <w:spacing w:after="0"/>
        <w:ind w:left="851" w:hanging="567"/>
        <w:textAlignment w:val="auto"/>
        <w:rPr>
          <w:rFonts w:ascii="Arial" w:hAnsi="Arial" w:cs="Arial"/>
        </w:rPr>
      </w:pPr>
      <w:r>
        <w:rPr>
          <w:rFonts w:ascii="Arial" w:hAnsi="Arial" w:cs="Arial"/>
        </w:rPr>
        <w:t>Build</w:t>
      </w:r>
      <w:r w:rsidR="001450F0">
        <w:rPr>
          <w:rFonts w:ascii="Arial" w:hAnsi="Arial" w:cs="Arial"/>
        </w:rPr>
        <w:t xml:space="preserve"> a sense of place</w:t>
      </w:r>
    </w:p>
    <w:p w:rsidR="007A23AD" w:rsidRPr="00C4088F" w:rsidRDefault="0056645C" w:rsidP="000548CD">
      <w:pPr>
        <w:pStyle w:val="ListParagraph"/>
        <w:widowControl/>
        <w:numPr>
          <w:ilvl w:val="0"/>
          <w:numId w:val="12"/>
        </w:numPr>
        <w:spacing w:after="0" w:line="240" w:lineRule="auto"/>
        <w:ind w:left="851" w:hanging="567"/>
        <w:jc w:val="both"/>
        <w:textAlignment w:val="auto"/>
        <w:rPr>
          <w:rFonts w:ascii="Arial" w:hAnsi="Arial" w:cs="Arial"/>
        </w:rPr>
      </w:pPr>
      <w:r>
        <w:rPr>
          <w:rFonts w:ascii="Arial" w:hAnsi="Arial" w:cs="Arial"/>
        </w:rPr>
        <w:t xml:space="preserve">Assist to </w:t>
      </w:r>
      <w:r w:rsidR="007A23AD" w:rsidRPr="00C4088F">
        <w:rPr>
          <w:rFonts w:ascii="Arial" w:hAnsi="Arial" w:cs="Arial"/>
        </w:rPr>
        <w:t xml:space="preserve"> the preservation of local biodiversity</w:t>
      </w:r>
    </w:p>
    <w:p w:rsidR="00A97E14" w:rsidRDefault="00A97E14" w:rsidP="001450F0">
      <w:pPr>
        <w:pStyle w:val="ListParagraph"/>
        <w:widowControl/>
        <w:spacing w:after="0"/>
        <w:ind w:left="851"/>
        <w:textAlignment w:val="auto"/>
      </w:pPr>
    </w:p>
    <w:p w:rsidR="00185C11" w:rsidRPr="00086447" w:rsidRDefault="00185C11" w:rsidP="00E77D34">
      <w:pPr>
        <w:pStyle w:val="Heading4"/>
        <w:rPr>
          <w:b w:val="0"/>
          <w:color w:val="007DB4"/>
          <w:sz w:val="28"/>
        </w:rPr>
      </w:pPr>
      <w:r w:rsidRPr="00086447">
        <w:rPr>
          <w:b w:val="0"/>
          <w:color w:val="007DB4"/>
          <w:sz w:val="28"/>
        </w:rPr>
        <w:t>Development Status</w:t>
      </w:r>
    </w:p>
    <w:p w:rsidR="00185C11" w:rsidRPr="00A22AB7" w:rsidRDefault="00185C11" w:rsidP="00E77D34">
      <w:pPr>
        <w:autoSpaceDE w:val="0"/>
        <w:autoSpaceDN w:val="0"/>
        <w:adjustRightInd w:val="0"/>
        <w:spacing w:before="240"/>
      </w:pPr>
      <w:r w:rsidRPr="00A22AB7">
        <w:t>The development of local open spaces ranges from primary to advanced embellishment. Primary aspects will ensure parks are functional and provide basic infrastructure for the community. Advanced development include additional elements that have been determined essential, due to an under provision of public open space in a suburb or as a result of urban infill in the surrounding precinct. A change in status will require consultation with the community and be subject to capital and operational funding availability.</w:t>
      </w:r>
    </w:p>
    <w:p w:rsidR="00185C11" w:rsidRPr="00086447" w:rsidRDefault="00185C11" w:rsidP="00E77D34">
      <w:pPr>
        <w:pStyle w:val="Heading4"/>
        <w:rPr>
          <w:b w:val="0"/>
          <w:color w:val="007DB4"/>
          <w:sz w:val="28"/>
        </w:rPr>
      </w:pPr>
      <w:r w:rsidRPr="00086447">
        <w:rPr>
          <w:b w:val="0"/>
          <w:color w:val="007DB4"/>
          <w:sz w:val="28"/>
        </w:rPr>
        <w:t xml:space="preserve">Primary Level Embellishment </w:t>
      </w:r>
    </w:p>
    <w:p w:rsidR="00185C11" w:rsidRPr="0069723F" w:rsidRDefault="00185C11" w:rsidP="000548CD">
      <w:pPr>
        <w:pStyle w:val="ListParagraph"/>
        <w:widowControl/>
        <w:numPr>
          <w:ilvl w:val="0"/>
          <w:numId w:val="13"/>
        </w:numPr>
        <w:spacing w:after="0"/>
        <w:ind w:left="851" w:hanging="567"/>
        <w:textAlignment w:val="auto"/>
        <w:rPr>
          <w:rFonts w:ascii="Arial" w:hAnsi="Arial" w:cs="Arial"/>
        </w:rPr>
      </w:pPr>
      <w:r w:rsidRPr="0069723F">
        <w:rPr>
          <w:rFonts w:ascii="Arial" w:hAnsi="Arial" w:cs="Arial"/>
        </w:rPr>
        <w:t xml:space="preserve">Unirrigated grass </w:t>
      </w:r>
    </w:p>
    <w:p w:rsidR="00185C11" w:rsidRPr="0069723F" w:rsidRDefault="00185C11" w:rsidP="000548CD">
      <w:pPr>
        <w:pStyle w:val="ListParagraph"/>
        <w:widowControl/>
        <w:numPr>
          <w:ilvl w:val="0"/>
          <w:numId w:val="13"/>
        </w:numPr>
        <w:spacing w:after="0"/>
        <w:ind w:left="851" w:hanging="567"/>
        <w:textAlignment w:val="auto"/>
        <w:rPr>
          <w:rFonts w:ascii="Arial" w:hAnsi="Arial" w:cs="Arial"/>
        </w:rPr>
      </w:pPr>
      <w:r w:rsidRPr="0069723F">
        <w:rPr>
          <w:rFonts w:ascii="Arial" w:hAnsi="Arial" w:cs="Arial"/>
        </w:rPr>
        <w:t>Minor landscaping</w:t>
      </w:r>
    </w:p>
    <w:p w:rsidR="00185C11" w:rsidRPr="0069723F" w:rsidRDefault="00185C11" w:rsidP="000548CD">
      <w:pPr>
        <w:pStyle w:val="ListParagraph"/>
        <w:widowControl/>
        <w:numPr>
          <w:ilvl w:val="0"/>
          <w:numId w:val="13"/>
        </w:numPr>
        <w:spacing w:after="0"/>
        <w:ind w:left="851" w:hanging="567"/>
        <w:textAlignment w:val="auto"/>
        <w:rPr>
          <w:rFonts w:ascii="Arial" w:hAnsi="Arial" w:cs="Arial"/>
        </w:rPr>
      </w:pPr>
      <w:r w:rsidRPr="0069723F">
        <w:rPr>
          <w:rFonts w:ascii="Arial" w:hAnsi="Arial" w:cs="Arial"/>
        </w:rPr>
        <w:t>Local biodiversity</w:t>
      </w:r>
    </w:p>
    <w:p w:rsidR="00185C11" w:rsidRPr="0069723F" w:rsidRDefault="00185C11" w:rsidP="000548CD">
      <w:pPr>
        <w:pStyle w:val="ListParagraph"/>
        <w:widowControl/>
        <w:numPr>
          <w:ilvl w:val="0"/>
          <w:numId w:val="13"/>
        </w:numPr>
        <w:spacing w:after="0"/>
        <w:ind w:left="851" w:hanging="567"/>
        <w:textAlignment w:val="auto"/>
        <w:rPr>
          <w:rFonts w:ascii="Arial" w:hAnsi="Arial" w:cs="Arial"/>
        </w:rPr>
      </w:pPr>
      <w:r w:rsidRPr="0069723F">
        <w:rPr>
          <w:rFonts w:ascii="Arial" w:hAnsi="Arial" w:cs="Arial"/>
        </w:rPr>
        <w:t>Seating</w:t>
      </w:r>
    </w:p>
    <w:p w:rsidR="00185C11" w:rsidRPr="0069723F" w:rsidRDefault="00185C11" w:rsidP="000548CD">
      <w:pPr>
        <w:pStyle w:val="ListParagraph"/>
        <w:widowControl/>
        <w:numPr>
          <w:ilvl w:val="0"/>
          <w:numId w:val="13"/>
        </w:numPr>
        <w:ind w:left="851" w:hanging="567"/>
        <w:textAlignment w:val="auto"/>
        <w:rPr>
          <w:rFonts w:ascii="Arial" w:hAnsi="Arial" w:cs="Arial"/>
        </w:rPr>
      </w:pPr>
      <w:r w:rsidRPr="0069723F">
        <w:rPr>
          <w:rFonts w:ascii="Arial" w:hAnsi="Arial" w:cs="Arial"/>
        </w:rPr>
        <w:t>Park name sign</w:t>
      </w:r>
    </w:p>
    <w:p w:rsidR="00185C11" w:rsidRPr="00086447" w:rsidRDefault="00185C11" w:rsidP="00E77D34">
      <w:pPr>
        <w:pStyle w:val="Heading4"/>
        <w:rPr>
          <w:b w:val="0"/>
          <w:color w:val="007DB4"/>
          <w:sz w:val="28"/>
        </w:rPr>
      </w:pPr>
      <w:r w:rsidRPr="00086447">
        <w:rPr>
          <w:b w:val="0"/>
          <w:color w:val="007DB4"/>
          <w:sz w:val="28"/>
        </w:rPr>
        <w:t>Advanced Level of Embellishment</w:t>
      </w:r>
    </w:p>
    <w:p w:rsidR="00185C11" w:rsidRPr="0069723F" w:rsidRDefault="00185C11" w:rsidP="000548CD">
      <w:pPr>
        <w:pStyle w:val="ListParagraph"/>
        <w:widowControl/>
        <w:numPr>
          <w:ilvl w:val="0"/>
          <w:numId w:val="14"/>
        </w:numPr>
        <w:spacing w:after="0"/>
        <w:ind w:left="851" w:hanging="567"/>
        <w:textAlignment w:val="auto"/>
        <w:rPr>
          <w:rFonts w:ascii="Arial" w:hAnsi="Arial" w:cs="Arial"/>
        </w:rPr>
      </w:pPr>
      <w:r w:rsidRPr="0069723F">
        <w:rPr>
          <w:rFonts w:ascii="Arial" w:hAnsi="Arial" w:cs="Arial"/>
        </w:rPr>
        <w:t>Irrigated grass</w:t>
      </w:r>
    </w:p>
    <w:p w:rsidR="00185C11" w:rsidRPr="0069723F" w:rsidRDefault="00185C11" w:rsidP="000548CD">
      <w:pPr>
        <w:pStyle w:val="ListParagraph"/>
        <w:widowControl/>
        <w:numPr>
          <w:ilvl w:val="0"/>
          <w:numId w:val="14"/>
        </w:numPr>
        <w:spacing w:after="0"/>
        <w:ind w:left="851" w:hanging="567"/>
        <w:textAlignment w:val="auto"/>
        <w:rPr>
          <w:rFonts w:ascii="Arial" w:hAnsi="Arial" w:cs="Arial"/>
        </w:rPr>
      </w:pPr>
      <w:r w:rsidRPr="0069723F">
        <w:rPr>
          <w:rFonts w:ascii="Arial" w:hAnsi="Arial" w:cs="Arial"/>
        </w:rPr>
        <w:t>Playground equipment</w:t>
      </w:r>
    </w:p>
    <w:p w:rsidR="00185C11" w:rsidRPr="0069723F" w:rsidRDefault="00185C11" w:rsidP="000548CD">
      <w:pPr>
        <w:pStyle w:val="ListParagraph"/>
        <w:widowControl/>
        <w:numPr>
          <w:ilvl w:val="0"/>
          <w:numId w:val="14"/>
        </w:numPr>
        <w:spacing w:after="0"/>
        <w:ind w:left="851" w:hanging="567"/>
        <w:textAlignment w:val="auto"/>
        <w:rPr>
          <w:rFonts w:ascii="Arial" w:hAnsi="Arial" w:cs="Arial"/>
        </w:rPr>
      </w:pPr>
      <w:r w:rsidRPr="0069723F">
        <w:rPr>
          <w:rFonts w:ascii="Arial" w:hAnsi="Arial" w:cs="Arial"/>
        </w:rPr>
        <w:t>Major landscaping</w:t>
      </w:r>
    </w:p>
    <w:p w:rsidR="00185C11" w:rsidRPr="0069723F" w:rsidRDefault="00185C11" w:rsidP="000548CD">
      <w:pPr>
        <w:pStyle w:val="ListParagraph"/>
        <w:widowControl/>
        <w:numPr>
          <w:ilvl w:val="0"/>
          <w:numId w:val="14"/>
        </w:numPr>
        <w:spacing w:after="0"/>
        <w:ind w:left="851" w:hanging="567"/>
        <w:textAlignment w:val="auto"/>
        <w:rPr>
          <w:rFonts w:ascii="Arial" w:hAnsi="Arial" w:cs="Arial"/>
        </w:rPr>
      </w:pPr>
      <w:r w:rsidRPr="0069723F">
        <w:rPr>
          <w:rFonts w:ascii="Arial" w:hAnsi="Arial" w:cs="Arial"/>
        </w:rPr>
        <w:t>Footpaths</w:t>
      </w:r>
    </w:p>
    <w:p w:rsidR="00185C11" w:rsidRPr="0069723F" w:rsidRDefault="00185C11" w:rsidP="000548CD">
      <w:pPr>
        <w:pStyle w:val="ListParagraph"/>
        <w:widowControl/>
        <w:numPr>
          <w:ilvl w:val="0"/>
          <w:numId w:val="14"/>
        </w:numPr>
        <w:spacing w:after="0"/>
        <w:ind w:left="851" w:hanging="567"/>
        <w:textAlignment w:val="auto"/>
        <w:rPr>
          <w:rFonts w:ascii="Arial" w:hAnsi="Arial" w:cs="Arial"/>
        </w:rPr>
      </w:pPr>
      <w:r w:rsidRPr="0069723F">
        <w:rPr>
          <w:rFonts w:ascii="Arial" w:hAnsi="Arial" w:cs="Arial"/>
        </w:rPr>
        <w:t>Bins</w:t>
      </w:r>
    </w:p>
    <w:p w:rsidR="007A23AD" w:rsidRDefault="00F92FE8" w:rsidP="007A23AD">
      <w:pPr>
        <w:spacing w:after="0"/>
      </w:pPr>
      <w:bookmarkStart w:id="23" w:name="_Toc440635185"/>
      <w:r w:rsidRPr="00C4088F">
        <w:rPr>
          <w:rStyle w:val="Strong"/>
          <w:noProof/>
          <w:lang w:val="en-AU" w:eastAsia="en-AU"/>
        </w:rPr>
        <w:lastRenderedPageBreak/>
        <w:drawing>
          <wp:anchor distT="0" distB="0" distL="114300" distR="114300" simplePos="0" relativeHeight="251683840" behindDoc="1" locked="0" layoutInCell="1" allowOverlap="1" wp14:anchorId="5AB902A0" wp14:editId="06A6A2CC">
            <wp:simplePos x="0" y="0"/>
            <wp:positionH relativeFrom="column">
              <wp:posOffset>123825</wp:posOffset>
            </wp:positionH>
            <wp:positionV relativeFrom="paragraph">
              <wp:posOffset>76200</wp:posOffset>
            </wp:positionV>
            <wp:extent cx="5358130" cy="3381375"/>
            <wp:effectExtent l="19050" t="19050" r="13970" b="28575"/>
            <wp:wrapTight wrapText="bothSides">
              <wp:wrapPolygon edited="0">
                <wp:start x="-77" y="-122"/>
                <wp:lineTo x="-77" y="21661"/>
                <wp:lineTo x="21580" y="21661"/>
                <wp:lineTo x="21580" y="-122"/>
                <wp:lineTo x="-77" y="-122"/>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rotWithShape="1">
                    <a:blip r:embed="rId20" cstate="print">
                      <a:extLst>
                        <a:ext uri="{28A0092B-C50C-407E-A947-70E740481C1C}">
                          <a14:useLocalDpi xmlns:a14="http://schemas.microsoft.com/office/drawing/2010/main" val="0"/>
                        </a:ext>
                      </a:extLst>
                    </a:blip>
                    <a:srcRect l="11966" t="62515" r="13583" b="4230"/>
                    <a:stretch/>
                  </pic:blipFill>
                  <pic:spPr bwMode="auto">
                    <a:xfrm>
                      <a:off x="0" y="0"/>
                      <a:ext cx="5358130" cy="33813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23"/>
    </w:p>
    <w:p w:rsidR="007A23AD" w:rsidRDefault="007A23AD" w:rsidP="007A23AD">
      <w:pPr>
        <w:spacing w:after="0"/>
      </w:pPr>
    </w:p>
    <w:p w:rsidR="007A23AD" w:rsidRDefault="007A23AD" w:rsidP="007A23AD">
      <w:pPr>
        <w:spacing w:after="0"/>
      </w:pPr>
    </w:p>
    <w:p w:rsidR="007A23AD" w:rsidRDefault="007A23AD" w:rsidP="007A23AD">
      <w:pPr>
        <w:spacing w:after="0"/>
      </w:pPr>
    </w:p>
    <w:p w:rsidR="007A23AD" w:rsidRDefault="007A23AD" w:rsidP="007A23AD">
      <w:pPr>
        <w:spacing w:after="0"/>
      </w:pPr>
    </w:p>
    <w:p w:rsidR="007A23AD" w:rsidRDefault="007A23AD" w:rsidP="007A23AD">
      <w:pPr>
        <w:spacing w:after="0"/>
      </w:pPr>
    </w:p>
    <w:p w:rsidR="007A23AD" w:rsidRDefault="007A23AD" w:rsidP="007A23AD">
      <w:pPr>
        <w:spacing w:after="0"/>
      </w:pPr>
    </w:p>
    <w:p w:rsidR="007A23AD" w:rsidRDefault="007A23AD" w:rsidP="007A23AD">
      <w:pPr>
        <w:spacing w:after="0"/>
      </w:pPr>
    </w:p>
    <w:p w:rsidR="007A23AD" w:rsidRDefault="007A23AD" w:rsidP="007A23AD">
      <w:pPr>
        <w:spacing w:after="0"/>
      </w:pPr>
    </w:p>
    <w:p w:rsidR="007A23AD" w:rsidRDefault="007A23AD" w:rsidP="007A23AD">
      <w:pPr>
        <w:spacing w:after="0"/>
      </w:pPr>
    </w:p>
    <w:p w:rsidR="007A23AD" w:rsidRDefault="007A23AD" w:rsidP="007A23AD">
      <w:pPr>
        <w:spacing w:after="0"/>
      </w:pPr>
    </w:p>
    <w:p w:rsidR="007A23AD" w:rsidRDefault="007A23AD" w:rsidP="007A23AD">
      <w:pPr>
        <w:spacing w:after="0"/>
      </w:pPr>
    </w:p>
    <w:p w:rsidR="007A23AD" w:rsidRDefault="007A23AD" w:rsidP="007A23AD">
      <w:pPr>
        <w:spacing w:after="0"/>
      </w:pPr>
    </w:p>
    <w:p w:rsidR="007A23AD" w:rsidRDefault="007A23AD" w:rsidP="007A23AD">
      <w:pPr>
        <w:spacing w:after="0"/>
      </w:pPr>
    </w:p>
    <w:p w:rsidR="007A23AD" w:rsidRDefault="007A23AD" w:rsidP="007A23AD">
      <w:pPr>
        <w:spacing w:after="0"/>
      </w:pPr>
    </w:p>
    <w:p w:rsidR="007A23AD" w:rsidRDefault="007A23AD" w:rsidP="007A23AD">
      <w:pPr>
        <w:spacing w:after="0"/>
      </w:pPr>
    </w:p>
    <w:p w:rsidR="007A23AD" w:rsidRDefault="007A23AD" w:rsidP="007A23AD">
      <w:pPr>
        <w:spacing w:after="0"/>
      </w:pPr>
    </w:p>
    <w:p w:rsidR="000548CD" w:rsidRDefault="000548CD" w:rsidP="007A23AD">
      <w:pPr>
        <w:spacing w:after="0"/>
      </w:pPr>
    </w:p>
    <w:p w:rsidR="007A23AD" w:rsidRPr="00412F2E" w:rsidRDefault="00412F2E" w:rsidP="00412F2E">
      <w:pPr>
        <w:jc w:val="center"/>
        <w:rPr>
          <w:rStyle w:val="IntenseEmphasis"/>
          <w:sz w:val="20"/>
        </w:rPr>
      </w:pPr>
      <w:r w:rsidRPr="00412F2E">
        <w:rPr>
          <w:rStyle w:val="IntenseEmphasis"/>
          <w:sz w:val="20"/>
        </w:rPr>
        <w:t>Figure: 6</w:t>
      </w:r>
      <w:r w:rsidR="007A23AD" w:rsidRPr="00412F2E">
        <w:rPr>
          <w:rStyle w:val="IntenseEmphasis"/>
          <w:sz w:val="20"/>
        </w:rPr>
        <w:t xml:space="preserve"> Example of local open space. Source: (DSR)</w:t>
      </w:r>
    </w:p>
    <w:p w:rsidR="000D4308" w:rsidRPr="00086447" w:rsidRDefault="00EC6EDA" w:rsidP="00F92FE8">
      <w:pPr>
        <w:pStyle w:val="Heading2"/>
      </w:pPr>
      <w:bookmarkStart w:id="24" w:name="_Toc15045357"/>
      <w:r w:rsidRPr="00086447">
        <w:t>Value</w:t>
      </w:r>
      <w:bookmarkEnd w:id="24"/>
    </w:p>
    <w:p w:rsidR="006677B8" w:rsidRDefault="002534F0" w:rsidP="007A23AD">
      <w:pPr>
        <w:autoSpaceDE w:val="0"/>
        <w:autoSpaceDN w:val="0"/>
        <w:adjustRightInd w:val="0"/>
        <w:rPr>
          <w:rStyle w:val="Emphasis"/>
        </w:rPr>
      </w:pPr>
      <w:r w:rsidRPr="005311EE">
        <w:rPr>
          <w:rStyle w:val="Emphasis"/>
        </w:rPr>
        <w:t>POS provides a combination of social, economic and environmental value to the community. A principal role of POS is to support health, recreation and leisure functions including active pursuits such as organised sports, exercise, children’s play and social activities, as well as encompassing passive uses such as quiet refle</w:t>
      </w:r>
      <w:r w:rsidR="006677B8">
        <w:rPr>
          <w:rStyle w:val="Emphasis"/>
        </w:rPr>
        <w:t xml:space="preserve">ction in an attractive setting. </w:t>
      </w:r>
    </w:p>
    <w:p w:rsidR="002534F0" w:rsidRPr="005311EE" w:rsidRDefault="002534F0" w:rsidP="007A23AD">
      <w:pPr>
        <w:autoSpaceDE w:val="0"/>
        <w:autoSpaceDN w:val="0"/>
        <w:adjustRightInd w:val="0"/>
        <w:rPr>
          <w:rStyle w:val="Emphasis"/>
        </w:rPr>
      </w:pPr>
      <w:r w:rsidRPr="005311EE">
        <w:rPr>
          <w:rStyle w:val="Emphasis"/>
        </w:rPr>
        <w:t xml:space="preserve">Environmental protection is an essential role of public open space, through habitat and biodiversity conservation </w:t>
      </w:r>
      <w:r w:rsidR="00170BD1">
        <w:rPr>
          <w:rStyle w:val="Emphasis"/>
        </w:rPr>
        <w:t xml:space="preserve">along with </w:t>
      </w:r>
      <w:r w:rsidRPr="005311EE">
        <w:rPr>
          <w:rStyle w:val="Emphasis"/>
        </w:rPr>
        <w:t xml:space="preserve">air and water quality management. It also provides a strong connection to nature for people living in highly urbanised environments. Natural areas are highly valued for their natural beauty, contribution to neighborhood character and community identity, cultural heritage value, tourism potential and the emotional connection people may attach to them. </w:t>
      </w:r>
    </w:p>
    <w:p w:rsidR="00BC5B2C" w:rsidRPr="00086447" w:rsidRDefault="00BC5B2C" w:rsidP="000548CD">
      <w:pPr>
        <w:pStyle w:val="Heading3"/>
        <w:numPr>
          <w:ilvl w:val="2"/>
          <w:numId w:val="18"/>
        </w:numPr>
        <w:rPr>
          <w:rStyle w:val="Emphasis"/>
          <w:b w:val="0"/>
          <w:sz w:val="28"/>
        </w:rPr>
      </w:pPr>
      <w:bookmarkStart w:id="25" w:name="_Toc15045358"/>
      <w:r w:rsidRPr="00086447">
        <w:rPr>
          <w:rStyle w:val="Emphasis"/>
          <w:b w:val="0"/>
          <w:sz w:val="28"/>
        </w:rPr>
        <w:t xml:space="preserve">Health &amp; </w:t>
      </w:r>
      <w:r w:rsidR="002E150C" w:rsidRPr="00086447">
        <w:rPr>
          <w:rStyle w:val="Emphasis"/>
          <w:b w:val="0"/>
          <w:sz w:val="28"/>
        </w:rPr>
        <w:t>Liv</w:t>
      </w:r>
      <w:r w:rsidR="006677B8">
        <w:rPr>
          <w:rStyle w:val="Emphasis"/>
          <w:b w:val="0"/>
          <w:sz w:val="28"/>
        </w:rPr>
        <w:t>e</w:t>
      </w:r>
      <w:r w:rsidR="002E150C" w:rsidRPr="00086447">
        <w:rPr>
          <w:rStyle w:val="Emphasis"/>
          <w:b w:val="0"/>
          <w:sz w:val="28"/>
        </w:rPr>
        <w:t>ability</w:t>
      </w:r>
      <w:bookmarkEnd w:id="25"/>
    </w:p>
    <w:p w:rsidR="00BC5B2C" w:rsidRDefault="00170BD1" w:rsidP="006677B8">
      <w:pPr>
        <w:autoSpaceDE w:val="0"/>
        <w:autoSpaceDN w:val="0"/>
        <w:adjustRightInd w:val="0"/>
        <w:ind w:left="709" w:hanging="709"/>
        <w:rPr>
          <w:rStyle w:val="Heading3AChar"/>
        </w:rPr>
      </w:pPr>
      <w:r>
        <w:rPr>
          <w:rStyle w:val="Emphasis"/>
        </w:rPr>
        <w:t>The e</w:t>
      </w:r>
      <w:r w:rsidR="00E77D34" w:rsidRPr="005311EE">
        <w:rPr>
          <w:rStyle w:val="Emphasis"/>
        </w:rPr>
        <w:t xml:space="preserve">nvironment is a major influence on health and recent research has shown that we cannot continue to deal with illness only after it appears, or encourage individuals to change their attitudes and lifestyles, when the environments in which they live and work gives them little choice or support. Recent studies show that the leading causes of illness are no longer infectious diseases, but chronic ones such as cardiovascular disease, obesity, cancer, mental </w:t>
      </w:r>
      <w:r w:rsidR="006677B8">
        <w:rPr>
          <w:rStyle w:val="Emphasis"/>
        </w:rPr>
        <w:t xml:space="preserve">health </w:t>
      </w:r>
      <w:r w:rsidR="00E77D34" w:rsidRPr="005311EE">
        <w:rPr>
          <w:rStyle w:val="Emphasis"/>
        </w:rPr>
        <w:t xml:space="preserve">disorders, neurological and sensory disorders and chronic respiratory </w:t>
      </w:r>
      <w:r w:rsidR="00E77D34" w:rsidRPr="005311EE">
        <w:rPr>
          <w:rStyle w:val="Emphasis"/>
        </w:rPr>
        <w:lastRenderedPageBreak/>
        <w:t xml:space="preserve">conditions, as well as injuries. The City is actively working to improve POS </w:t>
      </w:r>
      <w:r>
        <w:rPr>
          <w:rStyle w:val="Emphasis"/>
        </w:rPr>
        <w:t xml:space="preserve">not only in the suburbs, but </w:t>
      </w:r>
      <w:r w:rsidR="00E77D34" w:rsidRPr="005311EE">
        <w:rPr>
          <w:rStyle w:val="Emphasis"/>
        </w:rPr>
        <w:t>in industrial and other commercial areas, to assist the working community in maintaining and improving their health.</w:t>
      </w:r>
      <w:r w:rsidR="00BC5B2C" w:rsidRPr="00BC5B2C">
        <w:rPr>
          <w:rStyle w:val="Heading3AChar"/>
        </w:rPr>
        <w:t xml:space="preserve"> </w:t>
      </w:r>
    </w:p>
    <w:p w:rsidR="002534F0" w:rsidRDefault="00E77D34" w:rsidP="006677B8">
      <w:pPr>
        <w:ind w:left="720"/>
        <w:rPr>
          <w:rStyle w:val="Emphasis"/>
        </w:rPr>
      </w:pPr>
      <w:r w:rsidRPr="005311EE">
        <w:rPr>
          <w:rStyle w:val="Emphasis"/>
        </w:rPr>
        <w:t>State and local planning has recently been focusing on a holistic approach to public health by considering the overall impact that four environmental factors have on promoting and protecting the health and wellbeing of our communities.</w:t>
      </w:r>
      <w:r w:rsidR="00BC5B2C">
        <w:rPr>
          <w:rStyle w:val="Emphasis"/>
        </w:rPr>
        <w:t xml:space="preserve"> These include</w:t>
      </w:r>
      <w:r w:rsidR="006677B8">
        <w:rPr>
          <w:rStyle w:val="Emphasis"/>
        </w:rPr>
        <w:t>:</w:t>
      </w:r>
    </w:p>
    <w:p w:rsidR="00BC5B2C" w:rsidRPr="00365A65" w:rsidRDefault="00BC5B2C" w:rsidP="006677B8">
      <w:pPr>
        <w:pStyle w:val="Subtitle"/>
        <w:ind w:left="720"/>
        <w:rPr>
          <w:rStyle w:val="Strong"/>
          <w:rFonts w:ascii="Arial" w:hAnsi="Arial" w:cs="Arial"/>
          <w:b/>
          <w:bCs w:val="0"/>
          <w:color w:val="auto"/>
          <w:sz w:val="24"/>
          <w:u w:val="single"/>
        </w:rPr>
      </w:pPr>
      <w:r w:rsidRPr="00365A65">
        <w:rPr>
          <w:rStyle w:val="Strong"/>
          <w:rFonts w:ascii="Arial" w:hAnsi="Arial" w:cs="Arial"/>
          <w:color w:val="auto"/>
          <w:sz w:val="24"/>
          <w:u w:val="single"/>
        </w:rPr>
        <w:t xml:space="preserve">Built / Physical </w:t>
      </w:r>
    </w:p>
    <w:p w:rsidR="00BC5B2C" w:rsidRPr="00BC5B2C" w:rsidRDefault="00BC5B2C" w:rsidP="00BC5B2C">
      <w:pPr>
        <w:autoSpaceDE w:val="0"/>
        <w:autoSpaceDN w:val="0"/>
        <w:adjustRightInd w:val="0"/>
        <w:ind w:left="720"/>
        <w:rPr>
          <w:rStyle w:val="Emphasis"/>
        </w:rPr>
      </w:pPr>
      <w:r w:rsidRPr="00BC5B2C">
        <w:rPr>
          <w:rStyle w:val="Emphasis"/>
        </w:rPr>
        <w:t xml:space="preserve">Appropriate allocation, design and maintenance of public open spaces with associated built and natural infrastructure can promote healthy physical activity. Built infrastructure can also create opportunities for informal meeting places and provide a mechanism for connecting community members. </w:t>
      </w:r>
    </w:p>
    <w:p w:rsidR="00BC5B2C" w:rsidRPr="00365A65" w:rsidRDefault="00BC5B2C" w:rsidP="00BC5B2C">
      <w:pPr>
        <w:pStyle w:val="Subtitle"/>
        <w:ind w:left="720"/>
        <w:rPr>
          <w:rStyle w:val="Strong"/>
          <w:rFonts w:ascii="Arial" w:hAnsi="Arial" w:cs="Arial"/>
          <w:b/>
          <w:bCs w:val="0"/>
          <w:color w:val="auto"/>
          <w:sz w:val="24"/>
          <w:u w:val="single"/>
        </w:rPr>
      </w:pPr>
      <w:r w:rsidRPr="00365A65">
        <w:rPr>
          <w:rStyle w:val="Strong"/>
          <w:rFonts w:ascii="Arial" w:hAnsi="Arial" w:cs="Arial"/>
          <w:color w:val="auto"/>
          <w:sz w:val="24"/>
          <w:u w:val="single"/>
        </w:rPr>
        <w:t>Social Environment</w:t>
      </w:r>
    </w:p>
    <w:p w:rsidR="00BC5B2C" w:rsidRPr="00BC5B2C" w:rsidRDefault="00BC5B2C" w:rsidP="00BC5B2C">
      <w:pPr>
        <w:autoSpaceDE w:val="0"/>
        <w:autoSpaceDN w:val="0"/>
        <w:adjustRightInd w:val="0"/>
        <w:ind w:left="720"/>
        <w:rPr>
          <w:rStyle w:val="Emphasis"/>
        </w:rPr>
      </w:pPr>
      <w:r w:rsidRPr="00BC5B2C">
        <w:rPr>
          <w:rStyle w:val="Emphasis"/>
        </w:rPr>
        <w:t xml:space="preserve">A well designed and maintained hierarchy of POS can create opportunities for community participation, leading to enhanced mental and physical well-being, including sporting clubs, walking groups, dog walkers and friends groups. Social engagement ensures connected communities and enables people to become involved in the programs offered by the City’s Community </w:t>
      </w:r>
      <w:r w:rsidR="006677B8">
        <w:rPr>
          <w:rStyle w:val="Emphasis"/>
        </w:rPr>
        <w:t xml:space="preserve">Development and </w:t>
      </w:r>
      <w:r w:rsidRPr="00BC5B2C">
        <w:rPr>
          <w:rStyle w:val="Emphasis"/>
        </w:rPr>
        <w:t>Services Unit.</w:t>
      </w:r>
    </w:p>
    <w:p w:rsidR="00BC5B2C" w:rsidRPr="00365A65" w:rsidRDefault="00BC5B2C" w:rsidP="00BC5B2C">
      <w:pPr>
        <w:pStyle w:val="Subtitle"/>
        <w:ind w:left="720"/>
        <w:rPr>
          <w:rStyle w:val="Strong"/>
          <w:rFonts w:ascii="Arial" w:hAnsi="Arial" w:cs="Arial"/>
          <w:b/>
          <w:bCs w:val="0"/>
          <w:color w:val="007DB4"/>
          <w:sz w:val="24"/>
          <w:u w:val="single"/>
        </w:rPr>
      </w:pPr>
      <w:r w:rsidRPr="00365A65">
        <w:rPr>
          <w:rStyle w:val="Strong"/>
          <w:rFonts w:ascii="Arial" w:hAnsi="Arial" w:cs="Arial"/>
          <w:color w:val="auto"/>
          <w:sz w:val="24"/>
          <w:u w:val="single"/>
        </w:rPr>
        <w:t>Economic Environment</w:t>
      </w:r>
    </w:p>
    <w:p w:rsidR="00BC5B2C" w:rsidRPr="00BC5B2C" w:rsidRDefault="00BC5B2C" w:rsidP="00BC5B2C">
      <w:pPr>
        <w:autoSpaceDE w:val="0"/>
        <w:autoSpaceDN w:val="0"/>
        <w:adjustRightInd w:val="0"/>
        <w:ind w:left="720"/>
        <w:rPr>
          <w:rStyle w:val="Emphasis"/>
        </w:rPr>
      </w:pPr>
      <w:r w:rsidRPr="00BC5B2C">
        <w:rPr>
          <w:rStyle w:val="Emphasis"/>
        </w:rPr>
        <w:t>Community participation in activities that open space networks provide and promote will stimulate the building of a robust local economy. Community interaction through varying age ranges, gender and cultural diversity have the capacity to develop stronger communities, leading to investment in community infrastructure.</w:t>
      </w:r>
    </w:p>
    <w:p w:rsidR="00BC5B2C" w:rsidRPr="00365A65" w:rsidRDefault="00BC5B2C" w:rsidP="00BC5B2C">
      <w:pPr>
        <w:pStyle w:val="Subtitle"/>
        <w:ind w:left="720"/>
        <w:rPr>
          <w:rStyle w:val="Strong"/>
          <w:rFonts w:ascii="Arial" w:hAnsi="Arial" w:cs="Arial"/>
          <w:b/>
          <w:bCs w:val="0"/>
          <w:color w:val="auto"/>
          <w:sz w:val="24"/>
          <w:u w:val="single"/>
        </w:rPr>
      </w:pPr>
      <w:r w:rsidRPr="00365A65">
        <w:rPr>
          <w:rStyle w:val="Strong"/>
          <w:rFonts w:ascii="Arial" w:hAnsi="Arial" w:cs="Arial"/>
          <w:color w:val="auto"/>
          <w:sz w:val="24"/>
          <w:u w:val="single"/>
        </w:rPr>
        <w:t>Natural Environment</w:t>
      </w:r>
    </w:p>
    <w:p w:rsidR="00BC5B2C" w:rsidRDefault="00BC5B2C" w:rsidP="00BC5B2C">
      <w:pPr>
        <w:autoSpaceDE w:val="0"/>
        <w:autoSpaceDN w:val="0"/>
        <w:adjustRightInd w:val="0"/>
        <w:ind w:left="720"/>
        <w:rPr>
          <w:rStyle w:val="Emphasis"/>
        </w:rPr>
      </w:pPr>
      <w:r w:rsidRPr="00BC5B2C">
        <w:rPr>
          <w:rStyle w:val="Emphasis"/>
        </w:rPr>
        <w:t xml:space="preserve">The presence, availability and ease of access to the natural environment </w:t>
      </w:r>
      <w:r w:rsidR="00943186" w:rsidRPr="00BC5B2C">
        <w:rPr>
          <w:rStyle w:val="Emphasis"/>
        </w:rPr>
        <w:t>provide</w:t>
      </w:r>
      <w:r w:rsidRPr="00BC5B2C">
        <w:rPr>
          <w:rStyle w:val="Emphasis"/>
        </w:rPr>
        <w:t xml:space="preserve"> the community with a healthier and more sustainable future, including improved water quality, </w:t>
      </w:r>
      <w:r w:rsidR="00D808B9">
        <w:rPr>
          <w:rStyle w:val="Emphasis"/>
        </w:rPr>
        <w:t xml:space="preserve">and </w:t>
      </w:r>
      <w:r w:rsidRPr="00BC5B2C">
        <w:rPr>
          <w:rStyle w:val="Emphasis"/>
        </w:rPr>
        <w:t>protec</w:t>
      </w:r>
      <w:r w:rsidR="008D4770">
        <w:rPr>
          <w:rStyle w:val="Emphasis"/>
        </w:rPr>
        <w:t>tion of indigenous vegetation. POS</w:t>
      </w:r>
      <w:r w:rsidRPr="00BC5B2C">
        <w:rPr>
          <w:rStyle w:val="Emphasis"/>
        </w:rPr>
        <w:t xml:space="preserve"> provides for important ecologic</w:t>
      </w:r>
      <w:r w:rsidR="008D4770">
        <w:rPr>
          <w:rStyle w:val="Emphasis"/>
        </w:rPr>
        <w:t xml:space="preserve">al aspects such flora and fauna along with </w:t>
      </w:r>
      <w:r w:rsidRPr="00BC5B2C">
        <w:rPr>
          <w:rStyle w:val="Emphasis"/>
        </w:rPr>
        <w:t xml:space="preserve">vegetation </w:t>
      </w:r>
      <w:r w:rsidR="008D4770">
        <w:rPr>
          <w:rStyle w:val="Emphasis"/>
        </w:rPr>
        <w:t xml:space="preserve">which </w:t>
      </w:r>
      <w:r w:rsidRPr="00BC5B2C">
        <w:rPr>
          <w:rStyle w:val="Emphasis"/>
        </w:rPr>
        <w:t>assist</w:t>
      </w:r>
      <w:r w:rsidR="008D4770">
        <w:rPr>
          <w:rStyle w:val="Emphasis"/>
        </w:rPr>
        <w:t>s</w:t>
      </w:r>
      <w:r w:rsidRPr="00BC5B2C">
        <w:rPr>
          <w:rStyle w:val="Emphasis"/>
        </w:rPr>
        <w:t xml:space="preserve"> in combating greenhouse gas emissions. Vegetation in</w:t>
      </w:r>
      <w:r w:rsidR="008D4770">
        <w:rPr>
          <w:rStyle w:val="Emphasis"/>
        </w:rPr>
        <w:t xml:space="preserve"> POS</w:t>
      </w:r>
      <w:r w:rsidRPr="00BC5B2C">
        <w:rPr>
          <w:rStyle w:val="Emphasis"/>
        </w:rPr>
        <w:t xml:space="preserve"> also provides habitat for wildlife, including corridor links to and along waterways and assists in the maintenance of water quality in urban waterways. The City’s Natural Areas Management Strategy addresses the</w:t>
      </w:r>
      <w:r w:rsidR="008D4770">
        <w:rPr>
          <w:rStyle w:val="Emphasis"/>
        </w:rPr>
        <w:t>se areas.</w:t>
      </w:r>
    </w:p>
    <w:p w:rsidR="00D808B9" w:rsidRDefault="00D808B9" w:rsidP="007A23AD">
      <w:pPr>
        <w:pStyle w:val="Subtitle"/>
        <w:ind w:left="720"/>
        <w:rPr>
          <w:rStyle w:val="Strong"/>
          <w:rFonts w:ascii="Arial" w:hAnsi="Arial" w:cs="Arial"/>
          <w:color w:val="007DB4"/>
          <w:sz w:val="24"/>
        </w:rPr>
      </w:pPr>
    </w:p>
    <w:p w:rsidR="007A23AD" w:rsidRPr="00365A65" w:rsidRDefault="007A23AD" w:rsidP="007A23AD">
      <w:pPr>
        <w:pStyle w:val="Subtitle"/>
        <w:ind w:left="720"/>
        <w:rPr>
          <w:rStyle w:val="Strong"/>
          <w:rFonts w:ascii="Arial" w:hAnsi="Arial" w:cs="Arial"/>
          <w:b/>
          <w:bCs w:val="0"/>
          <w:color w:val="auto"/>
          <w:sz w:val="24"/>
          <w:u w:val="single"/>
        </w:rPr>
      </w:pPr>
      <w:r w:rsidRPr="00365A65">
        <w:rPr>
          <w:rStyle w:val="Strong"/>
          <w:rFonts w:ascii="Arial" w:hAnsi="Arial" w:cs="Arial"/>
          <w:color w:val="auto"/>
          <w:sz w:val="24"/>
          <w:u w:val="single"/>
        </w:rPr>
        <w:t>Urban Liveability</w:t>
      </w:r>
    </w:p>
    <w:p w:rsidR="007A23AD" w:rsidRDefault="007A23AD" w:rsidP="007A23AD">
      <w:pPr>
        <w:autoSpaceDE w:val="0"/>
        <w:autoSpaceDN w:val="0"/>
        <w:adjustRightInd w:val="0"/>
        <w:ind w:left="709"/>
        <w:rPr>
          <w:rStyle w:val="Emphasis"/>
        </w:rPr>
      </w:pPr>
      <w:r w:rsidRPr="005311EE">
        <w:rPr>
          <w:rStyle w:val="Emphasis"/>
        </w:rPr>
        <w:t xml:space="preserve">Well-designed and maintained areas of open space add to the liveability of our urban areas. They provide a ‘green break’ between houses, buildings, </w:t>
      </w:r>
      <w:r w:rsidR="008D4770">
        <w:rPr>
          <w:rStyle w:val="Emphasis"/>
        </w:rPr>
        <w:t xml:space="preserve">and </w:t>
      </w:r>
      <w:r w:rsidRPr="005311EE">
        <w:rPr>
          <w:rStyle w:val="Emphasis"/>
        </w:rPr>
        <w:t>roads</w:t>
      </w:r>
      <w:r w:rsidR="008D4770">
        <w:rPr>
          <w:rStyle w:val="Emphasis"/>
        </w:rPr>
        <w:t>.</w:t>
      </w:r>
      <w:r w:rsidRPr="005311EE">
        <w:rPr>
          <w:rStyle w:val="Emphasis"/>
        </w:rPr>
        <w:t xml:space="preserve"> Parks also bring aesthetic value to an area, particularly highly developed areas, providing visual relief from a harsh built environment.</w:t>
      </w:r>
    </w:p>
    <w:p w:rsidR="00AF7062" w:rsidRDefault="00A24FDB" w:rsidP="00412F2E">
      <w:pPr>
        <w:autoSpaceDE w:val="0"/>
        <w:autoSpaceDN w:val="0"/>
        <w:adjustRightInd w:val="0"/>
        <w:spacing w:after="0"/>
        <w:ind w:left="709"/>
        <w:jc w:val="center"/>
        <w:rPr>
          <w:rStyle w:val="Emphasis"/>
        </w:rPr>
      </w:pPr>
      <w:r>
        <w:rPr>
          <w:iCs/>
          <w:noProof/>
          <w:lang w:val="en-AU" w:eastAsia="en-AU"/>
        </w:rPr>
        <w:drawing>
          <wp:inline distT="0" distB="0" distL="0" distR="0" wp14:anchorId="0AB50D36" wp14:editId="5EC88A63">
            <wp:extent cx="5084471" cy="2867025"/>
            <wp:effectExtent l="0" t="0" r="1905" b="0"/>
            <wp:docPr id="19" name="Picture 19" descr="S:\Engineering and Works\Parks and Environment\Parks\Parks Projects Officer\Kevin\Projects 16.17 Pics\Macfaul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Engineering and Works\Parks and Environment\Parks\Parks Projects Officer\Kevin\Projects 16.17 Pics\Macfaull\#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94929" cy="2872922"/>
                    </a:xfrm>
                    <a:prstGeom prst="rect">
                      <a:avLst/>
                    </a:prstGeom>
                    <a:noFill/>
                    <a:ln>
                      <a:noFill/>
                    </a:ln>
                  </pic:spPr>
                </pic:pic>
              </a:graphicData>
            </a:graphic>
          </wp:inline>
        </w:drawing>
      </w:r>
    </w:p>
    <w:p w:rsidR="00412F2E" w:rsidRPr="00412F2E" w:rsidRDefault="00412F2E" w:rsidP="00412F2E">
      <w:pPr>
        <w:autoSpaceDE w:val="0"/>
        <w:autoSpaceDN w:val="0"/>
        <w:adjustRightInd w:val="0"/>
        <w:spacing w:after="0"/>
        <w:ind w:left="709"/>
        <w:jc w:val="center"/>
        <w:rPr>
          <w:rStyle w:val="IntenseEmphasis"/>
          <w:sz w:val="20"/>
        </w:rPr>
      </w:pPr>
      <w:r w:rsidRPr="00412F2E">
        <w:rPr>
          <w:rStyle w:val="IntenseEmphasis"/>
          <w:sz w:val="20"/>
        </w:rPr>
        <w:t>Figure 7: MacFaull Park</w:t>
      </w:r>
    </w:p>
    <w:p w:rsidR="00BC5B2C" w:rsidRPr="008D4770" w:rsidRDefault="00BC5B2C" w:rsidP="000D4308">
      <w:pPr>
        <w:pStyle w:val="Heading3"/>
        <w:rPr>
          <w:rStyle w:val="Emphasis"/>
          <w:b w:val="0"/>
          <w:sz w:val="28"/>
        </w:rPr>
      </w:pPr>
      <w:bookmarkStart w:id="26" w:name="_Toc15045359"/>
      <w:r w:rsidRPr="008D4770">
        <w:rPr>
          <w:rStyle w:val="Emphasis"/>
          <w:b w:val="0"/>
          <w:sz w:val="28"/>
        </w:rPr>
        <w:t>Multi-use of Public Open Space</w:t>
      </w:r>
      <w:bookmarkEnd w:id="26"/>
    </w:p>
    <w:p w:rsidR="00151854" w:rsidRDefault="008D4770" w:rsidP="00151854">
      <w:pPr>
        <w:autoSpaceDE w:val="0"/>
        <w:autoSpaceDN w:val="0"/>
        <w:adjustRightInd w:val="0"/>
        <w:spacing w:before="240"/>
        <w:rPr>
          <w:rStyle w:val="Emphasis"/>
        </w:rPr>
      </w:pPr>
      <w:r>
        <w:rPr>
          <w:rStyle w:val="Emphasis"/>
        </w:rPr>
        <w:t>The multi-use</w:t>
      </w:r>
      <w:r w:rsidR="00151854">
        <w:rPr>
          <w:rStyle w:val="Emphasis"/>
        </w:rPr>
        <w:t xml:space="preserve"> POS aims to accommodate a wider variety of ro</w:t>
      </w:r>
      <w:r w:rsidR="00AB02A6">
        <w:rPr>
          <w:rStyle w:val="Emphasis"/>
        </w:rPr>
        <w:t xml:space="preserve">les and manage competing uses. </w:t>
      </w:r>
      <w:r w:rsidR="00151854">
        <w:rPr>
          <w:rStyle w:val="Emphasis"/>
        </w:rPr>
        <w:t xml:space="preserve">The City is actively pursuing the following outcomes in its larger parks to maximise their potential and value: </w:t>
      </w:r>
    </w:p>
    <w:p w:rsidR="00151854" w:rsidRDefault="00151854" w:rsidP="000548CD">
      <w:pPr>
        <w:pStyle w:val="ListParagraph"/>
        <w:numPr>
          <w:ilvl w:val="0"/>
          <w:numId w:val="19"/>
        </w:numPr>
        <w:spacing w:before="240"/>
        <w:rPr>
          <w:rStyle w:val="Emphasis"/>
        </w:rPr>
      </w:pPr>
      <w:r>
        <w:rPr>
          <w:rStyle w:val="Emphasis"/>
        </w:rPr>
        <w:t xml:space="preserve">reintroducing native vegetation into parkland to enhance its ecological role and to enrich and add interest to the park, </w:t>
      </w:r>
    </w:p>
    <w:p w:rsidR="00151854" w:rsidRDefault="00151854" w:rsidP="000548CD">
      <w:pPr>
        <w:pStyle w:val="ListParagraph"/>
        <w:numPr>
          <w:ilvl w:val="0"/>
          <w:numId w:val="19"/>
        </w:numPr>
        <w:spacing w:before="240"/>
        <w:rPr>
          <w:rStyle w:val="Emphasis"/>
        </w:rPr>
      </w:pPr>
      <w:r>
        <w:rPr>
          <w:rStyle w:val="Emphasis"/>
        </w:rPr>
        <w:t xml:space="preserve">managing the demand for BMX sports by creating carefully managed pump tracks and trails in natural areas and </w:t>
      </w:r>
    </w:p>
    <w:p w:rsidR="00151854" w:rsidRDefault="00AB02A6" w:rsidP="000548CD">
      <w:pPr>
        <w:pStyle w:val="ListParagraph"/>
        <w:numPr>
          <w:ilvl w:val="0"/>
          <w:numId w:val="19"/>
        </w:numPr>
        <w:spacing w:before="240"/>
        <w:rPr>
          <w:rStyle w:val="Emphasis"/>
        </w:rPr>
      </w:pPr>
      <w:r>
        <w:rPr>
          <w:rStyle w:val="Emphasis"/>
        </w:rPr>
        <w:t xml:space="preserve">provide </w:t>
      </w:r>
      <w:r w:rsidR="00151854">
        <w:rPr>
          <w:rStyle w:val="Emphasis"/>
        </w:rPr>
        <w:t>play and picnic facilities in the perimeter areas of sports ovals, places that might otherwise suffer from being</w:t>
      </w:r>
      <w:r w:rsidR="00D808B9">
        <w:rPr>
          <w:rStyle w:val="Emphasis"/>
        </w:rPr>
        <w:t xml:space="preserve"> underused and underappreciated</w:t>
      </w:r>
      <w:r w:rsidR="00151854">
        <w:rPr>
          <w:rStyle w:val="Emphasis"/>
        </w:rPr>
        <w:t>.</w:t>
      </w:r>
    </w:p>
    <w:p w:rsidR="00BC5B2C" w:rsidRPr="005311EE" w:rsidRDefault="008D4770" w:rsidP="00BC5B2C">
      <w:pPr>
        <w:autoSpaceDE w:val="0"/>
        <w:autoSpaceDN w:val="0"/>
        <w:adjustRightInd w:val="0"/>
        <w:spacing w:before="240"/>
        <w:rPr>
          <w:rStyle w:val="Emphasis"/>
        </w:rPr>
      </w:pPr>
      <w:r>
        <w:rPr>
          <w:rStyle w:val="Emphasis"/>
        </w:rPr>
        <w:t>POS</w:t>
      </w:r>
      <w:r w:rsidR="00BC5B2C" w:rsidRPr="005311EE">
        <w:rPr>
          <w:rStyle w:val="Emphasis"/>
        </w:rPr>
        <w:t xml:space="preserve"> often serve more than one purpose, yet have traditionally been allocated to a single or dominant use, for example football and/or cricket ovals, playgrounds or drainage. In most cases, single use POS does not ensure the most efficient use of land resources and opportunities.</w:t>
      </w:r>
    </w:p>
    <w:p w:rsidR="00BC5B2C" w:rsidRPr="005311EE" w:rsidRDefault="00BC5B2C" w:rsidP="00BC5B2C">
      <w:pPr>
        <w:autoSpaceDE w:val="0"/>
        <w:autoSpaceDN w:val="0"/>
        <w:adjustRightInd w:val="0"/>
        <w:rPr>
          <w:rStyle w:val="Emphasis"/>
        </w:rPr>
      </w:pPr>
      <w:r w:rsidRPr="005311EE">
        <w:rPr>
          <w:rStyle w:val="Emphasis"/>
        </w:rPr>
        <w:t xml:space="preserve">The conservation of natural areas raises the issue of the tension between conserving the natural environment and promoting recreation in public open space. While there </w:t>
      </w:r>
      <w:r w:rsidRPr="005311EE">
        <w:rPr>
          <w:rStyle w:val="Emphasis"/>
        </w:rPr>
        <w:lastRenderedPageBreak/>
        <w:t>is an increasing concern for the environment from individuals or groups seeking to protect and conserve natural areas, there is an increasing number seeking to utilise or develop natural areas for a range of activities.</w:t>
      </w:r>
      <w:r w:rsidR="00AB02A6">
        <w:rPr>
          <w:rStyle w:val="Emphasis"/>
        </w:rPr>
        <w:t xml:space="preserve"> </w:t>
      </w:r>
      <w:r w:rsidRPr="005311EE">
        <w:rPr>
          <w:rStyle w:val="Emphasis"/>
        </w:rPr>
        <w:t>Whilst the City seeks to establish a balance between conservation and recreation, it is acknowledged that in some instances these different objectives cannot be reconciled. For example, the management of small bushland sites, which are generally not sustainable and require extensive resources if they are to be maintained. This issue again highlights the need for appropriate classification and management of spaces.</w:t>
      </w:r>
    </w:p>
    <w:p w:rsidR="00BC5B2C" w:rsidRPr="005311EE" w:rsidRDefault="00BC5B2C" w:rsidP="00BC5B2C">
      <w:pPr>
        <w:autoSpaceDE w:val="0"/>
        <w:autoSpaceDN w:val="0"/>
        <w:adjustRightInd w:val="0"/>
        <w:rPr>
          <w:rStyle w:val="Emphasis"/>
        </w:rPr>
      </w:pPr>
      <w:r w:rsidRPr="005311EE">
        <w:rPr>
          <w:rStyle w:val="Emphasis"/>
        </w:rPr>
        <w:t>There are also competing uses among recreational and sporting activities that can be difficult to resolve. For example, a number of different sports codes or clubs wanting to use the same reserve, resulting in overuse, impacts on ground condition and amenity or exclusion of some groups. There may also be competing uses relating to different functions of a space that may not complement each other, such as quiet reflection, dog exercise and organised sport.</w:t>
      </w:r>
    </w:p>
    <w:p w:rsidR="002534F0" w:rsidRDefault="00BC5B2C" w:rsidP="00BC5B2C">
      <w:pPr>
        <w:rPr>
          <w:rStyle w:val="Emphasis"/>
        </w:rPr>
      </w:pPr>
      <w:r w:rsidRPr="005311EE">
        <w:rPr>
          <w:rStyle w:val="Emphasis"/>
        </w:rPr>
        <w:t xml:space="preserve">These issues must be addressed on a number of levels, firstly through ensuring the adequate provision of public open space — both in total area and in different types of opportunities to meet a range of diverse community needs (an understanding of community need and the space needed to meet these needs is also required). Secondly this issue can be addressed through the design of </w:t>
      </w:r>
      <w:r w:rsidR="008D4770">
        <w:rPr>
          <w:rStyle w:val="Emphasis"/>
        </w:rPr>
        <w:t>the POS</w:t>
      </w:r>
      <w:r w:rsidRPr="005311EE">
        <w:rPr>
          <w:rStyle w:val="Emphasis"/>
        </w:rPr>
        <w:t xml:space="preserve">, through a planned approach to </w:t>
      </w:r>
      <w:r w:rsidR="008D4770">
        <w:rPr>
          <w:rStyle w:val="Emphasis"/>
        </w:rPr>
        <w:t>play</w:t>
      </w:r>
      <w:r w:rsidRPr="005311EE">
        <w:rPr>
          <w:rStyle w:val="Emphasis"/>
        </w:rPr>
        <w:t xml:space="preserve"> space zones and location and siting of facilities. Uses can change over time as a result of emerging community needs, trends, issues and demographics and the need to design spaces for flexibility and variety of use is important (multi-use spaces). There also needs to be due consideration and understanding of the key needs of a range of users. For example,</w:t>
      </w:r>
      <w:r>
        <w:rPr>
          <w:rStyle w:val="Emphasis"/>
        </w:rPr>
        <w:t xml:space="preserve"> </w:t>
      </w:r>
      <w:r w:rsidRPr="005311EE">
        <w:rPr>
          <w:rStyle w:val="Emphasis"/>
        </w:rPr>
        <w:t>the dimensions of playing fields for different sports are relatively fixed to meet training and match play requirements. The issue of competing uses must also be addressed through ongoing innovative management of public open spaces.</w:t>
      </w:r>
    </w:p>
    <w:p w:rsidR="00B13F28" w:rsidRPr="008D4770" w:rsidRDefault="00B13F28" w:rsidP="000D4308">
      <w:pPr>
        <w:pStyle w:val="Heading3"/>
        <w:rPr>
          <w:rStyle w:val="Strong"/>
          <w:rFonts w:ascii="Arial" w:hAnsi="Arial"/>
        </w:rPr>
      </w:pPr>
      <w:bookmarkStart w:id="27" w:name="_Toc15045360"/>
      <w:r w:rsidRPr="008D4770">
        <w:rPr>
          <w:rStyle w:val="Strong"/>
          <w:rFonts w:ascii="Arial" w:hAnsi="Arial"/>
        </w:rPr>
        <w:t>Lighting</w:t>
      </w:r>
      <w:bookmarkEnd w:id="27"/>
      <w:r w:rsidRPr="008D4770">
        <w:rPr>
          <w:rStyle w:val="Strong"/>
          <w:rFonts w:ascii="Arial" w:hAnsi="Arial"/>
        </w:rPr>
        <w:t xml:space="preserve"> </w:t>
      </w:r>
    </w:p>
    <w:p w:rsidR="00193223" w:rsidRPr="00DA07EC" w:rsidRDefault="00193223" w:rsidP="008D4770">
      <w:pPr>
        <w:autoSpaceDE w:val="0"/>
        <w:autoSpaceDN w:val="0"/>
        <w:adjustRightInd w:val="0"/>
        <w:spacing w:before="240"/>
        <w:rPr>
          <w:rStyle w:val="Emphasis"/>
        </w:rPr>
      </w:pPr>
      <w:r w:rsidRPr="00DA07EC">
        <w:rPr>
          <w:rStyle w:val="Emphasis"/>
        </w:rPr>
        <w:t>Lighting helps make public open spaces more enjoyable and functional for the community to utilise during late evening or early morning. Lighting is provided to high use activity nodes and connecting pathways to create a safer environment. Lighting can create an atmosphere which can increase the feel of the City</w:t>
      </w:r>
      <w:r>
        <w:rPr>
          <w:rStyle w:val="Emphasis"/>
        </w:rPr>
        <w:t>’s POS</w:t>
      </w:r>
      <w:r w:rsidRPr="00DA07EC">
        <w:rPr>
          <w:rStyle w:val="Emphasis"/>
        </w:rPr>
        <w:t xml:space="preserve"> and</w:t>
      </w:r>
      <w:r>
        <w:rPr>
          <w:rStyle w:val="Emphasis"/>
        </w:rPr>
        <w:t xml:space="preserve"> assist with mitigating </w:t>
      </w:r>
      <w:r w:rsidRPr="00DA07EC">
        <w:rPr>
          <w:rStyle w:val="Emphasis"/>
        </w:rPr>
        <w:t xml:space="preserve">inappropriate </w:t>
      </w:r>
      <w:r>
        <w:rPr>
          <w:rStyle w:val="Emphasis"/>
        </w:rPr>
        <w:t>behavior.</w:t>
      </w:r>
    </w:p>
    <w:p w:rsidR="00BC5B2C" w:rsidRDefault="00193223" w:rsidP="00193223">
      <w:pPr>
        <w:rPr>
          <w:rStyle w:val="Emphasis"/>
        </w:rPr>
      </w:pPr>
      <w:r>
        <w:rPr>
          <w:rStyle w:val="Emphasis"/>
        </w:rPr>
        <w:t>An</w:t>
      </w:r>
      <w:r w:rsidRPr="00DA07EC">
        <w:rPr>
          <w:rStyle w:val="Emphasis"/>
        </w:rPr>
        <w:t xml:space="preserve"> Open S</w:t>
      </w:r>
      <w:r w:rsidR="00D808B9">
        <w:rPr>
          <w:rStyle w:val="Emphasis"/>
        </w:rPr>
        <w:t>pace Lighting Guideline</w:t>
      </w:r>
      <w:r>
        <w:rPr>
          <w:rStyle w:val="Emphasis"/>
        </w:rPr>
        <w:t xml:space="preserve"> has been prepared </w:t>
      </w:r>
      <w:r w:rsidRPr="00DA07EC">
        <w:rPr>
          <w:rStyle w:val="Emphasis"/>
        </w:rPr>
        <w:t xml:space="preserve">to ensure the community can </w:t>
      </w:r>
      <w:r>
        <w:rPr>
          <w:rStyle w:val="Emphasis"/>
        </w:rPr>
        <w:t xml:space="preserve">receive the </w:t>
      </w:r>
      <w:r w:rsidRPr="00DA07EC">
        <w:rPr>
          <w:rStyle w:val="Emphasis"/>
        </w:rPr>
        <w:t>be</w:t>
      </w:r>
      <w:r w:rsidR="00D06347">
        <w:rPr>
          <w:rStyle w:val="Emphasis"/>
        </w:rPr>
        <w:t>nefits associated with lighting in a formulated approach.</w:t>
      </w:r>
      <w:r w:rsidRPr="00DA07EC">
        <w:rPr>
          <w:rStyle w:val="Emphasis"/>
        </w:rPr>
        <w:t xml:space="preserve"> The guideline outline</w:t>
      </w:r>
      <w:r w:rsidR="00D06347">
        <w:rPr>
          <w:rStyle w:val="Emphasis"/>
        </w:rPr>
        <w:t>s the purpose, definitions, responsibilities, process for lighting requests, types of lighting and controls</w:t>
      </w:r>
      <w:r w:rsidR="008D4770">
        <w:rPr>
          <w:rStyle w:val="Emphasis"/>
        </w:rPr>
        <w:t>.</w:t>
      </w:r>
    </w:p>
    <w:p w:rsidR="00B13F28" w:rsidRPr="008D4770" w:rsidRDefault="00B13F28" w:rsidP="00B13F28">
      <w:pPr>
        <w:pStyle w:val="Heading3"/>
        <w:rPr>
          <w:rStyle w:val="Strong"/>
          <w:rFonts w:ascii="Arial" w:hAnsi="Arial"/>
        </w:rPr>
      </w:pPr>
      <w:bookmarkStart w:id="28" w:name="_Toc15045361"/>
      <w:r w:rsidRPr="008D4770">
        <w:rPr>
          <w:rStyle w:val="Strong"/>
          <w:rFonts w:ascii="Arial" w:hAnsi="Arial"/>
        </w:rPr>
        <w:lastRenderedPageBreak/>
        <w:t>Toilets</w:t>
      </w:r>
      <w:bookmarkEnd w:id="28"/>
    </w:p>
    <w:p w:rsidR="00E74742" w:rsidRDefault="00DB1801" w:rsidP="008D4770">
      <w:r>
        <w:t>The demand for toilet facilities located within public open spaces has been increasing over a period of time in order to meet the community needs. The installation of key park infrastructure, i.e. destination playgrounds, skate par</w:t>
      </w:r>
      <w:r w:rsidR="00D808B9">
        <w:t>ks</w:t>
      </w:r>
      <w:r>
        <w:t xml:space="preserve">, pump tracks, multi-purpose facilities, etc. has seen greater attendances at these open spaces and for longer periods. Although a number of open spaces have adjacent commercial properties with toilets facilities, the restrictive nature and impediment of walking a short distance to these </w:t>
      </w:r>
      <w:r w:rsidR="008D4770">
        <w:t>sites</w:t>
      </w:r>
      <w:r>
        <w:t xml:space="preserve"> continues to be raised as </w:t>
      </w:r>
      <w:r w:rsidR="00D808B9">
        <w:t xml:space="preserve">a </w:t>
      </w:r>
      <w:r>
        <w:t xml:space="preserve">negative perspective by the community. </w:t>
      </w:r>
      <w:r w:rsidR="00AB02A6">
        <w:t>As</w:t>
      </w:r>
      <w:r w:rsidR="00E74742">
        <w:t xml:space="preserve"> our community service programs </w:t>
      </w:r>
      <w:r w:rsidR="00AB02A6">
        <w:t>increase along with attendance rates</w:t>
      </w:r>
      <w:r w:rsidR="00E74742">
        <w:t>, toilet facilities become paramount</w:t>
      </w:r>
      <w:r w:rsidR="00AB02A6">
        <w:t xml:space="preserve"> at these key destination locations.</w:t>
      </w:r>
      <w:r w:rsidR="00E74742">
        <w:t xml:space="preserve"> </w:t>
      </w:r>
    </w:p>
    <w:p w:rsidR="000548CD" w:rsidRDefault="000548CD" w:rsidP="008D4770"/>
    <w:p w:rsidR="000548CD" w:rsidRPr="00EC6EDA" w:rsidRDefault="000548CD" w:rsidP="008D4770"/>
    <w:p w:rsidR="00A24FDB" w:rsidRDefault="00A24FDB" w:rsidP="00A24FDB">
      <w:pPr>
        <w:spacing w:after="0" w:line="240" w:lineRule="auto"/>
        <w:jc w:val="center"/>
      </w:pPr>
      <w:r>
        <w:rPr>
          <w:rFonts w:ascii="Verdana" w:hAnsi="Verdana"/>
          <w:noProof/>
          <w:color w:val="000000"/>
          <w:sz w:val="18"/>
          <w:szCs w:val="18"/>
          <w:lang w:val="en-AU" w:eastAsia="en-AU"/>
        </w:rPr>
        <w:drawing>
          <wp:inline distT="0" distB="0" distL="0" distR="0" wp14:anchorId="41CB11CB" wp14:editId="267676EF">
            <wp:extent cx="5421556" cy="3781425"/>
            <wp:effectExtent l="0" t="0" r="8255" b="0"/>
            <wp:docPr id="15" name="Picture 15" descr="Bibra Lake Skate Park lights _ 476x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ibra Lake Skate Park lights _ 476x33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82975" cy="3824263"/>
                    </a:xfrm>
                    <a:prstGeom prst="rect">
                      <a:avLst/>
                    </a:prstGeom>
                    <a:noFill/>
                    <a:ln>
                      <a:noFill/>
                    </a:ln>
                  </pic:spPr>
                </pic:pic>
              </a:graphicData>
            </a:graphic>
          </wp:inline>
        </w:drawing>
      </w:r>
    </w:p>
    <w:p w:rsidR="00092E4E" w:rsidRDefault="00412F2E" w:rsidP="00AB02A6">
      <w:pPr>
        <w:spacing w:after="0" w:line="240" w:lineRule="auto"/>
        <w:jc w:val="center"/>
        <w:rPr>
          <w:color w:val="0078AE"/>
          <w:sz w:val="32"/>
          <w:szCs w:val="28"/>
        </w:rPr>
      </w:pPr>
      <w:r w:rsidRPr="00412F2E">
        <w:rPr>
          <w:rStyle w:val="IntenseEmphasis"/>
          <w:sz w:val="20"/>
        </w:rPr>
        <w:t>Figure 8: Bibra Lake Skate Park</w:t>
      </w:r>
      <w:r w:rsidR="00092E4E">
        <w:br w:type="page"/>
      </w:r>
    </w:p>
    <w:p w:rsidR="00EC6EDA" w:rsidRPr="00F92FE8" w:rsidRDefault="00EC6EDA" w:rsidP="00F92FE8">
      <w:pPr>
        <w:pStyle w:val="Heading2"/>
      </w:pPr>
      <w:bookmarkStart w:id="29" w:name="_Toc15045362"/>
      <w:r w:rsidRPr="00F92FE8">
        <w:lastRenderedPageBreak/>
        <w:t>Participation</w:t>
      </w:r>
      <w:bookmarkEnd w:id="29"/>
    </w:p>
    <w:p w:rsidR="00193223" w:rsidRPr="00193223" w:rsidRDefault="00193223" w:rsidP="000D4308">
      <w:pPr>
        <w:pStyle w:val="Heading3"/>
        <w:rPr>
          <w:rStyle w:val="Strong"/>
          <w:rFonts w:ascii="Arial" w:hAnsi="Arial"/>
          <w:b/>
          <w:bCs w:val="0"/>
        </w:rPr>
      </w:pPr>
      <w:bookmarkStart w:id="30" w:name="_Toc15045363"/>
      <w:r w:rsidRPr="00193223">
        <w:rPr>
          <w:rStyle w:val="Strong"/>
          <w:rFonts w:ascii="Arial" w:hAnsi="Arial"/>
          <w:b/>
        </w:rPr>
        <w:t>Lifestyle Changes</w:t>
      </w:r>
      <w:bookmarkEnd w:id="30"/>
    </w:p>
    <w:p w:rsidR="00193223" w:rsidRPr="005311EE" w:rsidRDefault="00193223" w:rsidP="00193223">
      <w:pPr>
        <w:autoSpaceDE w:val="0"/>
        <w:autoSpaceDN w:val="0"/>
        <w:adjustRightInd w:val="0"/>
        <w:spacing w:before="240"/>
        <w:rPr>
          <w:rStyle w:val="Emphasis"/>
        </w:rPr>
      </w:pPr>
      <w:r w:rsidRPr="005311EE">
        <w:rPr>
          <w:rStyle w:val="Emphasis"/>
        </w:rPr>
        <w:t>Although lifestyle is an individual choice, it is evident that certain lifestyle trends are evolving in Australian society that influences public open space provision. These include:</w:t>
      </w:r>
    </w:p>
    <w:p w:rsidR="00193223" w:rsidRDefault="00193223" w:rsidP="000548CD">
      <w:pPr>
        <w:pStyle w:val="ListParagraph"/>
        <w:numPr>
          <w:ilvl w:val="0"/>
          <w:numId w:val="25"/>
        </w:numPr>
        <w:spacing w:after="0"/>
        <w:ind w:left="709"/>
        <w:rPr>
          <w:rStyle w:val="Emphasis"/>
        </w:rPr>
      </w:pPr>
      <w:r w:rsidRPr="005311EE">
        <w:rPr>
          <w:rStyle w:val="Emphasis"/>
        </w:rPr>
        <w:t>Changes in recreational pursuits particularly with an emphasis on sporting and recreational opportunities, with a need for open space areas to accommodate changing interests and popular pursuits. The popularity of the typical Australian ‘outdoor lifestyle’ remains evident. Additionally, there is increasing competition for sport and recreation time from personal computers, entertainment systems and private recreation facilities.</w:t>
      </w:r>
    </w:p>
    <w:p w:rsidR="00365A65" w:rsidRPr="005311EE" w:rsidRDefault="00365A65" w:rsidP="00365A65">
      <w:pPr>
        <w:pStyle w:val="ListParagraph"/>
        <w:spacing w:after="0"/>
        <w:ind w:left="709"/>
        <w:rPr>
          <w:rStyle w:val="Emphasis"/>
        </w:rPr>
      </w:pPr>
    </w:p>
    <w:p w:rsidR="00193223" w:rsidRDefault="00193223" w:rsidP="000548CD">
      <w:pPr>
        <w:pStyle w:val="ListParagraph"/>
        <w:numPr>
          <w:ilvl w:val="0"/>
          <w:numId w:val="25"/>
        </w:numPr>
        <w:spacing w:after="0"/>
        <w:ind w:left="709"/>
        <w:rPr>
          <w:rStyle w:val="Emphasis"/>
        </w:rPr>
      </w:pPr>
      <w:r w:rsidRPr="005311EE">
        <w:rPr>
          <w:rStyle w:val="Emphasis"/>
        </w:rPr>
        <w:t>Workforce changes — longer working hours for many resulting in less recreational time, yet also more flexible and casual hours resulting in different sectors of the community recreati</w:t>
      </w:r>
      <w:r w:rsidR="00D808B9">
        <w:rPr>
          <w:rStyle w:val="Emphasis"/>
        </w:rPr>
        <w:t>ng at different times. E</w:t>
      </w:r>
      <w:r w:rsidRPr="005311EE">
        <w:rPr>
          <w:rStyle w:val="Emphasis"/>
        </w:rPr>
        <w:t>conomic prosperity also provides many with increased disposable income to spend on recreational pursuits.</w:t>
      </w:r>
    </w:p>
    <w:p w:rsidR="00365A65" w:rsidRPr="005311EE" w:rsidRDefault="00365A65" w:rsidP="00365A65">
      <w:pPr>
        <w:pStyle w:val="ListParagraph"/>
        <w:spacing w:after="0"/>
        <w:ind w:left="709"/>
        <w:rPr>
          <w:rStyle w:val="Emphasis"/>
        </w:rPr>
      </w:pPr>
    </w:p>
    <w:p w:rsidR="00193223" w:rsidRDefault="00193223" w:rsidP="000548CD">
      <w:pPr>
        <w:pStyle w:val="ListParagraph"/>
        <w:numPr>
          <w:ilvl w:val="0"/>
          <w:numId w:val="25"/>
        </w:numPr>
        <w:ind w:left="709"/>
        <w:rPr>
          <w:rStyle w:val="Emphasis"/>
        </w:rPr>
      </w:pPr>
      <w:r w:rsidRPr="005311EE">
        <w:rPr>
          <w:rStyle w:val="Emphasis"/>
        </w:rPr>
        <w:t xml:space="preserve">The trend to construct larger dwellings on smaller residential </w:t>
      </w:r>
      <w:r w:rsidR="00151854">
        <w:rPr>
          <w:rStyle w:val="Emphasis"/>
        </w:rPr>
        <w:t>lots</w:t>
      </w:r>
      <w:r w:rsidRPr="005311EE">
        <w:rPr>
          <w:rStyle w:val="Emphasis"/>
        </w:rPr>
        <w:t xml:space="preserve"> makes POS increasingly more important in the modern community. </w:t>
      </w:r>
      <w:r w:rsidR="00AB02A6">
        <w:rPr>
          <w:rStyle w:val="Emphasis"/>
        </w:rPr>
        <w:t>Local, n</w:t>
      </w:r>
      <w:r w:rsidRPr="005311EE">
        <w:rPr>
          <w:rStyle w:val="Emphasis"/>
        </w:rPr>
        <w:t>eighbourhood and</w:t>
      </w:r>
      <w:r w:rsidR="00151854">
        <w:rPr>
          <w:rStyle w:val="Emphasis"/>
        </w:rPr>
        <w:t xml:space="preserve"> district POS becomes the de facto </w:t>
      </w:r>
      <w:r w:rsidRPr="005311EE">
        <w:rPr>
          <w:rStyle w:val="Emphasis"/>
        </w:rPr>
        <w:t xml:space="preserve">front and back yard for many children, </w:t>
      </w:r>
      <w:r w:rsidR="00AB02A6">
        <w:rPr>
          <w:rStyle w:val="Emphasis"/>
        </w:rPr>
        <w:t>to</w:t>
      </w:r>
      <w:r w:rsidRPr="005311EE">
        <w:rPr>
          <w:rStyle w:val="Emphasis"/>
        </w:rPr>
        <w:t xml:space="preserve"> support their p</w:t>
      </w:r>
      <w:r w:rsidR="00151854">
        <w:rPr>
          <w:rStyle w:val="Emphasis"/>
        </w:rPr>
        <w:t>lay space needs</w:t>
      </w:r>
      <w:r w:rsidRPr="005311EE">
        <w:rPr>
          <w:rStyle w:val="Emphasis"/>
        </w:rPr>
        <w:t>.</w:t>
      </w:r>
    </w:p>
    <w:p w:rsidR="00BC5B2C" w:rsidRPr="001450F0" w:rsidRDefault="00BC5B2C" w:rsidP="000D4308">
      <w:pPr>
        <w:pStyle w:val="Heading3"/>
        <w:rPr>
          <w:rStyle w:val="Strong"/>
          <w:rFonts w:ascii="Arial" w:hAnsi="Arial"/>
          <w:b/>
          <w:bCs w:val="0"/>
        </w:rPr>
      </w:pPr>
      <w:bookmarkStart w:id="31" w:name="_Toc15045364"/>
      <w:r w:rsidRPr="001450F0">
        <w:rPr>
          <w:rStyle w:val="Strong"/>
          <w:rFonts w:ascii="Arial" w:hAnsi="Arial"/>
          <w:b/>
        </w:rPr>
        <w:t>Dog Exercise Parks</w:t>
      </w:r>
      <w:bookmarkEnd w:id="31"/>
    </w:p>
    <w:p w:rsidR="00BC5B2C" w:rsidRDefault="00BC5B2C" w:rsidP="00193223">
      <w:pPr>
        <w:autoSpaceDE w:val="0"/>
        <w:autoSpaceDN w:val="0"/>
        <w:adjustRightInd w:val="0"/>
        <w:spacing w:before="240"/>
        <w:rPr>
          <w:rStyle w:val="Emphasis"/>
        </w:rPr>
      </w:pPr>
      <w:r w:rsidRPr="00DA07EC">
        <w:rPr>
          <w:rStyle w:val="Emphasis"/>
        </w:rPr>
        <w:t>There is an increasing demand for dog exercise parks located within the City’s POS network. Dog exercise parks require a relatively large land area to enable dogs to run unleashed, provided they are under the control of the owner, and include dedicated areas for structured activities. The location of dog exercise parks requires extensive community consultation to ensure full acceptance by the community and that the City is cognisant of its ongoing management.</w:t>
      </w:r>
    </w:p>
    <w:p w:rsidR="00BC5B2C" w:rsidRPr="001450F0" w:rsidRDefault="00BC5B2C" w:rsidP="000D4308">
      <w:pPr>
        <w:pStyle w:val="Heading3"/>
        <w:rPr>
          <w:rStyle w:val="Strong"/>
          <w:rFonts w:ascii="Arial" w:hAnsi="Arial"/>
          <w:b/>
          <w:bCs w:val="0"/>
        </w:rPr>
      </w:pPr>
      <w:bookmarkStart w:id="32" w:name="_Toc15045365"/>
      <w:r w:rsidRPr="001450F0">
        <w:rPr>
          <w:rStyle w:val="Strong"/>
          <w:rFonts w:ascii="Arial" w:hAnsi="Arial"/>
          <w:b/>
        </w:rPr>
        <w:t>Community Gardens</w:t>
      </w:r>
      <w:bookmarkEnd w:id="32"/>
    </w:p>
    <w:p w:rsidR="00BC5B2C" w:rsidRPr="00DA07EC" w:rsidRDefault="00BC5B2C" w:rsidP="00BC5B2C">
      <w:pPr>
        <w:autoSpaceDE w:val="0"/>
        <w:autoSpaceDN w:val="0"/>
        <w:adjustRightInd w:val="0"/>
        <w:spacing w:before="240" w:after="0"/>
        <w:rPr>
          <w:rStyle w:val="Emphasis"/>
        </w:rPr>
      </w:pPr>
      <w:r w:rsidRPr="00DA07EC">
        <w:rPr>
          <w:rStyle w:val="Emphasis"/>
        </w:rPr>
        <w:t xml:space="preserve">Community gardens provide an environment for people to produce food and actively build the health and wellbeing of the community through shared activities. </w:t>
      </w:r>
    </w:p>
    <w:p w:rsidR="00BC5B2C" w:rsidRPr="00DA07EC" w:rsidRDefault="00BC5B2C" w:rsidP="00BC5B2C">
      <w:pPr>
        <w:autoSpaceDE w:val="0"/>
        <w:autoSpaceDN w:val="0"/>
        <w:adjustRightInd w:val="0"/>
        <w:spacing w:before="240" w:after="0"/>
        <w:rPr>
          <w:rStyle w:val="Emphasis"/>
        </w:rPr>
      </w:pPr>
      <w:r w:rsidRPr="00DA07EC">
        <w:rPr>
          <w:rStyle w:val="Emphasis"/>
        </w:rPr>
        <w:t xml:space="preserve">The City is supportive of the establishment of these gardens; however the onus on creation and ongoing management must be through an incorporated body. A policy on the establishment of a community gardens has been developed and a supplementary set of guidelines have been provided for ease of reference. </w:t>
      </w:r>
    </w:p>
    <w:p w:rsidR="00BC5B2C" w:rsidRDefault="00BC5B2C" w:rsidP="00BC5B2C">
      <w:pPr>
        <w:autoSpaceDE w:val="0"/>
        <w:autoSpaceDN w:val="0"/>
        <w:adjustRightInd w:val="0"/>
        <w:spacing w:before="240"/>
        <w:rPr>
          <w:rStyle w:val="Emphasis"/>
        </w:rPr>
      </w:pPr>
      <w:r w:rsidRPr="00DA07EC">
        <w:rPr>
          <w:rStyle w:val="Emphasis"/>
        </w:rPr>
        <w:lastRenderedPageBreak/>
        <w:t>A feasibility study into the appointment of a Community Garden Officer to facilitate community gardens</w:t>
      </w:r>
      <w:r w:rsidR="00D02455">
        <w:rPr>
          <w:rStyle w:val="Emphasis"/>
        </w:rPr>
        <w:t xml:space="preserve"> is required in order to </w:t>
      </w:r>
      <w:r w:rsidRPr="00DA07EC">
        <w:rPr>
          <w:rStyle w:val="Emphasis"/>
        </w:rPr>
        <w:t>respon</w:t>
      </w:r>
      <w:r w:rsidR="00D02455">
        <w:rPr>
          <w:rStyle w:val="Emphasis"/>
        </w:rPr>
        <w:t>d</w:t>
      </w:r>
      <w:r w:rsidRPr="00DA07EC">
        <w:rPr>
          <w:rStyle w:val="Emphasis"/>
        </w:rPr>
        <w:t xml:space="preserve"> to</w:t>
      </w:r>
      <w:r w:rsidR="00D02455">
        <w:rPr>
          <w:rStyle w:val="Emphasis"/>
        </w:rPr>
        <w:t xml:space="preserve"> the</w:t>
      </w:r>
      <w:r w:rsidRPr="00DA07EC">
        <w:rPr>
          <w:rStyle w:val="Emphasis"/>
        </w:rPr>
        <w:t xml:space="preserve"> repeated requests </w:t>
      </w:r>
      <w:r w:rsidR="00D02455">
        <w:rPr>
          <w:rStyle w:val="Emphasis"/>
        </w:rPr>
        <w:t xml:space="preserve">and continuing </w:t>
      </w:r>
      <w:r w:rsidR="00D808B9">
        <w:rPr>
          <w:rStyle w:val="Emphasis"/>
        </w:rPr>
        <w:t xml:space="preserve">requests </w:t>
      </w:r>
      <w:r w:rsidRPr="00DA07EC">
        <w:rPr>
          <w:rStyle w:val="Emphasis"/>
        </w:rPr>
        <w:t>by the community for the City to take a more activ</w:t>
      </w:r>
      <w:r>
        <w:rPr>
          <w:rStyle w:val="Emphasis"/>
        </w:rPr>
        <w:t xml:space="preserve">e role in their establishment. </w:t>
      </w:r>
    </w:p>
    <w:p w:rsidR="00BC5B2C" w:rsidRPr="00BC5B2C" w:rsidRDefault="00BC5B2C" w:rsidP="000D4308">
      <w:pPr>
        <w:pStyle w:val="Heading3"/>
        <w:rPr>
          <w:rStyle w:val="Strong"/>
          <w:rFonts w:ascii="Arial" w:hAnsi="Arial"/>
          <w:b/>
          <w:bCs w:val="0"/>
        </w:rPr>
      </w:pPr>
      <w:bookmarkStart w:id="33" w:name="_Toc15045366"/>
      <w:r w:rsidRPr="00BC5B2C">
        <w:rPr>
          <w:rStyle w:val="Strong"/>
          <w:rFonts w:ascii="Arial" w:hAnsi="Arial"/>
          <w:b/>
        </w:rPr>
        <w:t>Skate Parks</w:t>
      </w:r>
      <w:bookmarkEnd w:id="33"/>
    </w:p>
    <w:p w:rsidR="00BC5B2C" w:rsidRPr="005311EE" w:rsidRDefault="00BC5B2C" w:rsidP="00BC5B2C">
      <w:pPr>
        <w:autoSpaceDE w:val="0"/>
        <w:autoSpaceDN w:val="0"/>
        <w:adjustRightInd w:val="0"/>
        <w:spacing w:before="240" w:after="0"/>
        <w:rPr>
          <w:rStyle w:val="Emphasis"/>
        </w:rPr>
      </w:pPr>
      <w:r w:rsidRPr="005311EE">
        <w:rPr>
          <w:rStyle w:val="Emphasis"/>
        </w:rPr>
        <w:t xml:space="preserve">The City currently has </w:t>
      </w:r>
      <w:r w:rsidR="00AB02A6">
        <w:rPr>
          <w:rStyle w:val="Emphasis"/>
        </w:rPr>
        <w:t>four</w:t>
      </w:r>
      <w:r w:rsidRPr="005311EE">
        <w:rPr>
          <w:rStyle w:val="Emphasis"/>
        </w:rPr>
        <w:t xml:space="preserve"> skate parks distributed </w:t>
      </w:r>
      <w:r w:rsidR="00AB02A6">
        <w:rPr>
          <w:rStyle w:val="Emphasis"/>
        </w:rPr>
        <w:t xml:space="preserve">across the City </w:t>
      </w:r>
      <w:r w:rsidR="00D02455">
        <w:rPr>
          <w:rStyle w:val="Emphasis"/>
        </w:rPr>
        <w:t xml:space="preserve">and </w:t>
      </w:r>
      <w:r w:rsidRPr="005311EE">
        <w:rPr>
          <w:rStyle w:val="Emphasis"/>
        </w:rPr>
        <w:t>located on POS conducive to the</w:t>
      </w:r>
      <w:r w:rsidR="00AB02A6">
        <w:rPr>
          <w:rStyle w:val="Emphasis"/>
        </w:rPr>
        <w:t xml:space="preserve"> classification framework.</w:t>
      </w:r>
      <w:r w:rsidRPr="005311EE">
        <w:rPr>
          <w:rStyle w:val="Emphasis"/>
        </w:rPr>
        <w:t xml:space="preserve"> The demand for skate parks is on the increase across the City by individuals and community groups.</w:t>
      </w:r>
    </w:p>
    <w:p w:rsidR="00BC5B2C" w:rsidRPr="005311EE" w:rsidRDefault="00BC5B2C" w:rsidP="00BC5B2C">
      <w:pPr>
        <w:autoSpaceDE w:val="0"/>
        <w:autoSpaceDN w:val="0"/>
        <w:adjustRightInd w:val="0"/>
        <w:spacing w:before="240"/>
        <w:rPr>
          <w:rStyle w:val="Emphasis"/>
        </w:rPr>
      </w:pPr>
      <w:r w:rsidRPr="005311EE">
        <w:rPr>
          <w:rStyle w:val="Emphasis"/>
        </w:rPr>
        <w:t>Although skate parks create an environment conducive to strong links with the community, they need to be carefully balanced with the long term values and function of the particular POS. The City’s Youth Service</w:t>
      </w:r>
      <w:r w:rsidR="00D808B9">
        <w:rPr>
          <w:rStyle w:val="Emphasis"/>
        </w:rPr>
        <w:t>s Strategy and Team</w:t>
      </w:r>
      <w:r w:rsidRPr="005311EE">
        <w:rPr>
          <w:rStyle w:val="Emphasis"/>
        </w:rPr>
        <w:t xml:space="preserve"> </w:t>
      </w:r>
      <w:r w:rsidR="00943186" w:rsidRPr="005311EE">
        <w:rPr>
          <w:rStyle w:val="Emphasis"/>
        </w:rPr>
        <w:t>address</w:t>
      </w:r>
      <w:r w:rsidRPr="005311EE">
        <w:rPr>
          <w:rStyle w:val="Emphasis"/>
        </w:rPr>
        <w:t xml:space="preserve"> the provision of skate parks throughout the City in consultation with the Parks &amp; Environment Business Unit.</w:t>
      </w:r>
    </w:p>
    <w:p w:rsidR="00BC5B2C" w:rsidRPr="00BC5B2C" w:rsidRDefault="00BC5B2C" w:rsidP="000D4308">
      <w:pPr>
        <w:pStyle w:val="Heading3"/>
        <w:rPr>
          <w:rStyle w:val="Strong"/>
          <w:rFonts w:ascii="Arial" w:hAnsi="Arial"/>
          <w:b/>
          <w:bCs w:val="0"/>
        </w:rPr>
      </w:pPr>
      <w:bookmarkStart w:id="34" w:name="_Toc15045367"/>
      <w:r>
        <w:rPr>
          <w:rStyle w:val="Strong"/>
          <w:rFonts w:ascii="Arial" w:hAnsi="Arial"/>
          <w:b/>
        </w:rPr>
        <w:t>Pump Tracks</w:t>
      </w:r>
      <w:bookmarkEnd w:id="34"/>
    </w:p>
    <w:p w:rsidR="00BC5B2C" w:rsidRDefault="00D02455" w:rsidP="00092E4E">
      <w:pPr>
        <w:autoSpaceDE w:val="0"/>
        <w:autoSpaceDN w:val="0"/>
        <w:adjustRightInd w:val="0"/>
        <w:spacing w:before="240"/>
        <w:rPr>
          <w:rStyle w:val="Emphasis"/>
        </w:rPr>
      </w:pPr>
      <w:r>
        <w:rPr>
          <w:rStyle w:val="Emphasis"/>
        </w:rPr>
        <w:t>Pump tracks are circuit</w:t>
      </w:r>
      <w:r w:rsidR="00AB02A6">
        <w:rPr>
          <w:rStyle w:val="Emphasis"/>
        </w:rPr>
        <w:t>s</w:t>
      </w:r>
      <w:r>
        <w:rPr>
          <w:rStyle w:val="Emphasis"/>
        </w:rPr>
        <w:t xml:space="preserve"> framed by rolling banks,</w:t>
      </w:r>
      <w:r w:rsidR="00092E4E">
        <w:rPr>
          <w:rStyle w:val="Emphasis"/>
        </w:rPr>
        <w:t xml:space="preserve"> sharp</w:t>
      </w:r>
      <w:r>
        <w:rPr>
          <w:rStyle w:val="Emphasis"/>
        </w:rPr>
        <w:t xml:space="preserve"> turns and a variety of features which are design</w:t>
      </w:r>
      <w:r w:rsidR="00D808B9">
        <w:rPr>
          <w:rStyle w:val="Emphasis"/>
        </w:rPr>
        <w:t>ed</w:t>
      </w:r>
      <w:r>
        <w:rPr>
          <w:rStyle w:val="Emphasis"/>
        </w:rPr>
        <w:t xml:space="preserve"> to be </w:t>
      </w:r>
      <w:r w:rsidR="00092E4E">
        <w:rPr>
          <w:rStyle w:val="Emphasis"/>
        </w:rPr>
        <w:t>ridden</w:t>
      </w:r>
      <w:r>
        <w:rPr>
          <w:rStyle w:val="Emphasis"/>
        </w:rPr>
        <w:t xml:space="preserve"> by </w:t>
      </w:r>
      <w:r w:rsidR="00092E4E">
        <w:rPr>
          <w:rStyle w:val="Emphasis"/>
        </w:rPr>
        <w:t xml:space="preserve">people on bicycles. The circuits are extremely tight with body movements creating the momentum to complete the track without pedaling. </w:t>
      </w:r>
      <w:r>
        <w:rPr>
          <w:rStyle w:val="Emphasis"/>
        </w:rPr>
        <w:t xml:space="preserve">The City has delivered 5 pump </w:t>
      </w:r>
      <w:r w:rsidR="00092E4E">
        <w:rPr>
          <w:rStyle w:val="Emphasis"/>
        </w:rPr>
        <w:t xml:space="preserve">tracks </w:t>
      </w:r>
      <w:r>
        <w:rPr>
          <w:rStyle w:val="Emphasis"/>
        </w:rPr>
        <w:t>at various POS locations</w:t>
      </w:r>
      <w:r w:rsidR="00092E4E">
        <w:rPr>
          <w:rStyle w:val="Emphasis"/>
        </w:rPr>
        <w:t xml:space="preserve"> and with a </w:t>
      </w:r>
      <w:r w:rsidR="00AB02A6">
        <w:rPr>
          <w:rStyle w:val="Emphasis"/>
        </w:rPr>
        <w:t xml:space="preserve">low </w:t>
      </w:r>
      <w:r w:rsidR="00092E4E">
        <w:rPr>
          <w:rStyle w:val="Emphasis"/>
        </w:rPr>
        <w:t>investment</w:t>
      </w:r>
      <w:r w:rsidR="00AB02A6">
        <w:rPr>
          <w:rStyle w:val="Emphasis"/>
        </w:rPr>
        <w:t xml:space="preserve"> cost</w:t>
      </w:r>
      <w:r w:rsidR="00092E4E">
        <w:rPr>
          <w:rStyle w:val="Emphasis"/>
        </w:rPr>
        <w:t xml:space="preserve"> addition</w:t>
      </w:r>
      <w:r w:rsidR="00D808B9">
        <w:rPr>
          <w:rStyle w:val="Emphasis"/>
        </w:rPr>
        <w:t>al</w:t>
      </w:r>
      <w:r w:rsidR="00092E4E">
        <w:rPr>
          <w:rStyle w:val="Emphasis"/>
        </w:rPr>
        <w:t xml:space="preserve"> sites will be </w:t>
      </w:r>
      <w:r w:rsidR="00AB02A6">
        <w:rPr>
          <w:rStyle w:val="Emphasis"/>
        </w:rPr>
        <w:t>considered.</w:t>
      </w:r>
    </w:p>
    <w:p w:rsidR="00193223" w:rsidRPr="00193223" w:rsidRDefault="00193223" w:rsidP="000D4308">
      <w:pPr>
        <w:pStyle w:val="Heading3"/>
        <w:rPr>
          <w:rStyle w:val="Strong"/>
          <w:rFonts w:ascii="Arial" w:hAnsi="Arial"/>
          <w:b/>
          <w:bCs w:val="0"/>
        </w:rPr>
      </w:pPr>
      <w:bookmarkStart w:id="35" w:name="_Toc15045368"/>
      <w:r w:rsidRPr="00193223">
        <w:rPr>
          <w:rStyle w:val="Strong"/>
          <w:rFonts w:ascii="Arial" w:hAnsi="Arial"/>
          <w:b/>
        </w:rPr>
        <w:t>Multipurpose Courts</w:t>
      </w:r>
      <w:bookmarkEnd w:id="35"/>
    </w:p>
    <w:p w:rsidR="00193223" w:rsidRPr="00DA07EC" w:rsidRDefault="00193223" w:rsidP="00D54A22">
      <w:pPr>
        <w:autoSpaceDE w:val="0"/>
        <w:autoSpaceDN w:val="0"/>
        <w:adjustRightInd w:val="0"/>
        <w:spacing w:before="240"/>
        <w:rPr>
          <w:rStyle w:val="Emphasis"/>
        </w:rPr>
      </w:pPr>
      <w:r w:rsidRPr="00DA07EC">
        <w:rPr>
          <w:rStyle w:val="Emphasis"/>
        </w:rPr>
        <w:t>The City’s community services division has identified a growth in the need for multipurpose courts within POS. These half size courts facilitate basketball, netball, handball, mini tennis and other recreational activities on a hard surface. Although the provision of these courts is relatively low across the City’s existing POS network, a framework for development is required. This strategy has determined their preferred location within the POS classification hierarchy to ensure they can be readily accessed by the local and wider community.</w:t>
      </w:r>
    </w:p>
    <w:p w:rsidR="00D54A22" w:rsidRPr="00193223" w:rsidRDefault="00D54A22" w:rsidP="00D54A22">
      <w:pPr>
        <w:pStyle w:val="Heading3"/>
        <w:rPr>
          <w:rStyle w:val="Strong"/>
          <w:rFonts w:ascii="Arial" w:hAnsi="Arial"/>
          <w:b/>
          <w:bCs w:val="0"/>
        </w:rPr>
      </w:pPr>
      <w:bookmarkStart w:id="36" w:name="_Toc15045369"/>
      <w:r w:rsidRPr="00193223">
        <w:rPr>
          <w:rStyle w:val="Strong"/>
          <w:rFonts w:ascii="Arial" w:hAnsi="Arial"/>
          <w:b/>
        </w:rPr>
        <w:t>M</w:t>
      </w:r>
      <w:r>
        <w:rPr>
          <w:rStyle w:val="Strong"/>
          <w:rFonts w:ascii="Arial" w:hAnsi="Arial"/>
          <w:b/>
        </w:rPr>
        <w:t>emorial Plaques</w:t>
      </w:r>
      <w:bookmarkEnd w:id="36"/>
    </w:p>
    <w:p w:rsidR="00193223" w:rsidRDefault="00D54A22" w:rsidP="00D54A22">
      <w:pPr>
        <w:autoSpaceDE w:val="0"/>
        <w:autoSpaceDN w:val="0"/>
        <w:adjustRightInd w:val="0"/>
        <w:spacing w:before="240"/>
        <w:rPr>
          <w:rStyle w:val="Emphasis"/>
        </w:rPr>
      </w:pPr>
      <w:r w:rsidRPr="00C4088F">
        <w:rPr>
          <w:rStyle w:val="Emphasis"/>
        </w:rPr>
        <w:t xml:space="preserve">The City receives requests for the installation of plaques attached to park infrastructure or as standalone structures within the POS. The plaques are primarily a dedication to eminent men or women who have contributed to the City through business, sporting or community work. In addition to plaques, memorial gardens are being created to develop areas of reflection or dedication to an individual or institution. The locations of these sites are predominately focused on areas where high patronage prevails, enabling good accessibility and the provision of functional </w:t>
      </w:r>
      <w:r w:rsidRPr="00C4088F">
        <w:rPr>
          <w:rStyle w:val="Emphasis"/>
        </w:rPr>
        <w:lastRenderedPageBreak/>
        <w:t>park infr</w:t>
      </w:r>
      <w:r w:rsidR="00943186">
        <w:rPr>
          <w:rStyle w:val="Emphasis"/>
        </w:rPr>
        <w:t>astructure. A</w:t>
      </w:r>
      <w:r w:rsidRPr="00C4088F">
        <w:rPr>
          <w:rStyle w:val="Emphasis"/>
        </w:rPr>
        <w:t xml:space="preserve"> policy and guidelines </w:t>
      </w:r>
      <w:r w:rsidR="00943186">
        <w:rPr>
          <w:rStyle w:val="Emphasis"/>
        </w:rPr>
        <w:t xml:space="preserve">has been developed </w:t>
      </w:r>
      <w:r w:rsidRPr="00C4088F">
        <w:rPr>
          <w:rStyle w:val="Emphasis"/>
        </w:rPr>
        <w:t>to guide the future placement of memorial gardens and plaques</w:t>
      </w:r>
    </w:p>
    <w:p w:rsidR="00D54A22" w:rsidRPr="00193223" w:rsidRDefault="00D54A22" w:rsidP="00D54A22">
      <w:pPr>
        <w:pStyle w:val="Heading3"/>
        <w:rPr>
          <w:rStyle w:val="Strong"/>
          <w:rFonts w:ascii="Arial" w:hAnsi="Arial"/>
          <w:b/>
          <w:bCs w:val="0"/>
        </w:rPr>
      </w:pPr>
      <w:bookmarkStart w:id="37" w:name="_Toc15045370"/>
      <w:r>
        <w:rPr>
          <w:rStyle w:val="Strong"/>
          <w:rFonts w:ascii="Arial" w:hAnsi="Arial"/>
          <w:b/>
        </w:rPr>
        <w:t>Playground Fencing</w:t>
      </w:r>
      <w:bookmarkEnd w:id="37"/>
    </w:p>
    <w:p w:rsidR="00D54A22" w:rsidRPr="00C4088F" w:rsidRDefault="00D54A22" w:rsidP="00D54A22">
      <w:pPr>
        <w:autoSpaceDE w:val="0"/>
        <w:autoSpaceDN w:val="0"/>
        <w:adjustRightInd w:val="0"/>
        <w:spacing w:after="0" w:line="240" w:lineRule="auto"/>
        <w:jc w:val="both"/>
        <w:rPr>
          <w:rStyle w:val="Emphasis"/>
        </w:rPr>
      </w:pPr>
      <w:r w:rsidRPr="00C4088F">
        <w:rPr>
          <w:rStyle w:val="Emphasis"/>
        </w:rPr>
        <w:t xml:space="preserve">The City receives requests from the community for playgrounds to be fully fenced in close proximity to the road network. In addition, fencing is also sought by parents with children who </w:t>
      </w:r>
      <w:r w:rsidR="00943186">
        <w:rPr>
          <w:rStyle w:val="Emphasis"/>
        </w:rPr>
        <w:t>have a disability so they can create a safer and more comfortable play environment</w:t>
      </w:r>
      <w:r w:rsidRPr="00C4088F">
        <w:rPr>
          <w:rStyle w:val="Emphasis"/>
        </w:rPr>
        <w:t>. To ensure the City can meet the expectations of these community interests a playground fencing policy will be developed.</w:t>
      </w:r>
    </w:p>
    <w:p w:rsidR="00193223" w:rsidRDefault="00193223" w:rsidP="00BC5B2C">
      <w:pPr>
        <w:autoSpaceDE w:val="0"/>
        <w:autoSpaceDN w:val="0"/>
        <w:adjustRightInd w:val="0"/>
        <w:spacing w:before="240" w:after="0"/>
        <w:rPr>
          <w:rStyle w:val="Emphasis"/>
        </w:rPr>
      </w:pPr>
    </w:p>
    <w:p w:rsidR="00412F2E" w:rsidRDefault="00412F2E" w:rsidP="00BC5B2C">
      <w:pPr>
        <w:autoSpaceDE w:val="0"/>
        <w:autoSpaceDN w:val="0"/>
        <w:adjustRightInd w:val="0"/>
        <w:spacing w:before="240" w:after="0"/>
        <w:rPr>
          <w:rStyle w:val="Emphasis"/>
        </w:rPr>
      </w:pPr>
    </w:p>
    <w:p w:rsidR="00412F2E" w:rsidRDefault="00412F2E" w:rsidP="00BC5B2C">
      <w:pPr>
        <w:autoSpaceDE w:val="0"/>
        <w:autoSpaceDN w:val="0"/>
        <w:adjustRightInd w:val="0"/>
        <w:spacing w:before="240" w:after="0"/>
        <w:rPr>
          <w:rStyle w:val="Emphasis"/>
        </w:rPr>
      </w:pPr>
    </w:p>
    <w:p w:rsidR="00193223" w:rsidRDefault="00A24FDB" w:rsidP="00BC5B2C">
      <w:pPr>
        <w:autoSpaceDE w:val="0"/>
        <w:autoSpaceDN w:val="0"/>
        <w:adjustRightInd w:val="0"/>
        <w:spacing w:before="240" w:after="0"/>
        <w:rPr>
          <w:rStyle w:val="Emphasis"/>
        </w:rPr>
      </w:pPr>
      <w:r>
        <w:rPr>
          <w:iCs/>
          <w:noProof/>
          <w:lang w:val="en-AU" w:eastAsia="en-AU"/>
        </w:rPr>
        <w:drawing>
          <wp:inline distT="0" distB="0" distL="0" distR="0" wp14:anchorId="29BD6EAA" wp14:editId="634B404E">
            <wp:extent cx="5727700" cy="3229728"/>
            <wp:effectExtent l="0" t="0" r="6350" b="8890"/>
            <wp:docPr id="17" name="Picture 17" descr="S:\Engineering and Works\Parks and Environment\Parks\Parks Projects Officer\Kevin\Projects 16.17 Pics\Shade sails\WP_20170113_11_03_23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Engineering and Works\Parks and Environment\Parks\Parks Projects Officer\Kevin\Projects 16.17 Pics\Shade sails\WP_20170113_11_03_23_Pro.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27700" cy="3229728"/>
                    </a:xfrm>
                    <a:prstGeom prst="rect">
                      <a:avLst/>
                    </a:prstGeom>
                    <a:noFill/>
                    <a:ln>
                      <a:noFill/>
                    </a:ln>
                  </pic:spPr>
                </pic:pic>
              </a:graphicData>
            </a:graphic>
          </wp:inline>
        </w:drawing>
      </w:r>
    </w:p>
    <w:p w:rsidR="00A24FDB" w:rsidRPr="00412F2E" w:rsidRDefault="00412F2E" w:rsidP="00412F2E">
      <w:pPr>
        <w:autoSpaceDE w:val="0"/>
        <w:autoSpaceDN w:val="0"/>
        <w:adjustRightInd w:val="0"/>
        <w:spacing w:after="0"/>
        <w:jc w:val="center"/>
        <w:rPr>
          <w:rStyle w:val="IntenseEmphasis"/>
          <w:sz w:val="20"/>
        </w:rPr>
      </w:pPr>
      <w:r w:rsidRPr="00412F2E">
        <w:rPr>
          <w:rStyle w:val="IntenseEmphasis"/>
          <w:sz w:val="20"/>
        </w:rPr>
        <w:t>Figure 9</w:t>
      </w:r>
      <w:r w:rsidR="002E150C" w:rsidRPr="00412F2E">
        <w:rPr>
          <w:rStyle w:val="IntenseEmphasis"/>
          <w:sz w:val="20"/>
        </w:rPr>
        <w:t>: Peregrine</w:t>
      </w:r>
      <w:r w:rsidRPr="00412F2E">
        <w:rPr>
          <w:rStyle w:val="IntenseEmphasis"/>
          <w:sz w:val="20"/>
        </w:rPr>
        <w:t xml:space="preserve"> Park</w:t>
      </w:r>
    </w:p>
    <w:p w:rsidR="00A24FDB" w:rsidRDefault="00A24FDB" w:rsidP="00BC5B2C">
      <w:pPr>
        <w:autoSpaceDE w:val="0"/>
        <w:autoSpaceDN w:val="0"/>
        <w:adjustRightInd w:val="0"/>
        <w:spacing w:before="240" w:after="0"/>
        <w:rPr>
          <w:rStyle w:val="Emphasis"/>
        </w:rPr>
      </w:pPr>
    </w:p>
    <w:p w:rsidR="00A24FDB" w:rsidRDefault="00A24FDB" w:rsidP="00BC5B2C">
      <w:pPr>
        <w:autoSpaceDE w:val="0"/>
        <w:autoSpaceDN w:val="0"/>
        <w:adjustRightInd w:val="0"/>
        <w:spacing w:before="240" w:after="0"/>
        <w:rPr>
          <w:rStyle w:val="Emphasis"/>
        </w:rPr>
      </w:pPr>
    </w:p>
    <w:p w:rsidR="00193223" w:rsidRDefault="00193223" w:rsidP="00BC5B2C">
      <w:pPr>
        <w:autoSpaceDE w:val="0"/>
        <w:autoSpaceDN w:val="0"/>
        <w:adjustRightInd w:val="0"/>
        <w:spacing w:before="240" w:after="0"/>
        <w:rPr>
          <w:rStyle w:val="Emphasis"/>
        </w:rPr>
      </w:pPr>
    </w:p>
    <w:p w:rsidR="00092E4E" w:rsidRDefault="00092E4E">
      <w:pPr>
        <w:spacing w:after="0" w:line="240" w:lineRule="auto"/>
        <w:rPr>
          <w:color w:val="0078AE"/>
          <w:sz w:val="32"/>
          <w:szCs w:val="28"/>
        </w:rPr>
      </w:pPr>
      <w:r>
        <w:br w:type="page"/>
      </w:r>
    </w:p>
    <w:p w:rsidR="00EC6EDA" w:rsidRPr="001450F0" w:rsidRDefault="00EC6EDA" w:rsidP="00F92FE8">
      <w:pPr>
        <w:pStyle w:val="Heading2"/>
      </w:pPr>
      <w:bookmarkStart w:id="38" w:name="_Toc15045371"/>
      <w:r w:rsidRPr="001450F0">
        <w:lastRenderedPageBreak/>
        <w:t>Connectivity</w:t>
      </w:r>
      <w:bookmarkEnd w:id="38"/>
    </w:p>
    <w:p w:rsidR="00EC6EDA" w:rsidRDefault="00EC6EDA" w:rsidP="00F219A0">
      <w:pPr>
        <w:rPr>
          <w:rStyle w:val="Emphasis"/>
        </w:rPr>
      </w:pPr>
      <w:r w:rsidRPr="005311EE">
        <w:rPr>
          <w:rStyle w:val="Emphasis"/>
        </w:rPr>
        <w:t>Establish</w:t>
      </w:r>
      <w:r w:rsidR="00AB02A6">
        <w:rPr>
          <w:rStyle w:val="Emphasis"/>
        </w:rPr>
        <w:t>ing</w:t>
      </w:r>
      <w:r w:rsidRPr="005311EE">
        <w:rPr>
          <w:rStyle w:val="Emphasis"/>
        </w:rPr>
        <w:t xml:space="preserve"> connectivity through POS and streetscape provision </w:t>
      </w:r>
      <w:r w:rsidR="00133E4E">
        <w:rPr>
          <w:rStyle w:val="Emphasis"/>
        </w:rPr>
        <w:t xml:space="preserve">is a key objective </w:t>
      </w:r>
      <w:r w:rsidR="00943186">
        <w:rPr>
          <w:rStyle w:val="Emphasis"/>
        </w:rPr>
        <w:t>in increasing</w:t>
      </w:r>
      <w:r w:rsidRPr="005311EE">
        <w:rPr>
          <w:rStyle w:val="Emphasis"/>
        </w:rPr>
        <w:t xml:space="preserve"> community movement and link ecological corridors. POS provides the destination point between journeys to community hubs, educational pursuits or the business sector. Strong tree-lined streets ensure the trip is safe and enjoyable without being impacted by the elements</w:t>
      </w:r>
      <w:r w:rsidR="00133E4E">
        <w:rPr>
          <w:rStyle w:val="Emphasis"/>
        </w:rPr>
        <w:t>.</w:t>
      </w:r>
    </w:p>
    <w:p w:rsidR="00246612" w:rsidRPr="00F219A0" w:rsidRDefault="00246612" w:rsidP="000D4308">
      <w:pPr>
        <w:pStyle w:val="Heading3"/>
        <w:rPr>
          <w:rStyle w:val="Strong"/>
          <w:rFonts w:ascii="Arial" w:hAnsi="Arial"/>
          <w:b/>
          <w:bCs w:val="0"/>
        </w:rPr>
      </w:pPr>
      <w:bookmarkStart w:id="39" w:name="_Toc15045372"/>
      <w:r w:rsidRPr="00F219A0">
        <w:rPr>
          <w:rStyle w:val="Strong"/>
          <w:rFonts w:ascii="Arial" w:hAnsi="Arial"/>
          <w:b/>
        </w:rPr>
        <w:t>Streetscape Strategic Approach</w:t>
      </w:r>
      <w:bookmarkEnd w:id="39"/>
    </w:p>
    <w:p w:rsidR="00246612" w:rsidRPr="00A22AB7" w:rsidRDefault="00246612" w:rsidP="00F219A0">
      <w:pPr>
        <w:autoSpaceDE w:val="0"/>
        <w:autoSpaceDN w:val="0"/>
        <w:adjustRightInd w:val="0"/>
        <w:spacing w:before="240"/>
        <w:rPr>
          <w:rStyle w:val="Emphasis"/>
        </w:rPr>
      </w:pPr>
      <w:r w:rsidRPr="00A22AB7">
        <w:rPr>
          <w:rStyle w:val="Emphasis"/>
        </w:rPr>
        <w:t>Streetscapes within the City frame the road network to create aesthetically pleasing and inviting streets. Landscaping major road corridors can increase people’s daily travel experience and reduce the speed of traffic. The diversity of landscape for these road corridors is contingent on the road hierarchy and how it changes from urban to rural to industrial. Streetscapes also provide ecological corridors which encourage the movement of native fauna from one</w:t>
      </w:r>
      <w:r w:rsidR="00133E4E">
        <w:rPr>
          <w:rStyle w:val="Emphasis"/>
        </w:rPr>
        <w:t xml:space="preserve"> natural area</w:t>
      </w:r>
      <w:r w:rsidRPr="00A22AB7">
        <w:rPr>
          <w:rStyle w:val="Emphasis"/>
        </w:rPr>
        <w:t xml:space="preserve"> to another or </w:t>
      </w:r>
      <w:r w:rsidR="00133E4E">
        <w:rPr>
          <w:rStyle w:val="Emphasis"/>
        </w:rPr>
        <w:t>POS.</w:t>
      </w:r>
    </w:p>
    <w:p w:rsidR="00246612" w:rsidRPr="00F219A0" w:rsidRDefault="00246612" w:rsidP="000D4308">
      <w:pPr>
        <w:pStyle w:val="Heading3"/>
        <w:rPr>
          <w:rStyle w:val="Strong"/>
          <w:rFonts w:ascii="Arial" w:hAnsi="Arial"/>
          <w:b/>
          <w:bCs w:val="0"/>
        </w:rPr>
      </w:pPr>
      <w:bookmarkStart w:id="40" w:name="_Toc15045373"/>
      <w:r w:rsidRPr="00F219A0">
        <w:rPr>
          <w:rStyle w:val="Strong"/>
          <w:rFonts w:ascii="Arial" w:hAnsi="Arial"/>
          <w:b/>
        </w:rPr>
        <w:t>Streetscape Development</w:t>
      </w:r>
      <w:bookmarkEnd w:id="40"/>
    </w:p>
    <w:p w:rsidR="00246612" w:rsidRPr="00A22AB7" w:rsidRDefault="00246612" w:rsidP="00A07EE3">
      <w:pPr>
        <w:spacing w:before="240" w:after="0"/>
        <w:rPr>
          <w:rStyle w:val="Emphasis"/>
        </w:rPr>
      </w:pPr>
      <w:r w:rsidRPr="00A22AB7">
        <w:rPr>
          <w:rStyle w:val="Emphasis"/>
        </w:rPr>
        <w:t xml:space="preserve">Landscaping streetscapes is an established practice on street verges and median strips. This program increases the number of street trees and compensates for the loss of trees and vegetation due to urban development. Landscape development is framed on ecological corridors, themed precinct approaches and </w:t>
      </w:r>
      <w:r>
        <w:rPr>
          <w:rStyle w:val="Emphasis"/>
        </w:rPr>
        <w:t>major roads following upgrades.</w:t>
      </w:r>
    </w:p>
    <w:p w:rsidR="00246612" w:rsidRPr="00A22AB7" w:rsidRDefault="00246612" w:rsidP="00A07EE3">
      <w:pPr>
        <w:spacing w:before="240"/>
        <w:rPr>
          <w:rStyle w:val="Emphasis"/>
        </w:rPr>
      </w:pPr>
      <w:r w:rsidRPr="00A22AB7">
        <w:rPr>
          <w:rStyle w:val="Emphasis"/>
        </w:rPr>
        <w:t xml:space="preserve">Subdivision plans include landscape plans for the placement of trees and vegetation within streetscapes and areas of public open space. These plans are subject to the planning approval process </w:t>
      </w:r>
      <w:r w:rsidR="00133E4E">
        <w:rPr>
          <w:rStyle w:val="Emphasis"/>
        </w:rPr>
        <w:t xml:space="preserve">ensuring the appropriate </w:t>
      </w:r>
      <w:r w:rsidRPr="00A22AB7">
        <w:rPr>
          <w:rStyle w:val="Emphasis"/>
        </w:rPr>
        <w:t>street tree species</w:t>
      </w:r>
      <w:r w:rsidR="00943186">
        <w:rPr>
          <w:rStyle w:val="Emphasis"/>
        </w:rPr>
        <w:t xml:space="preserve"> are</w:t>
      </w:r>
      <w:r w:rsidR="00133E4E">
        <w:rPr>
          <w:rStyle w:val="Emphasis"/>
        </w:rPr>
        <w:t xml:space="preserve"> selected</w:t>
      </w:r>
      <w:r w:rsidRPr="00A22AB7">
        <w:rPr>
          <w:rStyle w:val="Emphasis"/>
        </w:rPr>
        <w:t>.</w:t>
      </w:r>
    </w:p>
    <w:p w:rsidR="00B13F28" w:rsidRDefault="00B13F28" w:rsidP="000D4308">
      <w:pPr>
        <w:pStyle w:val="Heading3"/>
        <w:rPr>
          <w:rStyle w:val="Strong"/>
          <w:rFonts w:ascii="Arial" w:hAnsi="Arial"/>
          <w:b/>
        </w:rPr>
      </w:pPr>
      <w:bookmarkStart w:id="41" w:name="_Toc15045374"/>
      <w:r>
        <w:rPr>
          <w:rStyle w:val="Strong"/>
          <w:rFonts w:ascii="Arial" w:hAnsi="Arial"/>
          <w:b/>
        </w:rPr>
        <w:t>Entry Statement</w:t>
      </w:r>
      <w:bookmarkEnd w:id="41"/>
    </w:p>
    <w:p w:rsidR="00B13F28" w:rsidRDefault="005F6F76" w:rsidP="00B13F28">
      <w:r>
        <w:t>Landscape</w:t>
      </w:r>
      <w:r w:rsidR="00760CFF">
        <w:t>d</w:t>
      </w:r>
      <w:r>
        <w:t xml:space="preserve"> entry statements are an essential component for </w:t>
      </w:r>
      <w:r w:rsidR="00943186">
        <w:t xml:space="preserve">visitors </w:t>
      </w:r>
      <w:r>
        <w:t>and to the surrounding community of their arrival into the City. An entry statement is typically bold in character with bespoke designs to illicit a reaction by the passing motorist and passengers. These entry statements have a s</w:t>
      </w:r>
      <w:r w:rsidR="00943186">
        <w:t>urrounding landscape to soften</w:t>
      </w:r>
      <w:r>
        <w:t xml:space="preserve"> the </w:t>
      </w:r>
      <w:r w:rsidR="00E4419B">
        <w:t>adjacent hard pavement</w:t>
      </w:r>
      <w:r w:rsidR="00133E4E">
        <w:t xml:space="preserve"> and</w:t>
      </w:r>
      <w:r w:rsidR="00E4419B">
        <w:t xml:space="preserve"> </w:t>
      </w:r>
      <w:r>
        <w:t>promote the City’s values. A program of entry statements at key</w:t>
      </w:r>
      <w:r w:rsidR="00760CFF">
        <w:t xml:space="preserve"> entry</w:t>
      </w:r>
      <w:r>
        <w:t xml:space="preserve"> locations across the City </w:t>
      </w:r>
      <w:r w:rsidR="00E4419B">
        <w:t xml:space="preserve">is </w:t>
      </w:r>
      <w:r w:rsidR="00133E4E">
        <w:t>to be prepared and implemented.</w:t>
      </w:r>
    </w:p>
    <w:p w:rsidR="00760CFF" w:rsidRPr="00B13F28" w:rsidRDefault="00760CFF" w:rsidP="00B13F28">
      <w:r>
        <w:t xml:space="preserve">Private entry statements are installed either within the road reservation or POS by developers to advertise their residential estates. These entry statements are not permanent structures and are generally removed at the completion of the development or when they reach the end of their useful life. </w:t>
      </w:r>
    </w:p>
    <w:p w:rsidR="00246612" w:rsidRDefault="00246612" w:rsidP="000D4308">
      <w:pPr>
        <w:pStyle w:val="Heading3"/>
        <w:rPr>
          <w:rStyle w:val="Strong"/>
          <w:rFonts w:ascii="Arial" w:hAnsi="Arial"/>
          <w:b/>
        </w:rPr>
      </w:pPr>
      <w:bookmarkStart w:id="42" w:name="_Toc15045375"/>
      <w:r w:rsidRPr="00F219A0">
        <w:rPr>
          <w:rStyle w:val="Strong"/>
          <w:rFonts w:ascii="Arial" w:hAnsi="Arial"/>
          <w:b/>
        </w:rPr>
        <w:lastRenderedPageBreak/>
        <w:t>Major Road Streetscapes</w:t>
      </w:r>
      <w:bookmarkEnd w:id="42"/>
    </w:p>
    <w:p w:rsidR="00246612" w:rsidRPr="002B11B6" w:rsidRDefault="00246612" w:rsidP="00A82867">
      <w:pPr>
        <w:spacing w:before="240"/>
        <w:rPr>
          <w:rStyle w:val="Emphasis"/>
        </w:rPr>
      </w:pPr>
      <w:r w:rsidRPr="002B11B6">
        <w:rPr>
          <w:rStyle w:val="Emphasis"/>
        </w:rPr>
        <w:t xml:space="preserve">The City of Cockburn has a number of major roads with significant environmental </w:t>
      </w:r>
      <w:r w:rsidR="00A82867">
        <w:rPr>
          <w:rStyle w:val="Emphasis"/>
        </w:rPr>
        <w:t xml:space="preserve">and cultural diversity </w:t>
      </w:r>
      <w:r w:rsidRPr="002B11B6">
        <w:rPr>
          <w:rStyle w:val="Emphasis"/>
        </w:rPr>
        <w:t xml:space="preserve">characteristics </w:t>
      </w:r>
      <w:r w:rsidR="00A82867">
        <w:rPr>
          <w:rStyle w:val="Emphasis"/>
        </w:rPr>
        <w:t>that have or will influence the landscape design. The f</w:t>
      </w:r>
      <w:r w:rsidR="00943186">
        <w:rPr>
          <w:rStyle w:val="Emphasis"/>
        </w:rPr>
        <w:t>ollowing list of major roads has themes that</w:t>
      </w:r>
      <w:r w:rsidR="00A82867">
        <w:rPr>
          <w:rStyle w:val="Emphasis"/>
        </w:rPr>
        <w:t xml:space="preserve"> address these criteria.</w:t>
      </w:r>
      <w:r>
        <w:rPr>
          <w:rStyle w:val="Emphasis"/>
        </w:rPr>
        <w:t xml:space="preserve">  </w:t>
      </w:r>
    </w:p>
    <w:p w:rsidR="00A82867" w:rsidRDefault="00A82867" w:rsidP="000548CD">
      <w:pPr>
        <w:pStyle w:val="ListParagraph"/>
        <w:numPr>
          <w:ilvl w:val="0"/>
          <w:numId w:val="15"/>
        </w:numPr>
        <w:rPr>
          <w:rStyle w:val="Emphasis"/>
        </w:rPr>
        <w:sectPr w:rsidR="00A82867" w:rsidSect="00DB4CCF">
          <w:footerReference w:type="default" r:id="rId24"/>
          <w:footerReference w:type="first" r:id="rId25"/>
          <w:pgSz w:w="11900" w:h="16840"/>
          <w:pgMar w:top="1440" w:right="1440" w:bottom="1440" w:left="1440" w:header="708" w:footer="78" w:gutter="0"/>
          <w:cols w:space="708"/>
          <w:titlePg/>
          <w:docGrid w:linePitch="360"/>
        </w:sectPr>
      </w:pPr>
    </w:p>
    <w:p w:rsidR="00246612" w:rsidRDefault="00246612" w:rsidP="000548CD">
      <w:pPr>
        <w:pStyle w:val="ListParagraph"/>
        <w:numPr>
          <w:ilvl w:val="0"/>
          <w:numId w:val="15"/>
        </w:numPr>
        <w:rPr>
          <w:rStyle w:val="Emphasis"/>
        </w:rPr>
      </w:pPr>
      <w:r>
        <w:rPr>
          <w:rStyle w:val="Emphasis"/>
        </w:rPr>
        <w:lastRenderedPageBreak/>
        <w:t>Armadale Road</w:t>
      </w:r>
    </w:p>
    <w:p w:rsidR="00246612" w:rsidRDefault="00246612" w:rsidP="000548CD">
      <w:pPr>
        <w:pStyle w:val="ListParagraph"/>
        <w:numPr>
          <w:ilvl w:val="0"/>
          <w:numId w:val="15"/>
        </w:numPr>
        <w:rPr>
          <w:rStyle w:val="Emphasis"/>
        </w:rPr>
      </w:pPr>
      <w:r>
        <w:rPr>
          <w:rStyle w:val="Emphasis"/>
        </w:rPr>
        <w:t>Beeliar Drive</w:t>
      </w:r>
    </w:p>
    <w:p w:rsidR="00246612" w:rsidRDefault="00246612" w:rsidP="000548CD">
      <w:pPr>
        <w:pStyle w:val="ListParagraph"/>
        <w:numPr>
          <w:ilvl w:val="0"/>
          <w:numId w:val="15"/>
        </w:numPr>
        <w:rPr>
          <w:rStyle w:val="Emphasis"/>
        </w:rPr>
      </w:pPr>
      <w:r>
        <w:rPr>
          <w:rStyle w:val="Emphasis"/>
        </w:rPr>
        <w:t>Cockburn Road</w:t>
      </w:r>
    </w:p>
    <w:p w:rsidR="00246612" w:rsidRDefault="00246612" w:rsidP="000548CD">
      <w:pPr>
        <w:pStyle w:val="ListParagraph"/>
        <w:numPr>
          <w:ilvl w:val="0"/>
          <w:numId w:val="15"/>
        </w:numPr>
        <w:rPr>
          <w:rStyle w:val="Emphasis"/>
        </w:rPr>
      </w:pPr>
      <w:r>
        <w:rPr>
          <w:rStyle w:val="Emphasis"/>
        </w:rPr>
        <w:t>Hammond Road</w:t>
      </w:r>
    </w:p>
    <w:p w:rsidR="00246612" w:rsidRDefault="00246612" w:rsidP="000548CD">
      <w:pPr>
        <w:pStyle w:val="ListParagraph"/>
        <w:numPr>
          <w:ilvl w:val="0"/>
          <w:numId w:val="15"/>
        </w:numPr>
        <w:rPr>
          <w:rStyle w:val="Emphasis"/>
        </w:rPr>
      </w:pPr>
      <w:r>
        <w:rPr>
          <w:rStyle w:val="Emphasis"/>
        </w:rPr>
        <w:t>North lake Road</w:t>
      </w:r>
    </w:p>
    <w:p w:rsidR="00246612" w:rsidRDefault="00246612" w:rsidP="000548CD">
      <w:pPr>
        <w:pStyle w:val="ListParagraph"/>
        <w:numPr>
          <w:ilvl w:val="0"/>
          <w:numId w:val="15"/>
        </w:numPr>
        <w:rPr>
          <w:rStyle w:val="Emphasis"/>
        </w:rPr>
      </w:pPr>
      <w:r>
        <w:rPr>
          <w:rStyle w:val="Emphasis"/>
        </w:rPr>
        <w:lastRenderedPageBreak/>
        <w:t>Phoenix Road</w:t>
      </w:r>
    </w:p>
    <w:p w:rsidR="00246612" w:rsidRDefault="00246612" w:rsidP="000548CD">
      <w:pPr>
        <w:pStyle w:val="ListParagraph"/>
        <w:numPr>
          <w:ilvl w:val="0"/>
          <w:numId w:val="15"/>
        </w:numPr>
        <w:rPr>
          <w:rStyle w:val="Emphasis"/>
        </w:rPr>
      </w:pPr>
      <w:r>
        <w:rPr>
          <w:rStyle w:val="Emphasis"/>
        </w:rPr>
        <w:t>Rockingham Road</w:t>
      </w:r>
    </w:p>
    <w:p w:rsidR="00246612" w:rsidRDefault="00246612" w:rsidP="000548CD">
      <w:pPr>
        <w:pStyle w:val="ListParagraph"/>
        <w:numPr>
          <w:ilvl w:val="0"/>
          <w:numId w:val="15"/>
        </w:numPr>
        <w:rPr>
          <w:rStyle w:val="Emphasis"/>
        </w:rPr>
      </w:pPr>
      <w:r>
        <w:rPr>
          <w:rStyle w:val="Emphasis"/>
        </w:rPr>
        <w:t>Russell Road</w:t>
      </w:r>
    </w:p>
    <w:p w:rsidR="00246612" w:rsidRDefault="00246612" w:rsidP="000548CD">
      <w:pPr>
        <w:pStyle w:val="ListParagraph"/>
        <w:numPr>
          <w:ilvl w:val="0"/>
          <w:numId w:val="15"/>
        </w:numPr>
        <w:rPr>
          <w:rStyle w:val="Emphasis"/>
        </w:rPr>
      </w:pPr>
      <w:r>
        <w:rPr>
          <w:rStyle w:val="Emphasis"/>
        </w:rPr>
        <w:t>Spearwood Avenue</w:t>
      </w:r>
    </w:p>
    <w:p w:rsidR="00246612" w:rsidRDefault="00246612" w:rsidP="000548CD">
      <w:pPr>
        <w:pStyle w:val="ListParagraph"/>
        <w:numPr>
          <w:ilvl w:val="0"/>
          <w:numId w:val="15"/>
        </w:numPr>
        <w:rPr>
          <w:rStyle w:val="Emphasis"/>
        </w:rPr>
      </w:pPr>
      <w:r>
        <w:rPr>
          <w:rStyle w:val="Emphasis"/>
        </w:rPr>
        <w:t>Warton Road</w:t>
      </w:r>
    </w:p>
    <w:p w:rsidR="00A07EE3" w:rsidRDefault="00A07EE3" w:rsidP="00A07EE3">
      <w:pPr>
        <w:spacing w:after="0"/>
        <w:rPr>
          <w:rStyle w:val="Emphasis"/>
        </w:rPr>
        <w:sectPr w:rsidR="00A07EE3" w:rsidSect="00DB4CCF">
          <w:footerReference w:type="first" r:id="rId26"/>
          <w:type w:val="continuous"/>
          <w:pgSz w:w="11900" w:h="16840"/>
          <w:pgMar w:top="1440" w:right="1440" w:bottom="1440" w:left="1440" w:header="708" w:footer="78" w:gutter="0"/>
          <w:cols w:num="2" w:space="708"/>
          <w:titlePg/>
          <w:docGrid w:linePitch="360"/>
        </w:sectPr>
      </w:pPr>
    </w:p>
    <w:p w:rsidR="00A07EE3" w:rsidRPr="00A07EE3" w:rsidRDefault="00A07EE3" w:rsidP="00A07EE3">
      <w:pPr>
        <w:pStyle w:val="NoSpacing"/>
        <w:rPr>
          <w:rStyle w:val="Strong"/>
          <w:rFonts w:ascii="Arial" w:hAnsi="Arial"/>
          <w:bCs w:val="0"/>
          <w:sz w:val="24"/>
        </w:rPr>
      </w:pPr>
    </w:p>
    <w:p w:rsidR="00A82867" w:rsidRPr="00F219A0" w:rsidRDefault="00A82867" w:rsidP="000D4308">
      <w:pPr>
        <w:pStyle w:val="Heading3"/>
        <w:rPr>
          <w:rStyle w:val="Strong"/>
          <w:rFonts w:ascii="Arial" w:hAnsi="Arial"/>
          <w:b/>
          <w:bCs w:val="0"/>
        </w:rPr>
      </w:pPr>
      <w:bookmarkStart w:id="43" w:name="_Toc15045376"/>
      <w:r w:rsidRPr="00F219A0">
        <w:rPr>
          <w:rStyle w:val="Strong"/>
          <w:rFonts w:ascii="Arial" w:hAnsi="Arial"/>
          <w:b/>
        </w:rPr>
        <w:t>Minor Road Streetscapes</w:t>
      </w:r>
      <w:bookmarkEnd w:id="43"/>
    </w:p>
    <w:p w:rsidR="00A82867" w:rsidRPr="008049AD" w:rsidRDefault="00A82867" w:rsidP="00A82867">
      <w:pPr>
        <w:spacing w:before="240"/>
        <w:rPr>
          <w:rStyle w:val="Emphasis"/>
        </w:rPr>
      </w:pPr>
      <w:r w:rsidRPr="008049AD">
        <w:rPr>
          <w:rStyle w:val="Emphasis"/>
        </w:rPr>
        <w:t>The City has a large volume of landscaped streets in the form of roundabouts, median islands, car parks and entry statements. These landscaped environments create a feature of the road environment and reduce the heat island effect created by surrounding hard surfaces. Landscape to these streetscapes is predominately minor to ensure standard vision clearance standards are achieved and meet current levels of service. Although these sites are restricted in landscape they provide distinct characteristics that define suburbs and entry points into the City. Car parks provide the destination and drop off point for residents at community facilities and are landscaped to achieve a large canopy cover over the parking surface.</w:t>
      </w:r>
    </w:p>
    <w:p w:rsidR="00A82867" w:rsidRPr="00193223" w:rsidRDefault="00A82867" w:rsidP="000D4308">
      <w:pPr>
        <w:pStyle w:val="Heading3"/>
        <w:rPr>
          <w:rStyle w:val="Strong"/>
          <w:rFonts w:ascii="Arial" w:hAnsi="Arial"/>
          <w:b/>
          <w:bCs w:val="0"/>
        </w:rPr>
      </w:pPr>
      <w:bookmarkStart w:id="44" w:name="_Toc15045377"/>
      <w:r w:rsidRPr="00193223">
        <w:rPr>
          <w:rStyle w:val="Strong"/>
          <w:rFonts w:ascii="Arial" w:hAnsi="Arial"/>
          <w:b/>
        </w:rPr>
        <w:t xml:space="preserve">Road </w:t>
      </w:r>
      <w:r w:rsidRPr="00193223">
        <w:t>Reserve</w:t>
      </w:r>
      <w:r w:rsidRPr="00193223">
        <w:rPr>
          <w:rStyle w:val="Strong"/>
          <w:rFonts w:ascii="Arial" w:hAnsi="Arial"/>
          <w:b/>
        </w:rPr>
        <w:t xml:space="preserve"> Management</w:t>
      </w:r>
      <w:bookmarkEnd w:id="44"/>
    </w:p>
    <w:p w:rsidR="00A82867" w:rsidRDefault="00A82867" w:rsidP="00A07EE3">
      <w:pPr>
        <w:spacing w:before="240"/>
        <w:rPr>
          <w:rStyle w:val="Emphasis"/>
        </w:rPr>
      </w:pPr>
      <w:r w:rsidRPr="008049AD">
        <w:rPr>
          <w:rStyle w:val="Emphasis"/>
        </w:rPr>
        <w:t>Management of road reserves involves maintaining the vegetation contained within the verges and median islands of the City’s road reserves. Primarily the service includes the mowing of verges, selective weed control through herbicide applications, and responding to customer requests</w:t>
      </w:r>
      <w:r w:rsidR="00A07EE3">
        <w:rPr>
          <w:rStyle w:val="Emphasis"/>
        </w:rPr>
        <w:t xml:space="preserve">. </w:t>
      </w:r>
      <w:r w:rsidRPr="008049AD">
        <w:rPr>
          <w:rStyle w:val="Emphasis"/>
        </w:rPr>
        <w:t>The level of service for streetscapes has been aligned to industry standards and the inherent knowledge of vegetation growth rates in specific locations. These levels of service ensure the minimum frequencies are achieved with limited scope to add services due to changing environmental conditions. Funding for streetscapes has typically been driven by financial limitations without consideration of aesthetic aspects. The levels of service</w:t>
      </w:r>
      <w:r w:rsidR="00A07EE3">
        <w:rPr>
          <w:rStyle w:val="Emphasis"/>
        </w:rPr>
        <w:t xml:space="preserve"> for roads</w:t>
      </w:r>
      <w:r w:rsidR="002166F5">
        <w:rPr>
          <w:rStyle w:val="Emphasis"/>
        </w:rPr>
        <w:t xml:space="preserve"> maintenance </w:t>
      </w:r>
      <w:r w:rsidR="00A07EE3" w:rsidRPr="002166F5">
        <w:rPr>
          <w:rStyle w:val="Emphasis"/>
        </w:rPr>
        <w:t>is</w:t>
      </w:r>
      <w:r w:rsidRPr="002166F5">
        <w:rPr>
          <w:rStyle w:val="Emphasis"/>
        </w:rPr>
        <w:t xml:space="preserve"> outlined in </w:t>
      </w:r>
      <w:r w:rsidR="002166F5" w:rsidRPr="002166F5">
        <w:rPr>
          <w:rStyle w:val="Emphasis"/>
        </w:rPr>
        <w:t>Annex</w:t>
      </w:r>
      <w:r w:rsidRPr="002166F5">
        <w:rPr>
          <w:rStyle w:val="Emphasis"/>
        </w:rPr>
        <w:t xml:space="preserve"> </w:t>
      </w:r>
      <w:r w:rsidR="002166F5" w:rsidRPr="002166F5">
        <w:rPr>
          <w:rStyle w:val="Emphasis"/>
        </w:rPr>
        <w:t>11.3</w:t>
      </w:r>
    </w:p>
    <w:p w:rsidR="00F219A0" w:rsidRPr="00F219A0" w:rsidRDefault="00F219A0" w:rsidP="000D4308">
      <w:pPr>
        <w:pStyle w:val="Heading3"/>
        <w:rPr>
          <w:rStyle w:val="Strong"/>
          <w:rFonts w:ascii="Arial" w:hAnsi="Arial"/>
          <w:b/>
          <w:bCs w:val="0"/>
        </w:rPr>
      </w:pPr>
      <w:bookmarkStart w:id="45" w:name="_Toc15045378"/>
      <w:r w:rsidRPr="00F219A0">
        <w:rPr>
          <w:rStyle w:val="Strong"/>
          <w:rFonts w:ascii="Arial" w:hAnsi="Arial"/>
          <w:b/>
        </w:rPr>
        <w:t>Streetscapes as Ecological Linkages</w:t>
      </w:r>
      <w:bookmarkEnd w:id="45"/>
    </w:p>
    <w:p w:rsidR="00F219A0" w:rsidRPr="00A22AB7" w:rsidRDefault="00F219A0" w:rsidP="00F219A0">
      <w:pPr>
        <w:spacing w:before="240"/>
        <w:rPr>
          <w:rStyle w:val="Emphasis"/>
        </w:rPr>
      </w:pPr>
      <w:r w:rsidRPr="00A22AB7">
        <w:rPr>
          <w:rStyle w:val="Emphasis"/>
        </w:rPr>
        <w:t>The Natural Areas Management Strategy 2012-2022 provides the framework for ecological linkages through the City. These linkages are contiguous natural areas or revegetated areas that directly connect larger areas of natural bushland to allow movement of organisms. The linkages identified are as follows:</w:t>
      </w:r>
    </w:p>
    <w:p w:rsidR="00F219A0" w:rsidRPr="00365A65" w:rsidRDefault="00F219A0" w:rsidP="000548CD">
      <w:pPr>
        <w:pStyle w:val="ListParagraph"/>
        <w:numPr>
          <w:ilvl w:val="0"/>
          <w:numId w:val="24"/>
        </w:numPr>
        <w:spacing w:after="200"/>
        <w:rPr>
          <w:rStyle w:val="Emphasis"/>
          <w:color w:val="auto"/>
        </w:rPr>
      </w:pPr>
      <w:r w:rsidRPr="00365A65">
        <w:rPr>
          <w:rStyle w:val="Emphasis"/>
          <w:color w:val="auto"/>
        </w:rPr>
        <w:lastRenderedPageBreak/>
        <w:t>North /south road linkages</w:t>
      </w:r>
    </w:p>
    <w:p w:rsidR="00F219A0" w:rsidRPr="00365A65" w:rsidRDefault="00F219A0" w:rsidP="000548CD">
      <w:pPr>
        <w:pStyle w:val="ListParagraph"/>
        <w:numPr>
          <w:ilvl w:val="0"/>
          <w:numId w:val="24"/>
        </w:numPr>
        <w:spacing w:after="200"/>
        <w:rPr>
          <w:rStyle w:val="Emphasis"/>
          <w:color w:val="auto"/>
        </w:rPr>
      </w:pPr>
      <w:r w:rsidRPr="00365A65">
        <w:rPr>
          <w:rStyle w:val="Emphasis"/>
          <w:color w:val="auto"/>
        </w:rPr>
        <w:t>East/west road linkages</w:t>
      </w:r>
    </w:p>
    <w:p w:rsidR="00F219A0" w:rsidRPr="00365A65" w:rsidRDefault="00F219A0" w:rsidP="000548CD">
      <w:pPr>
        <w:pStyle w:val="ListParagraph"/>
        <w:numPr>
          <w:ilvl w:val="0"/>
          <w:numId w:val="24"/>
        </w:numPr>
        <w:spacing w:after="200"/>
        <w:rPr>
          <w:rStyle w:val="Emphasis"/>
          <w:color w:val="auto"/>
        </w:rPr>
      </w:pPr>
      <w:r w:rsidRPr="00365A65">
        <w:rPr>
          <w:rStyle w:val="Emphasis"/>
          <w:color w:val="auto"/>
        </w:rPr>
        <w:t>Rail linkages</w:t>
      </w:r>
    </w:p>
    <w:p w:rsidR="00F219A0" w:rsidRPr="00365A65" w:rsidRDefault="00F219A0" w:rsidP="000548CD">
      <w:pPr>
        <w:pStyle w:val="ListParagraph"/>
        <w:numPr>
          <w:ilvl w:val="0"/>
          <w:numId w:val="24"/>
        </w:numPr>
        <w:spacing w:after="200"/>
        <w:rPr>
          <w:rStyle w:val="Emphasis"/>
          <w:color w:val="auto"/>
        </w:rPr>
      </w:pPr>
      <w:r w:rsidRPr="00365A65">
        <w:rPr>
          <w:rStyle w:val="Emphasis"/>
          <w:color w:val="auto"/>
        </w:rPr>
        <w:t>Western power transmission line linkages</w:t>
      </w:r>
    </w:p>
    <w:p w:rsidR="00F219A0" w:rsidRPr="00365A65" w:rsidRDefault="00F219A0" w:rsidP="000548CD">
      <w:pPr>
        <w:pStyle w:val="ListParagraph"/>
        <w:numPr>
          <w:ilvl w:val="0"/>
          <w:numId w:val="24"/>
        </w:numPr>
        <w:spacing w:after="200"/>
        <w:rPr>
          <w:rStyle w:val="Emphasis"/>
          <w:color w:val="auto"/>
        </w:rPr>
      </w:pPr>
      <w:r w:rsidRPr="00365A65">
        <w:rPr>
          <w:rStyle w:val="Emphasis"/>
          <w:color w:val="auto"/>
        </w:rPr>
        <w:t>BP refinery oil pipe line linkages</w:t>
      </w:r>
    </w:p>
    <w:p w:rsidR="00F219A0" w:rsidRPr="00365A65" w:rsidRDefault="00F219A0" w:rsidP="000548CD">
      <w:pPr>
        <w:pStyle w:val="ListParagraph"/>
        <w:numPr>
          <w:ilvl w:val="0"/>
          <w:numId w:val="24"/>
        </w:numPr>
        <w:spacing w:after="200"/>
        <w:rPr>
          <w:rStyle w:val="Emphasis"/>
          <w:color w:val="auto"/>
        </w:rPr>
      </w:pPr>
      <w:r w:rsidRPr="00365A65">
        <w:rPr>
          <w:rStyle w:val="Emphasis"/>
          <w:color w:val="auto"/>
        </w:rPr>
        <w:t>Private rural lot linkages</w:t>
      </w:r>
    </w:p>
    <w:p w:rsidR="00F219A0" w:rsidRPr="00365A65" w:rsidRDefault="00F219A0" w:rsidP="000548CD">
      <w:pPr>
        <w:pStyle w:val="ListParagraph"/>
        <w:numPr>
          <w:ilvl w:val="0"/>
          <w:numId w:val="24"/>
        </w:numPr>
        <w:spacing w:after="200"/>
        <w:rPr>
          <w:rStyle w:val="Emphasis"/>
          <w:color w:val="auto"/>
        </w:rPr>
      </w:pPr>
      <w:r w:rsidRPr="00365A65">
        <w:rPr>
          <w:rStyle w:val="Emphasis"/>
          <w:color w:val="auto"/>
        </w:rPr>
        <w:t>Residential linkages</w:t>
      </w:r>
    </w:p>
    <w:p w:rsidR="00F219A0" w:rsidRDefault="00F219A0" w:rsidP="00F219A0">
      <w:pPr>
        <w:rPr>
          <w:rStyle w:val="Emphasis"/>
        </w:rPr>
      </w:pPr>
      <w:r w:rsidRPr="00A22AB7">
        <w:rPr>
          <w:rStyle w:val="Emphasis"/>
        </w:rPr>
        <w:t>The development of streetscapes will help facilitate ecological corridors and create opportunities for fauna movement through diversity of plant species.</w:t>
      </w:r>
      <w:bookmarkStart w:id="46" w:name="_Toc399161847"/>
    </w:p>
    <w:p w:rsidR="00F74C2D" w:rsidRDefault="00F74C2D" w:rsidP="000D4308">
      <w:pPr>
        <w:pStyle w:val="Heading3"/>
        <w:rPr>
          <w:iCs/>
        </w:rPr>
      </w:pPr>
      <w:bookmarkStart w:id="47" w:name="_Toc15045379"/>
      <w:r>
        <w:rPr>
          <w:iCs/>
        </w:rPr>
        <w:t>Streetscape Zones</w:t>
      </w:r>
      <w:bookmarkEnd w:id="47"/>
    </w:p>
    <w:p w:rsidR="00F74C2D" w:rsidRPr="00BB1781" w:rsidRDefault="00F92FE8" w:rsidP="00F74C2D">
      <w:pPr>
        <w:autoSpaceDE w:val="0"/>
        <w:autoSpaceDN w:val="0"/>
        <w:adjustRightInd w:val="0"/>
        <w:spacing w:before="240" w:line="240" w:lineRule="auto"/>
        <w:jc w:val="both"/>
        <w:rPr>
          <w:rStyle w:val="Emphasis"/>
        </w:rPr>
      </w:pPr>
      <w:r>
        <w:rPr>
          <w:rStyle w:val="Emphasis"/>
        </w:rPr>
        <w:t>Streetscapes can be</w:t>
      </w:r>
      <w:r w:rsidR="00F74C2D" w:rsidRPr="00BB1781">
        <w:rPr>
          <w:rStyle w:val="Emphasis"/>
        </w:rPr>
        <w:t xml:space="preserve"> divided into five different zones:</w:t>
      </w:r>
    </w:p>
    <w:p w:rsidR="00F74C2D" w:rsidRPr="00365A65" w:rsidRDefault="00F74C2D" w:rsidP="00F74C2D">
      <w:pPr>
        <w:autoSpaceDE w:val="0"/>
        <w:autoSpaceDN w:val="0"/>
        <w:adjustRightInd w:val="0"/>
        <w:spacing w:before="240" w:line="240" w:lineRule="auto"/>
        <w:ind w:left="709"/>
        <w:jc w:val="both"/>
        <w:rPr>
          <w:rStyle w:val="Emphasis"/>
          <w:u w:val="single"/>
        </w:rPr>
      </w:pPr>
      <w:r w:rsidRPr="00365A65">
        <w:rPr>
          <w:rStyle w:val="Emphasis"/>
          <w:u w:val="single"/>
        </w:rPr>
        <w:t>Coastal Zones</w:t>
      </w:r>
    </w:p>
    <w:p w:rsidR="00F74C2D" w:rsidRDefault="00F74C2D" w:rsidP="00F74C2D">
      <w:pPr>
        <w:ind w:left="709"/>
        <w:rPr>
          <w:rStyle w:val="Emphasis"/>
        </w:rPr>
      </w:pPr>
      <w:r w:rsidRPr="00865E56">
        <w:rPr>
          <w:rStyle w:val="Emphasis"/>
        </w:rPr>
        <w:t xml:space="preserve">These are zones </w:t>
      </w:r>
      <w:r>
        <w:rPr>
          <w:rStyle w:val="Emphasis"/>
        </w:rPr>
        <w:t xml:space="preserve">nearest the coast </w:t>
      </w:r>
      <w:r w:rsidRPr="00865E56">
        <w:rPr>
          <w:rStyle w:val="Emphasis"/>
        </w:rPr>
        <w:t xml:space="preserve">which will experience the direct force of the salt laden prevailing winds, with quick draining sandy soils. </w:t>
      </w:r>
    </w:p>
    <w:p w:rsidR="00F74C2D" w:rsidRPr="00365A65" w:rsidRDefault="00F74C2D" w:rsidP="00F74C2D">
      <w:pPr>
        <w:autoSpaceDE w:val="0"/>
        <w:autoSpaceDN w:val="0"/>
        <w:adjustRightInd w:val="0"/>
        <w:spacing w:before="240" w:line="240" w:lineRule="auto"/>
        <w:ind w:left="709"/>
        <w:jc w:val="both"/>
        <w:rPr>
          <w:rStyle w:val="Emphasis"/>
          <w:u w:val="single"/>
        </w:rPr>
      </w:pPr>
      <w:r w:rsidRPr="00365A65">
        <w:rPr>
          <w:rStyle w:val="Emphasis"/>
          <w:u w:val="single"/>
        </w:rPr>
        <w:t xml:space="preserve">Significant Verges, Median &amp; Roundabouts </w:t>
      </w:r>
    </w:p>
    <w:p w:rsidR="00F74C2D" w:rsidRPr="00450387" w:rsidRDefault="00F74C2D" w:rsidP="00F92FE8">
      <w:pPr>
        <w:ind w:left="709"/>
        <w:jc w:val="both"/>
        <w:rPr>
          <w:rStyle w:val="Emphasis"/>
        </w:rPr>
      </w:pPr>
      <w:r w:rsidRPr="00450387">
        <w:rPr>
          <w:rStyle w:val="Emphasis"/>
        </w:rPr>
        <w:t xml:space="preserve">These zones include verges, medians or roundabouts that the City identifies as significant and therefore have a particular character predetermined for the streetscaping to create this street hierarchy. These include </w:t>
      </w:r>
      <w:r>
        <w:rPr>
          <w:rStyle w:val="Emphasis"/>
        </w:rPr>
        <w:t>r</w:t>
      </w:r>
      <w:r w:rsidRPr="00450387">
        <w:rPr>
          <w:rStyle w:val="Emphasis"/>
        </w:rPr>
        <w:t xml:space="preserve">oads such as major entrances to suburbs, significant roundabouts, median or landmarks </w:t>
      </w:r>
      <w:r>
        <w:rPr>
          <w:rStyle w:val="Emphasis"/>
        </w:rPr>
        <w:t xml:space="preserve">locations, </w:t>
      </w:r>
      <w:r w:rsidRPr="00450387">
        <w:rPr>
          <w:rStyle w:val="Emphasis"/>
        </w:rPr>
        <w:t xml:space="preserve">verges near schools, shops and community </w:t>
      </w:r>
      <w:r w:rsidR="00CB2D3B" w:rsidRPr="00450387">
        <w:rPr>
          <w:rStyle w:val="Emphasis"/>
        </w:rPr>
        <w:t>centers</w:t>
      </w:r>
      <w:r w:rsidRPr="00450387">
        <w:rPr>
          <w:rStyle w:val="Emphasis"/>
        </w:rPr>
        <w:t>.</w:t>
      </w:r>
    </w:p>
    <w:p w:rsidR="00F74C2D" w:rsidRPr="00450387" w:rsidRDefault="00F74C2D" w:rsidP="00F92FE8">
      <w:pPr>
        <w:autoSpaceDE w:val="0"/>
        <w:autoSpaceDN w:val="0"/>
        <w:adjustRightInd w:val="0"/>
        <w:spacing w:before="240"/>
        <w:ind w:left="709"/>
        <w:jc w:val="both"/>
        <w:rPr>
          <w:rStyle w:val="Emphasis"/>
          <w:b/>
        </w:rPr>
      </w:pPr>
      <w:r w:rsidRPr="00450387">
        <w:rPr>
          <w:rStyle w:val="Emphasis"/>
        </w:rPr>
        <w:t>The City will use the Liveable Neighbourhood principle of a 400m walkable</w:t>
      </w:r>
      <w:r>
        <w:rPr>
          <w:rStyle w:val="Emphasis"/>
        </w:rPr>
        <w:t xml:space="preserve"> radius </w:t>
      </w:r>
      <w:r w:rsidRPr="00450387">
        <w:rPr>
          <w:rStyle w:val="Emphasis"/>
        </w:rPr>
        <w:t xml:space="preserve">to determine high use community areas which present an opportunity for </w:t>
      </w:r>
      <w:r>
        <w:rPr>
          <w:rStyle w:val="Emphasis"/>
        </w:rPr>
        <w:t xml:space="preserve">large </w:t>
      </w:r>
      <w:r w:rsidRPr="00450387">
        <w:rPr>
          <w:rStyle w:val="Emphasis"/>
        </w:rPr>
        <w:t xml:space="preserve">shade tree planting along major pedestrian routes. </w:t>
      </w:r>
      <w:r>
        <w:rPr>
          <w:rStyle w:val="Emphasis"/>
        </w:rPr>
        <w:t>All of t</w:t>
      </w:r>
      <w:r w:rsidRPr="00450387">
        <w:rPr>
          <w:rStyle w:val="Emphasis"/>
        </w:rPr>
        <w:t xml:space="preserve">hese areas will have a prescribed master plan of the tree species to be planted to ensure a controlled theme is created for each suburb. </w:t>
      </w:r>
    </w:p>
    <w:p w:rsidR="00F74C2D" w:rsidRPr="00365A65" w:rsidRDefault="00F74C2D" w:rsidP="00F74C2D">
      <w:pPr>
        <w:autoSpaceDE w:val="0"/>
        <w:autoSpaceDN w:val="0"/>
        <w:adjustRightInd w:val="0"/>
        <w:spacing w:before="240" w:line="240" w:lineRule="auto"/>
        <w:ind w:left="709"/>
        <w:jc w:val="both"/>
        <w:rPr>
          <w:rStyle w:val="Emphasis"/>
          <w:u w:val="single"/>
        </w:rPr>
      </w:pPr>
      <w:r w:rsidRPr="00365A65">
        <w:rPr>
          <w:rStyle w:val="Emphasis"/>
          <w:u w:val="single"/>
        </w:rPr>
        <w:t>Ecological Corridors and Wetlands</w:t>
      </w:r>
    </w:p>
    <w:p w:rsidR="00F74C2D" w:rsidRDefault="00F74C2D" w:rsidP="00F92FE8">
      <w:pPr>
        <w:autoSpaceDE w:val="0"/>
        <w:autoSpaceDN w:val="0"/>
        <w:adjustRightInd w:val="0"/>
        <w:spacing w:before="240"/>
        <w:ind w:left="709"/>
        <w:jc w:val="both"/>
        <w:rPr>
          <w:rStyle w:val="Emphasis"/>
        </w:rPr>
      </w:pPr>
      <w:r w:rsidRPr="00450387">
        <w:rPr>
          <w:rStyle w:val="Emphasis"/>
        </w:rPr>
        <w:t>The identified ecological corridors and wetlands within the City and a further 50m offset to these areas will use endemic and native species of trees for all future plantings</w:t>
      </w:r>
      <w:r w:rsidR="00CB2D3B">
        <w:rPr>
          <w:rStyle w:val="Emphasis"/>
        </w:rPr>
        <w:t xml:space="preserve">. This will </w:t>
      </w:r>
      <w:r w:rsidRPr="00450387">
        <w:rPr>
          <w:rStyle w:val="Emphasis"/>
        </w:rPr>
        <w:t xml:space="preserve">reinforce the biodiversity </w:t>
      </w:r>
      <w:r>
        <w:rPr>
          <w:rStyle w:val="Emphasis"/>
        </w:rPr>
        <w:t xml:space="preserve">and connectivity </w:t>
      </w:r>
      <w:r w:rsidRPr="00450387">
        <w:rPr>
          <w:rStyle w:val="Emphasis"/>
        </w:rPr>
        <w:t>of these areas which provide a food and habitat source for the fauna within the City of Cockburn. Planting of endemic and native species will also ensure that self-seeding from the street trees in the surrounding area will contribute to the increase of an appropriate plant species.</w:t>
      </w:r>
    </w:p>
    <w:p w:rsidR="00EF2F13" w:rsidRDefault="00EF2F13" w:rsidP="00F74C2D">
      <w:pPr>
        <w:autoSpaceDE w:val="0"/>
        <w:autoSpaceDN w:val="0"/>
        <w:adjustRightInd w:val="0"/>
        <w:spacing w:before="240" w:line="240" w:lineRule="auto"/>
        <w:ind w:left="709"/>
        <w:jc w:val="both"/>
        <w:rPr>
          <w:rStyle w:val="Emphasis"/>
          <w:b/>
        </w:rPr>
      </w:pPr>
    </w:p>
    <w:p w:rsidR="00F74C2D" w:rsidRPr="00365A65" w:rsidRDefault="00F74C2D" w:rsidP="00F74C2D">
      <w:pPr>
        <w:autoSpaceDE w:val="0"/>
        <w:autoSpaceDN w:val="0"/>
        <w:adjustRightInd w:val="0"/>
        <w:spacing w:before="240" w:line="240" w:lineRule="auto"/>
        <w:ind w:left="709"/>
        <w:jc w:val="both"/>
        <w:rPr>
          <w:rStyle w:val="Emphasis"/>
          <w:u w:val="single"/>
        </w:rPr>
      </w:pPr>
      <w:r w:rsidRPr="00365A65">
        <w:rPr>
          <w:rStyle w:val="Emphasis"/>
          <w:u w:val="single"/>
        </w:rPr>
        <w:lastRenderedPageBreak/>
        <w:t>Industrial and commercial</w:t>
      </w:r>
    </w:p>
    <w:p w:rsidR="00F74C2D" w:rsidRPr="003C1A6E" w:rsidRDefault="00F74C2D" w:rsidP="00F92FE8">
      <w:pPr>
        <w:ind w:left="709"/>
        <w:jc w:val="both"/>
        <w:rPr>
          <w:rStyle w:val="Emphasis"/>
        </w:rPr>
      </w:pPr>
      <w:r w:rsidRPr="003C1A6E">
        <w:rPr>
          <w:rStyle w:val="Emphasis"/>
        </w:rPr>
        <w:t xml:space="preserve">The zones are often identified by larger setbacks and car parks directly adjacent to the front lot boundary. This space allows the planting of larger street trees which will provide a greater shade to help combat the extreme heat sinks often associated with these areas. </w:t>
      </w:r>
    </w:p>
    <w:p w:rsidR="00F74C2D" w:rsidRPr="00365A65" w:rsidRDefault="00F74C2D" w:rsidP="00F92FE8">
      <w:pPr>
        <w:autoSpaceDE w:val="0"/>
        <w:autoSpaceDN w:val="0"/>
        <w:adjustRightInd w:val="0"/>
        <w:spacing w:before="240"/>
        <w:ind w:left="709"/>
        <w:jc w:val="both"/>
        <w:rPr>
          <w:rStyle w:val="Emphasis"/>
          <w:u w:val="single"/>
        </w:rPr>
      </w:pPr>
      <w:r w:rsidRPr="00365A65">
        <w:rPr>
          <w:rStyle w:val="Emphasis"/>
          <w:u w:val="single"/>
        </w:rPr>
        <w:t>Residential</w:t>
      </w:r>
    </w:p>
    <w:p w:rsidR="00F74C2D" w:rsidRPr="003C1A6E" w:rsidRDefault="00F74C2D" w:rsidP="0066044B">
      <w:pPr>
        <w:autoSpaceDE w:val="0"/>
        <w:autoSpaceDN w:val="0"/>
        <w:adjustRightInd w:val="0"/>
        <w:spacing w:before="240"/>
        <w:ind w:left="709"/>
        <w:jc w:val="both"/>
        <w:rPr>
          <w:rStyle w:val="Emphasis"/>
        </w:rPr>
      </w:pPr>
      <w:r w:rsidRPr="003C1A6E">
        <w:rPr>
          <w:rStyle w:val="Emphasis"/>
        </w:rPr>
        <w:t>The remaini</w:t>
      </w:r>
      <w:r w:rsidR="00EF2F13">
        <w:rPr>
          <w:rStyle w:val="Emphasis"/>
        </w:rPr>
        <w:t>ng streetscapes throughout the C</w:t>
      </w:r>
      <w:r w:rsidRPr="003C1A6E">
        <w:rPr>
          <w:rStyle w:val="Emphasis"/>
        </w:rPr>
        <w:t xml:space="preserve">ity </w:t>
      </w:r>
      <w:r>
        <w:rPr>
          <w:rStyle w:val="Emphasis"/>
        </w:rPr>
        <w:t xml:space="preserve">which </w:t>
      </w:r>
      <w:r w:rsidRPr="003C1A6E">
        <w:rPr>
          <w:rStyle w:val="Emphasis"/>
        </w:rPr>
        <w:t xml:space="preserve">do not </w:t>
      </w:r>
      <w:r>
        <w:rPr>
          <w:rStyle w:val="Emphasis"/>
        </w:rPr>
        <w:t>fall into any of the above zones</w:t>
      </w:r>
      <w:r w:rsidRPr="003C1A6E">
        <w:t xml:space="preserve"> </w:t>
      </w:r>
      <w:r w:rsidRPr="003C1A6E">
        <w:rPr>
          <w:rStyle w:val="Emphasis"/>
        </w:rPr>
        <w:t xml:space="preserve">will use a methodology and criteria to inform which tree from the street tree master plan will be the most appropriate for that specific area. </w:t>
      </w:r>
      <w:r w:rsidR="0066044B">
        <w:rPr>
          <w:rStyle w:val="Emphasis"/>
        </w:rPr>
        <w:t xml:space="preserve">The aim of this </w:t>
      </w:r>
      <w:r w:rsidRPr="003C1A6E">
        <w:rPr>
          <w:rStyle w:val="Emphasis"/>
        </w:rPr>
        <w:t>zone</w:t>
      </w:r>
      <w:r w:rsidR="0066044B">
        <w:rPr>
          <w:rStyle w:val="Emphasis"/>
        </w:rPr>
        <w:t xml:space="preserve"> is </w:t>
      </w:r>
      <w:r w:rsidRPr="003C1A6E">
        <w:rPr>
          <w:rStyle w:val="Emphasis"/>
        </w:rPr>
        <w:t>to create a consiste</w:t>
      </w:r>
      <w:r w:rsidR="0066044B">
        <w:rPr>
          <w:rStyle w:val="Emphasis"/>
        </w:rPr>
        <w:t>nt avenue planting with the similar</w:t>
      </w:r>
      <w:r w:rsidRPr="003C1A6E">
        <w:rPr>
          <w:rStyle w:val="Emphasis"/>
        </w:rPr>
        <w:t xml:space="preserve"> </w:t>
      </w:r>
      <w:r>
        <w:rPr>
          <w:rStyle w:val="Emphasis"/>
        </w:rPr>
        <w:t>species</w:t>
      </w:r>
      <w:r w:rsidRPr="003C1A6E">
        <w:rPr>
          <w:rStyle w:val="Emphasis"/>
        </w:rPr>
        <w:t xml:space="preserve"> to both sides of the road.</w:t>
      </w:r>
    </w:p>
    <w:p w:rsidR="00F219A0" w:rsidRPr="00F219A0" w:rsidRDefault="00F219A0" w:rsidP="00F92FE8">
      <w:pPr>
        <w:pStyle w:val="Heading3"/>
        <w:rPr>
          <w:iCs/>
        </w:rPr>
      </w:pPr>
      <w:bookmarkStart w:id="48" w:name="_Toc15045380"/>
      <w:r w:rsidRPr="00F219A0">
        <w:t>Street Trees</w:t>
      </w:r>
      <w:bookmarkEnd w:id="46"/>
      <w:bookmarkEnd w:id="48"/>
    </w:p>
    <w:p w:rsidR="00F219A0" w:rsidRPr="008049AD" w:rsidRDefault="00F219A0" w:rsidP="00F92FE8">
      <w:pPr>
        <w:spacing w:before="240"/>
        <w:rPr>
          <w:rStyle w:val="Emphasis"/>
        </w:rPr>
      </w:pPr>
      <w:r w:rsidRPr="008049AD">
        <w:rPr>
          <w:rStyle w:val="Emphasis"/>
        </w:rPr>
        <w:t>The City is a constructed cultural and urban landscape consisting of streets, buildings (residential, industrial and commercial), natural areas and POS. Trees play an important role in enriching the cultural experience of a location, therefore the aesthetic characteristics of the trees need to be an important selection consideration.</w:t>
      </w:r>
    </w:p>
    <w:p w:rsidR="00F219A0" w:rsidRPr="008049AD" w:rsidRDefault="00F219A0" w:rsidP="00F92FE8">
      <w:pPr>
        <w:rPr>
          <w:rStyle w:val="Emphasis"/>
        </w:rPr>
      </w:pPr>
      <w:r w:rsidRPr="008049AD">
        <w:rPr>
          <w:rStyle w:val="Emphasis"/>
        </w:rPr>
        <w:t>The selection of species may be made to reinforce climatic, historical, cultural or natural associations that satisfy local requirements. Very large trees in confined spaces often result in unacceptably high management costs. Conversely small growing trees in broad spaces rarely contribute positively to visual quality or canopy coverage. Trees selected will be in scale with other components of the streetscape and subject to service alignment and surrounding infrastructure and the largest growing species will be selected.</w:t>
      </w:r>
    </w:p>
    <w:p w:rsidR="00F219A0" w:rsidRPr="008049AD" w:rsidRDefault="00F219A0" w:rsidP="00F92FE8">
      <w:pPr>
        <w:spacing w:after="0"/>
        <w:rPr>
          <w:rStyle w:val="Emphasis"/>
        </w:rPr>
      </w:pPr>
      <w:r w:rsidRPr="008049AD">
        <w:rPr>
          <w:rStyle w:val="Emphasis"/>
        </w:rPr>
        <w:t>One of the key street tree selection objectives is to ensure the selection of the ‘right tree for the right location’. This means ensuring that the selection of the species is appropriate to local environmental conditions and the constraints of the planting location. The species selection aims to ensure that the tree makes a positive contribution to environmental, amenity, aesthetic and heritage values of the area and any negative impacts are minimised.</w:t>
      </w:r>
      <w:r w:rsidR="003746ED">
        <w:rPr>
          <w:rStyle w:val="Emphasis"/>
        </w:rPr>
        <w:t xml:space="preserve"> Street tree selection </w:t>
      </w:r>
      <w:r w:rsidR="00EF2F13">
        <w:rPr>
          <w:rStyle w:val="Emphasis"/>
        </w:rPr>
        <w:t>will be in accordance with the Street Tree Master P</w:t>
      </w:r>
      <w:r w:rsidR="003746ED">
        <w:rPr>
          <w:rStyle w:val="Emphasis"/>
        </w:rPr>
        <w:t xml:space="preserve">lan (4.4.13) </w:t>
      </w:r>
    </w:p>
    <w:p w:rsidR="00F219A0" w:rsidRDefault="00F219A0" w:rsidP="00F92FE8">
      <w:pPr>
        <w:autoSpaceDE w:val="0"/>
        <w:autoSpaceDN w:val="0"/>
        <w:adjustRightInd w:val="0"/>
        <w:spacing w:before="240"/>
        <w:rPr>
          <w:rStyle w:val="Emphasis"/>
        </w:rPr>
      </w:pPr>
      <w:r w:rsidRPr="008049AD">
        <w:rPr>
          <w:rStyle w:val="Emphasis"/>
        </w:rPr>
        <w:t>In order to ensure the health and longevity of street trees, aesthetic and design considerations will be accommodated only where optimum conditions for plant growth are available. The proven performance of the species in particular environmental conditions and functional requirements will be the prime considerations for street tree selection.</w:t>
      </w:r>
    </w:p>
    <w:p w:rsidR="00F219A0" w:rsidRPr="00F219A0" w:rsidRDefault="00F219A0" w:rsidP="000D4308">
      <w:pPr>
        <w:pStyle w:val="Heading3"/>
        <w:rPr>
          <w:rStyle w:val="Strong"/>
          <w:rFonts w:ascii="Arial" w:hAnsi="Arial"/>
          <w:b/>
          <w:bCs w:val="0"/>
        </w:rPr>
      </w:pPr>
      <w:bookmarkStart w:id="49" w:name="_Toc15045381"/>
      <w:r w:rsidRPr="00F219A0">
        <w:rPr>
          <w:rStyle w:val="Strong"/>
          <w:rFonts w:ascii="Arial" w:hAnsi="Arial"/>
          <w:b/>
        </w:rPr>
        <w:lastRenderedPageBreak/>
        <w:t>Arboricultural Inspections</w:t>
      </w:r>
      <w:bookmarkEnd w:id="49"/>
    </w:p>
    <w:p w:rsidR="00F219A0" w:rsidRPr="008049AD" w:rsidRDefault="00F219A0" w:rsidP="00F219A0">
      <w:pPr>
        <w:spacing w:before="240"/>
        <w:rPr>
          <w:rStyle w:val="Emphasis"/>
        </w:rPr>
      </w:pPr>
      <w:r w:rsidRPr="008049AD">
        <w:rPr>
          <w:rStyle w:val="Emphasis"/>
        </w:rPr>
        <w:t>The management of street trees is currently managed through</w:t>
      </w:r>
      <w:r w:rsidR="00CB2D3B">
        <w:rPr>
          <w:rStyle w:val="Emphasis"/>
        </w:rPr>
        <w:t xml:space="preserve"> City </w:t>
      </w:r>
      <w:r w:rsidR="002E150C" w:rsidRPr="008049AD">
        <w:rPr>
          <w:rStyle w:val="Emphasis"/>
        </w:rPr>
        <w:t>officers</w:t>
      </w:r>
      <w:r w:rsidRPr="008049AD">
        <w:rPr>
          <w:rStyle w:val="Emphasis"/>
        </w:rPr>
        <w:t xml:space="preserve"> with the engagement of a consulting arborist as required. The incorporation of a consulting arborist in the management program achieves a degree of independence in the decision making process. The assistance of a consultant is generally required when the request could be controversial, subject to the political process or escalate to involve the media in an attempt to garner community support for the removal of a tree or trees. In addition the consulting arborist can provide Quantified Tree Risk Assessments and reports to determine the potential risk of a tree. </w:t>
      </w:r>
    </w:p>
    <w:p w:rsidR="00F219A0" w:rsidRPr="00F219A0" w:rsidRDefault="00F219A0" w:rsidP="000D4308">
      <w:pPr>
        <w:pStyle w:val="Heading3"/>
        <w:rPr>
          <w:rStyle w:val="Strong"/>
          <w:rFonts w:ascii="Arial" w:hAnsi="Arial"/>
          <w:b/>
          <w:bCs w:val="0"/>
        </w:rPr>
      </w:pPr>
      <w:bookmarkStart w:id="50" w:name="_Toc15045382"/>
      <w:r w:rsidRPr="00F219A0">
        <w:rPr>
          <w:rStyle w:val="Strong"/>
          <w:rFonts w:ascii="Arial" w:hAnsi="Arial"/>
          <w:b/>
        </w:rPr>
        <w:t>Clearance from Power Lines</w:t>
      </w:r>
      <w:bookmarkEnd w:id="50"/>
    </w:p>
    <w:p w:rsidR="00F219A0" w:rsidRPr="008049AD" w:rsidRDefault="00F219A0" w:rsidP="00F219A0">
      <w:pPr>
        <w:spacing w:before="240"/>
        <w:rPr>
          <w:rStyle w:val="Emphasis"/>
        </w:rPr>
      </w:pPr>
      <w:r w:rsidRPr="008049AD">
        <w:rPr>
          <w:rStyle w:val="Emphasis"/>
        </w:rPr>
        <w:t xml:space="preserve">The Western Australian Office of Energy Safety sets out the regulations for the clearance of vegetation from power lines. The regulations list each power line classification and the clearance zones required to mitigate disruption to the network. In addition the regulations outline that management of naturally occurring vegetation is performed by the service provider whilst planted street trees are the responsibility of the local </w:t>
      </w:r>
      <w:r w:rsidR="00CB2D3B">
        <w:rPr>
          <w:rStyle w:val="Emphasis"/>
        </w:rPr>
        <w:t>Council</w:t>
      </w:r>
      <w:r w:rsidRPr="008049AD">
        <w:rPr>
          <w:rStyle w:val="Emphasis"/>
        </w:rPr>
        <w:t xml:space="preserve">. Compliance with regulations is facilitated by contracts issued by service providers that </w:t>
      </w:r>
      <w:r w:rsidR="00CB2D3B">
        <w:rPr>
          <w:rStyle w:val="Emphasis"/>
        </w:rPr>
        <w:t>manage the entire tree works process.</w:t>
      </w:r>
    </w:p>
    <w:p w:rsidR="00F219A0" w:rsidRDefault="00F219A0" w:rsidP="00F219A0">
      <w:pPr>
        <w:rPr>
          <w:rStyle w:val="Emphasis"/>
        </w:rPr>
      </w:pPr>
      <w:r w:rsidRPr="008049AD">
        <w:rPr>
          <w:rStyle w:val="Emphasis"/>
        </w:rPr>
        <w:t>Management of the clearance of vegetation from power lines will be facilitated through the street tree database. The database generates reports that list all trees under power lines orientated to each suburb, previous pruning history and a monetary value for the works. All street trees under power lines will be pruned on an annual basis, subject to growth habits and additional requirements by the regulators.</w:t>
      </w:r>
    </w:p>
    <w:p w:rsidR="0066044B" w:rsidRDefault="0066044B" w:rsidP="00412F2E">
      <w:pPr>
        <w:spacing w:after="0"/>
        <w:jc w:val="center"/>
        <w:rPr>
          <w:rStyle w:val="Emphasis"/>
        </w:rPr>
      </w:pPr>
      <w:r>
        <w:rPr>
          <w:iCs/>
          <w:noProof/>
          <w:lang w:val="en-AU" w:eastAsia="en-AU"/>
        </w:rPr>
        <w:drawing>
          <wp:inline distT="0" distB="0" distL="0" distR="0" wp14:anchorId="76454B86" wp14:editId="5B6F517C">
            <wp:extent cx="5559080" cy="3134649"/>
            <wp:effectExtent l="0" t="0" r="3810" b="8890"/>
            <wp:docPr id="21" name="Picture 21" descr="S:\Engineering and Works\Parks and Environment\Parks\Parks Projects Officer\Kevin\Projects 16.17\Cooby Ave Upgrade\Pics\WP_20160627_08_22_45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Engineering and Works\Parks and Environment\Parks\Parks Projects Officer\Kevin\Projects 16.17\Cooby Ave Upgrade\Pics\WP_20160627_08_22_45_Pro.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92323" cy="3153394"/>
                    </a:xfrm>
                    <a:prstGeom prst="rect">
                      <a:avLst/>
                    </a:prstGeom>
                    <a:noFill/>
                    <a:ln>
                      <a:noFill/>
                    </a:ln>
                  </pic:spPr>
                </pic:pic>
              </a:graphicData>
            </a:graphic>
          </wp:inline>
        </w:drawing>
      </w:r>
    </w:p>
    <w:p w:rsidR="00412F2E" w:rsidRPr="00412F2E" w:rsidRDefault="00412F2E" w:rsidP="0066044B">
      <w:pPr>
        <w:jc w:val="center"/>
        <w:rPr>
          <w:rStyle w:val="IntenseEmphasis"/>
          <w:sz w:val="20"/>
        </w:rPr>
      </w:pPr>
      <w:r w:rsidRPr="00412F2E">
        <w:rPr>
          <w:rStyle w:val="IntenseEmphasis"/>
          <w:sz w:val="20"/>
        </w:rPr>
        <w:t>Figure 10: Roundabout Cordelia / Coolbellup</w:t>
      </w:r>
    </w:p>
    <w:p w:rsidR="00F219A0" w:rsidRPr="00F219A0" w:rsidRDefault="00F219A0" w:rsidP="000D4308">
      <w:pPr>
        <w:pStyle w:val="Heading3"/>
        <w:rPr>
          <w:rStyle w:val="Strong"/>
          <w:rFonts w:ascii="Arial" w:hAnsi="Arial"/>
          <w:b/>
          <w:bCs w:val="0"/>
        </w:rPr>
      </w:pPr>
      <w:bookmarkStart w:id="51" w:name="_Toc15045383"/>
      <w:r w:rsidRPr="00F219A0">
        <w:rPr>
          <w:rStyle w:val="Strong"/>
          <w:rFonts w:ascii="Arial" w:hAnsi="Arial"/>
          <w:b/>
        </w:rPr>
        <w:lastRenderedPageBreak/>
        <w:t>Street Tree Database</w:t>
      </w:r>
      <w:bookmarkEnd w:id="51"/>
    </w:p>
    <w:p w:rsidR="00F219A0" w:rsidRPr="008049AD" w:rsidRDefault="00F219A0" w:rsidP="00F219A0">
      <w:pPr>
        <w:spacing w:before="240"/>
        <w:rPr>
          <w:rStyle w:val="Emphasis"/>
        </w:rPr>
      </w:pPr>
      <w:r w:rsidRPr="008049AD">
        <w:rPr>
          <w:rStyle w:val="Emphasis"/>
        </w:rPr>
        <w:t>To enable informed decisions on street tree selection and ongoing management a street tree database has been developed. The database has been collated by an Arboricultural firm to ensure accuracy of data. The information gathered identified the following key criteria:</w:t>
      </w:r>
    </w:p>
    <w:p w:rsidR="00F219A0" w:rsidRPr="00365A65" w:rsidRDefault="00F219A0" w:rsidP="000548CD">
      <w:pPr>
        <w:pStyle w:val="ListParagraph"/>
        <w:numPr>
          <w:ilvl w:val="0"/>
          <w:numId w:val="22"/>
        </w:numPr>
        <w:spacing w:after="200"/>
        <w:rPr>
          <w:rStyle w:val="Emphasis"/>
          <w:color w:val="auto"/>
        </w:rPr>
      </w:pPr>
      <w:r w:rsidRPr="00365A65">
        <w:rPr>
          <w:rStyle w:val="Emphasis"/>
          <w:color w:val="auto"/>
        </w:rPr>
        <w:t>Location (Address, Suburb, Ward)</w:t>
      </w:r>
    </w:p>
    <w:p w:rsidR="00F219A0" w:rsidRPr="00365A65" w:rsidRDefault="00F219A0" w:rsidP="000548CD">
      <w:pPr>
        <w:pStyle w:val="ListParagraph"/>
        <w:numPr>
          <w:ilvl w:val="0"/>
          <w:numId w:val="22"/>
        </w:numPr>
        <w:spacing w:after="200"/>
        <w:rPr>
          <w:rStyle w:val="Emphasis"/>
          <w:color w:val="auto"/>
        </w:rPr>
      </w:pPr>
      <w:r w:rsidRPr="00365A65">
        <w:rPr>
          <w:rStyle w:val="Emphasis"/>
          <w:color w:val="auto"/>
        </w:rPr>
        <w:t>Inspection date</w:t>
      </w:r>
    </w:p>
    <w:p w:rsidR="00F219A0" w:rsidRPr="00365A65" w:rsidRDefault="00F219A0" w:rsidP="000548CD">
      <w:pPr>
        <w:pStyle w:val="ListParagraph"/>
        <w:numPr>
          <w:ilvl w:val="0"/>
          <w:numId w:val="22"/>
        </w:numPr>
        <w:spacing w:after="200"/>
        <w:rPr>
          <w:rStyle w:val="Emphasis"/>
          <w:color w:val="auto"/>
        </w:rPr>
      </w:pPr>
      <w:r w:rsidRPr="00365A65">
        <w:rPr>
          <w:rStyle w:val="Emphasis"/>
          <w:color w:val="auto"/>
        </w:rPr>
        <w:t>Tree species</w:t>
      </w:r>
    </w:p>
    <w:p w:rsidR="00F219A0" w:rsidRPr="00365A65" w:rsidRDefault="00F219A0" w:rsidP="000548CD">
      <w:pPr>
        <w:pStyle w:val="ListParagraph"/>
        <w:numPr>
          <w:ilvl w:val="0"/>
          <w:numId w:val="22"/>
        </w:numPr>
        <w:spacing w:after="200"/>
        <w:rPr>
          <w:rStyle w:val="Emphasis"/>
          <w:color w:val="auto"/>
        </w:rPr>
      </w:pPr>
      <w:r w:rsidRPr="00365A65">
        <w:rPr>
          <w:rStyle w:val="Emphasis"/>
          <w:color w:val="auto"/>
        </w:rPr>
        <w:t>Under power lines</w:t>
      </w:r>
    </w:p>
    <w:p w:rsidR="00F219A0" w:rsidRPr="00365A65" w:rsidRDefault="00F219A0" w:rsidP="000548CD">
      <w:pPr>
        <w:pStyle w:val="ListParagraph"/>
        <w:numPr>
          <w:ilvl w:val="0"/>
          <w:numId w:val="22"/>
        </w:numPr>
        <w:spacing w:after="200"/>
        <w:rPr>
          <w:rStyle w:val="Emphasis"/>
          <w:color w:val="auto"/>
        </w:rPr>
      </w:pPr>
      <w:r w:rsidRPr="00365A65">
        <w:rPr>
          <w:rStyle w:val="Emphasis"/>
          <w:color w:val="auto"/>
        </w:rPr>
        <w:t>Height</w:t>
      </w:r>
    </w:p>
    <w:p w:rsidR="00F219A0" w:rsidRPr="00365A65" w:rsidRDefault="00F219A0" w:rsidP="000548CD">
      <w:pPr>
        <w:pStyle w:val="ListParagraph"/>
        <w:numPr>
          <w:ilvl w:val="0"/>
          <w:numId w:val="22"/>
        </w:numPr>
        <w:spacing w:after="200"/>
        <w:rPr>
          <w:rStyle w:val="Emphasis"/>
          <w:color w:val="auto"/>
        </w:rPr>
      </w:pPr>
      <w:r w:rsidRPr="00365A65">
        <w:rPr>
          <w:rStyle w:val="Emphasis"/>
          <w:color w:val="auto"/>
        </w:rPr>
        <w:t>Canopy</w:t>
      </w:r>
    </w:p>
    <w:p w:rsidR="00F219A0" w:rsidRPr="00365A65" w:rsidRDefault="00F219A0" w:rsidP="000548CD">
      <w:pPr>
        <w:pStyle w:val="ListParagraph"/>
        <w:numPr>
          <w:ilvl w:val="0"/>
          <w:numId w:val="22"/>
        </w:numPr>
        <w:spacing w:after="200"/>
        <w:rPr>
          <w:rStyle w:val="Emphasis"/>
          <w:color w:val="auto"/>
        </w:rPr>
      </w:pPr>
      <w:r w:rsidRPr="00365A65">
        <w:rPr>
          <w:rStyle w:val="Emphasis"/>
          <w:color w:val="auto"/>
        </w:rPr>
        <w:t>Trunk diameter</w:t>
      </w:r>
    </w:p>
    <w:p w:rsidR="00F219A0" w:rsidRPr="00365A65" w:rsidRDefault="00F219A0" w:rsidP="000548CD">
      <w:pPr>
        <w:pStyle w:val="ListParagraph"/>
        <w:numPr>
          <w:ilvl w:val="0"/>
          <w:numId w:val="22"/>
        </w:numPr>
        <w:spacing w:after="200"/>
        <w:rPr>
          <w:rStyle w:val="Emphasis"/>
          <w:color w:val="auto"/>
        </w:rPr>
      </w:pPr>
      <w:r w:rsidRPr="00365A65">
        <w:rPr>
          <w:rStyle w:val="Emphasis"/>
          <w:color w:val="auto"/>
        </w:rPr>
        <w:t>Age</w:t>
      </w:r>
    </w:p>
    <w:p w:rsidR="00F219A0" w:rsidRPr="00365A65" w:rsidRDefault="00F219A0" w:rsidP="000548CD">
      <w:pPr>
        <w:pStyle w:val="ListParagraph"/>
        <w:numPr>
          <w:ilvl w:val="0"/>
          <w:numId w:val="22"/>
        </w:numPr>
        <w:spacing w:after="200"/>
        <w:rPr>
          <w:rStyle w:val="Emphasis"/>
          <w:color w:val="auto"/>
        </w:rPr>
      </w:pPr>
      <w:r w:rsidRPr="00365A65">
        <w:rPr>
          <w:rStyle w:val="Emphasis"/>
          <w:color w:val="auto"/>
        </w:rPr>
        <w:t>Health structure</w:t>
      </w:r>
    </w:p>
    <w:p w:rsidR="00F219A0" w:rsidRPr="00365A65" w:rsidRDefault="00F219A0" w:rsidP="000548CD">
      <w:pPr>
        <w:pStyle w:val="ListParagraph"/>
        <w:numPr>
          <w:ilvl w:val="0"/>
          <w:numId w:val="22"/>
        </w:numPr>
        <w:spacing w:after="200"/>
        <w:rPr>
          <w:rStyle w:val="Emphasis"/>
          <w:color w:val="auto"/>
        </w:rPr>
      </w:pPr>
      <w:r w:rsidRPr="00365A65">
        <w:rPr>
          <w:rStyle w:val="Emphasis"/>
          <w:color w:val="auto"/>
        </w:rPr>
        <w:t>Photograph</w:t>
      </w:r>
    </w:p>
    <w:p w:rsidR="00F219A0" w:rsidRPr="00365A65" w:rsidRDefault="00F219A0" w:rsidP="000548CD">
      <w:pPr>
        <w:pStyle w:val="ListParagraph"/>
        <w:numPr>
          <w:ilvl w:val="0"/>
          <w:numId w:val="22"/>
        </w:numPr>
        <w:spacing w:after="200"/>
        <w:rPr>
          <w:rStyle w:val="Emphasis"/>
          <w:color w:val="auto"/>
        </w:rPr>
      </w:pPr>
      <w:r w:rsidRPr="00365A65">
        <w:rPr>
          <w:rStyle w:val="Emphasis"/>
          <w:color w:val="auto"/>
        </w:rPr>
        <w:t>Value</w:t>
      </w:r>
    </w:p>
    <w:p w:rsidR="00F219A0" w:rsidRPr="00365A65" w:rsidRDefault="00F219A0" w:rsidP="000548CD">
      <w:pPr>
        <w:pStyle w:val="ListParagraph"/>
        <w:numPr>
          <w:ilvl w:val="0"/>
          <w:numId w:val="22"/>
        </w:numPr>
        <w:spacing w:after="200"/>
        <w:rPr>
          <w:rStyle w:val="Emphasis"/>
          <w:color w:val="auto"/>
        </w:rPr>
      </w:pPr>
      <w:r w:rsidRPr="00365A65">
        <w:rPr>
          <w:rStyle w:val="Emphasis"/>
          <w:color w:val="auto"/>
        </w:rPr>
        <w:t>Any works required</w:t>
      </w:r>
    </w:p>
    <w:p w:rsidR="00F219A0" w:rsidRPr="008049AD" w:rsidRDefault="00F219A0" w:rsidP="00F219A0">
      <w:pPr>
        <w:rPr>
          <w:rStyle w:val="Emphasis"/>
        </w:rPr>
      </w:pPr>
      <w:r w:rsidRPr="008049AD">
        <w:rPr>
          <w:rStyle w:val="Emphasis"/>
        </w:rPr>
        <w:t xml:space="preserve">A series of reports have been developed to provide key information on total number of trees, trees per suburb, trees requiring clearance from power lines, dominant tree species per suburb and citywide. </w:t>
      </w:r>
      <w:r w:rsidR="00C0770A">
        <w:rPr>
          <w:rStyle w:val="Emphasis"/>
        </w:rPr>
        <w:t>Street tree management is further informed by the significant tree listing contained within the Local Government Inventory and Heritage List. Information sourced through this document ensures trees of significance are managed with a greater oversight so they can be sustained for future generation</w:t>
      </w:r>
      <w:r w:rsidR="00EF2F13">
        <w:rPr>
          <w:rStyle w:val="Emphasis"/>
        </w:rPr>
        <w:t>s</w:t>
      </w:r>
      <w:r w:rsidR="00C0770A">
        <w:rPr>
          <w:rStyle w:val="Emphasis"/>
        </w:rPr>
        <w:t>.</w:t>
      </w:r>
    </w:p>
    <w:p w:rsidR="00F219A0" w:rsidRPr="00F219A0" w:rsidRDefault="00F219A0" w:rsidP="000D4308">
      <w:pPr>
        <w:pStyle w:val="Heading3"/>
        <w:rPr>
          <w:rStyle w:val="Strong"/>
          <w:rFonts w:ascii="Arial" w:hAnsi="Arial"/>
          <w:b/>
          <w:bCs w:val="0"/>
        </w:rPr>
      </w:pPr>
      <w:bookmarkStart w:id="52" w:name="_Toc15045384"/>
      <w:r w:rsidRPr="00F219A0">
        <w:rPr>
          <w:rStyle w:val="Strong"/>
          <w:rFonts w:ascii="Arial" w:hAnsi="Arial"/>
          <w:b/>
        </w:rPr>
        <w:t>Street Tree Master Plan</w:t>
      </w:r>
      <w:bookmarkEnd w:id="52"/>
    </w:p>
    <w:p w:rsidR="00F219A0" w:rsidRPr="008049AD" w:rsidRDefault="00273E17" w:rsidP="00F219A0">
      <w:pPr>
        <w:spacing w:before="240" w:after="0"/>
        <w:rPr>
          <w:rStyle w:val="Emphasis"/>
        </w:rPr>
      </w:pPr>
      <w:r>
        <w:rPr>
          <w:rStyle w:val="Emphasis"/>
        </w:rPr>
        <w:t xml:space="preserve">A street tree master plan has been </w:t>
      </w:r>
      <w:r w:rsidR="00F219A0" w:rsidRPr="008049AD">
        <w:rPr>
          <w:rStyle w:val="Emphasis"/>
        </w:rPr>
        <w:t>developed from the City’s database of street trees</w:t>
      </w:r>
      <w:r w:rsidR="00EF2F13">
        <w:rPr>
          <w:rStyle w:val="Emphasis"/>
        </w:rPr>
        <w:t>. The Street Tree Master P</w:t>
      </w:r>
      <w:r w:rsidR="00F219A0" w:rsidRPr="008049AD">
        <w:rPr>
          <w:rStyle w:val="Emphasis"/>
        </w:rPr>
        <w:t xml:space="preserve">lan identifies the street trees to be planted in each street throughout the City. </w:t>
      </w:r>
    </w:p>
    <w:p w:rsidR="00D54A22" w:rsidRDefault="00F219A0" w:rsidP="00D54A22">
      <w:pPr>
        <w:spacing w:before="240" w:after="0"/>
        <w:rPr>
          <w:rStyle w:val="Emphasis"/>
        </w:rPr>
      </w:pPr>
      <w:r w:rsidRPr="008049AD">
        <w:rPr>
          <w:rStyle w:val="Emphasis"/>
        </w:rPr>
        <w:t>The selection of street trees will be determined by the database with consideration of</w:t>
      </w:r>
      <w:r w:rsidR="002166F5">
        <w:rPr>
          <w:rStyle w:val="Emphasis"/>
        </w:rPr>
        <w:t xml:space="preserve"> the Urban Forest </w:t>
      </w:r>
      <w:r w:rsidRPr="008049AD">
        <w:rPr>
          <w:rStyle w:val="Emphasis"/>
        </w:rPr>
        <w:t xml:space="preserve">documentation and the objectives outlined above. </w:t>
      </w:r>
      <w:r w:rsidR="00D54A22" w:rsidRPr="00C4088F">
        <w:rPr>
          <w:rStyle w:val="Emphasis"/>
        </w:rPr>
        <w:t xml:space="preserve">The aim of the Master Plan is to provide a </w:t>
      </w:r>
      <w:r w:rsidR="00D54A22">
        <w:rPr>
          <w:rStyle w:val="Emphasis"/>
        </w:rPr>
        <w:t xml:space="preserve">species criteria and </w:t>
      </w:r>
      <w:r w:rsidR="00D54A22" w:rsidRPr="00C4088F">
        <w:rPr>
          <w:rStyle w:val="Emphasis"/>
        </w:rPr>
        <w:t xml:space="preserve">guide </w:t>
      </w:r>
      <w:r w:rsidR="00D54A22">
        <w:rPr>
          <w:rStyle w:val="Emphasis"/>
        </w:rPr>
        <w:t>which will</w:t>
      </w:r>
      <w:r w:rsidR="00D54A22" w:rsidRPr="00C4088F">
        <w:rPr>
          <w:rStyle w:val="Emphasis"/>
        </w:rPr>
        <w:t xml:space="preserve"> ensure</w:t>
      </w:r>
      <w:r w:rsidR="00D54A22">
        <w:rPr>
          <w:rStyle w:val="Emphasis"/>
        </w:rPr>
        <w:t xml:space="preserve"> that all</w:t>
      </w:r>
      <w:r w:rsidR="00D54A22" w:rsidRPr="00C4088F">
        <w:rPr>
          <w:rStyle w:val="Emphasis"/>
        </w:rPr>
        <w:t xml:space="preserve"> future plantings within the City of Cockburn are in keeping with the </w:t>
      </w:r>
      <w:r w:rsidR="00D54A22">
        <w:rPr>
          <w:rStyle w:val="Emphasis"/>
        </w:rPr>
        <w:t>vision</w:t>
      </w:r>
      <w:r w:rsidR="00D54A22" w:rsidRPr="00CE3DE9">
        <w:rPr>
          <w:rStyle w:val="Emphasis"/>
        </w:rPr>
        <w:t xml:space="preserve"> </w:t>
      </w:r>
      <w:r w:rsidR="00D54A22">
        <w:rPr>
          <w:rStyle w:val="Emphasis"/>
        </w:rPr>
        <w:t>and mitigate random plantings.</w:t>
      </w:r>
      <w:r w:rsidR="00D54A22" w:rsidRPr="00C4088F">
        <w:rPr>
          <w:rStyle w:val="Emphasis"/>
        </w:rPr>
        <w:t xml:space="preserve"> </w:t>
      </w:r>
    </w:p>
    <w:p w:rsidR="00D54A22" w:rsidRDefault="00D54A22" w:rsidP="00D54A22">
      <w:pPr>
        <w:spacing w:before="240" w:after="0"/>
        <w:rPr>
          <w:rStyle w:val="Emphasis"/>
        </w:rPr>
      </w:pPr>
      <w:r>
        <w:rPr>
          <w:rStyle w:val="Emphasis"/>
        </w:rPr>
        <w:t>It is acknowledged</w:t>
      </w:r>
      <w:r w:rsidRPr="00C4088F">
        <w:rPr>
          <w:rStyle w:val="Emphasis"/>
        </w:rPr>
        <w:t xml:space="preserve"> that there are already existing themes and multiple random plantings w</w:t>
      </w:r>
      <w:r>
        <w:rPr>
          <w:rStyle w:val="Emphasis"/>
        </w:rPr>
        <w:t>ithin many street</w:t>
      </w:r>
      <w:r w:rsidR="00EF2F13">
        <w:rPr>
          <w:rStyle w:val="Emphasis"/>
        </w:rPr>
        <w:t>s</w:t>
      </w:r>
      <w:r>
        <w:rPr>
          <w:rStyle w:val="Emphasis"/>
        </w:rPr>
        <w:t xml:space="preserve"> of the City. </w:t>
      </w:r>
      <w:r w:rsidRPr="00C4088F">
        <w:rPr>
          <w:rStyle w:val="Emphasis"/>
        </w:rPr>
        <w:t>Where this occurs, the most common and suitable species present which fit a selection criteria will be continued for future plantings on that street. Where new developments are created, a greater control of street tree selection will</w:t>
      </w:r>
      <w:r w:rsidR="00EF2F13">
        <w:rPr>
          <w:rStyle w:val="Emphasis"/>
        </w:rPr>
        <w:t xml:space="preserve"> be implemented to achieve the C</w:t>
      </w:r>
      <w:r w:rsidRPr="00C4088F">
        <w:rPr>
          <w:rStyle w:val="Emphasis"/>
        </w:rPr>
        <w:t>ity’s vision.</w:t>
      </w:r>
    </w:p>
    <w:p w:rsidR="00F219A0" w:rsidRDefault="00F219A0" w:rsidP="00C0770A">
      <w:pPr>
        <w:spacing w:before="240"/>
        <w:rPr>
          <w:rStyle w:val="Emphasis"/>
        </w:rPr>
      </w:pPr>
      <w:r w:rsidRPr="008049AD">
        <w:rPr>
          <w:rStyle w:val="Emphasis"/>
        </w:rPr>
        <w:lastRenderedPageBreak/>
        <w:t xml:space="preserve">In addition the plan will focus on the use of Australian natives where feasible subject to existing road network constraints. Tree selection will also be cognisant of solar panels on adjacent residential homes in high density settings to ensure the penetration of sunlight during winter </w:t>
      </w:r>
      <w:r w:rsidR="002E150C" w:rsidRPr="008049AD">
        <w:rPr>
          <w:rStyle w:val="Emphasis"/>
        </w:rPr>
        <w:t>periods.</w:t>
      </w:r>
      <w:r w:rsidR="002E150C">
        <w:rPr>
          <w:rStyle w:val="Emphasis"/>
        </w:rPr>
        <w:t xml:space="preserve"> </w:t>
      </w:r>
      <w:r w:rsidR="002E150C" w:rsidRPr="008049AD">
        <w:rPr>
          <w:rStyle w:val="Emphasis"/>
        </w:rPr>
        <w:t>The</w:t>
      </w:r>
      <w:r w:rsidRPr="008049AD">
        <w:rPr>
          <w:rStyle w:val="Emphasis"/>
        </w:rPr>
        <w:t xml:space="preserve"> </w:t>
      </w:r>
      <w:r w:rsidR="00273E17">
        <w:rPr>
          <w:rStyle w:val="Emphasis"/>
        </w:rPr>
        <w:t>s</w:t>
      </w:r>
      <w:r w:rsidRPr="008049AD">
        <w:rPr>
          <w:rStyle w:val="Emphasis"/>
        </w:rPr>
        <w:t xml:space="preserve">treet </w:t>
      </w:r>
      <w:r w:rsidR="00273E17">
        <w:rPr>
          <w:rStyle w:val="Emphasis"/>
        </w:rPr>
        <w:t>t</w:t>
      </w:r>
      <w:r w:rsidRPr="008049AD">
        <w:rPr>
          <w:rStyle w:val="Emphasis"/>
        </w:rPr>
        <w:t xml:space="preserve">ree </w:t>
      </w:r>
      <w:r w:rsidR="00273E17">
        <w:rPr>
          <w:rStyle w:val="Emphasis"/>
        </w:rPr>
        <w:t>m</w:t>
      </w:r>
      <w:r w:rsidRPr="008049AD">
        <w:rPr>
          <w:rStyle w:val="Emphasis"/>
        </w:rPr>
        <w:t xml:space="preserve">aster </w:t>
      </w:r>
      <w:r w:rsidR="00273E17">
        <w:rPr>
          <w:rStyle w:val="Emphasis"/>
        </w:rPr>
        <w:t>p</w:t>
      </w:r>
      <w:r w:rsidRPr="008049AD">
        <w:rPr>
          <w:rStyle w:val="Emphasis"/>
        </w:rPr>
        <w:t xml:space="preserve">lan will be implemented through annual funding allocations. </w:t>
      </w:r>
    </w:p>
    <w:p w:rsidR="00E77D34" w:rsidRPr="00F219A0" w:rsidRDefault="00E77D34" w:rsidP="000D4308">
      <w:pPr>
        <w:pStyle w:val="Heading3"/>
        <w:rPr>
          <w:rStyle w:val="Strong"/>
          <w:rFonts w:ascii="Arial" w:hAnsi="Arial"/>
          <w:b/>
          <w:bCs w:val="0"/>
        </w:rPr>
      </w:pPr>
      <w:bookmarkStart w:id="53" w:name="_Toc15045385"/>
      <w:r>
        <w:rPr>
          <w:rStyle w:val="Strong"/>
          <w:rFonts w:ascii="Arial" w:hAnsi="Arial"/>
          <w:b/>
        </w:rPr>
        <w:t xml:space="preserve">Urban Forest </w:t>
      </w:r>
      <w:r w:rsidR="00193223">
        <w:rPr>
          <w:rStyle w:val="Strong"/>
          <w:rFonts w:ascii="Arial" w:hAnsi="Arial"/>
          <w:b/>
        </w:rPr>
        <w:t>Plan</w:t>
      </w:r>
      <w:bookmarkEnd w:id="53"/>
    </w:p>
    <w:p w:rsidR="002166F5" w:rsidRPr="002166F5" w:rsidRDefault="002166F5" w:rsidP="002166F5">
      <w:pPr>
        <w:pStyle w:val="Default"/>
        <w:spacing w:line="276" w:lineRule="auto"/>
        <w:rPr>
          <w:color w:val="auto"/>
        </w:rPr>
      </w:pPr>
      <w:r w:rsidRPr="002166F5">
        <w:rPr>
          <w:color w:val="auto"/>
        </w:rPr>
        <w:t xml:space="preserve">The purpose of the Urban Forest Plan is to set out a clear vision for the future management and expansion of Cockburn’s urban forest. The plan provides a snapshot of the current state of our urban forest and maps a pathway to increasing canopy cover whilst protecting against future vulnerabilities. It builds upon existing policies and is strategically aligned to a suite of existing plans and strategies to support the delivery of its vision and targets. </w:t>
      </w:r>
    </w:p>
    <w:p w:rsidR="00F219A0" w:rsidRDefault="002166F5" w:rsidP="002166F5">
      <w:pPr>
        <w:spacing w:before="240"/>
      </w:pPr>
      <w:r w:rsidRPr="002166F5">
        <w:t xml:space="preserve">The plan acknowledges complementary actions already set in place by existing policy mechanisms and identifies gaps which are addressed in the four year action plan. It provides a valuable tool to encourage collaboration across business units, specifically the Roads, Waste and Planning teams to achieve a fully integrated vision for </w:t>
      </w:r>
      <w:r w:rsidR="0066044B">
        <w:t xml:space="preserve">the </w:t>
      </w:r>
      <w:r w:rsidRPr="002166F5">
        <w:t>City.</w:t>
      </w:r>
    </w:p>
    <w:p w:rsidR="00D54A22" w:rsidRDefault="00412F2E" w:rsidP="002166F5">
      <w:pPr>
        <w:spacing w:before="240"/>
        <w:rPr>
          <w:rStyle w:val="Emphasis"/>
        </w:rPr>
      </w:pPr>
      <w:r w:rsidRPr="00C4088F">
        <w:rPr>
          <w:noProof/>
          <w:lang w:val="en-AU" w:eastAsia="en-AU"/>
        </w:rPr>
        <mc:AlternateContent>
          <mc:Choice Requires="wps">
            <w:drawing>
              <wp:anchor distT="0" distB="0" distL="114300" distR="114300" simplePos="0" relativeHeight="251685888" behindDoc="0" locked="0" layoutInCell="1" allowOverlap="1" wp14:anchorId="3C27A32A" wp14:editId="57AB6071">
                <wp:simplePos x="0" y="0"/>
                <wp:positionH relativeFrom="column">
                  <wp:posOffset>800100</wp:posOffset>
                </wp:positionH>
                <wp:positionV relativeFrom="paragraph">
                  <wp:posOffset>83820</wp:posOffset>
                </wp:positionV>
                <wp:extent cx="3590925" cy="4191000"/>
                <wp:effectExtent l="0" t="0" r="28575" b="19050"/>
                <wp:wrapSquare wrapText="bothSides"/>
                <wp:docPr id="24" name="Rectangle 24"/>
                <wp:cNvGraphicFramePr/>
                <a:graphic xmlns:a="http://schemas.openxmlformats.org/drawingml/2006/main">
                  <a:graphicData uri="http://schemas.microsoft.com/office/word/2010/wordprocessingShape">
                    <wps:wsp>
                      <wps:cNvSpPr/>
                      <wps:spPr>
                        <a:xfrm>
                          <a:off x="0" y="0"/>
                          <a:ext cx="3590925" cy="4191000"/>
                        </a:xfrm>
                        <a:prstGeom prst="rect">
                          <a:avLst/>
                        </a:prstGeom>
                        <a:blipFill>
                          <a:blip r:embed="rId28"/>
                          <a:stretch>
                            <a:fillRect/>
                          </a:stretch>
                        </a:blipFill>
                        <a:ln w="19050" cap="flat" cmpd="sng" algn="ctr">
                          <a:solidFill>
                            <a:schemeClr val="accent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4" o:spid="_x0000_s1026" style="position:absolute;margin-left:63pt;margin-top:6.6pt;width:282.75pt;height:330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PD94cGFja2V0IGVuZD0ndyc/Pv/bAEMABQMEBAQDBQQEBAUFBQYH&#10;DAgHBwcHDwsLCQwRDxISEQ8RERMWHBcTFBoVEREYIRgaHR0fHx8TFyIkIh4kHB4fHv/bAEMBBQUF&#10;BwYHDggIDh4UERQeHh4eHh4eHh4eHh4eHh4eHh4eHh4eHh4eHh4eHh4eHh4eHh4eHh4eHh4eHh4e&#10;Hh4eHv/AABEIApcEA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" strokecolor="#4472c4 [3208]" strokeweight="1.5pt">
                <v:fill r:id="rId29" o:title="" recolor="t" rotate="t" type="frame"/>
                <w10:wrap type="square"/>
              </v:rect>
            </w:pict>
          </mc:Fallback>
        </mc:AlternateContent>
      </w:r>
    </w:p>
    <w:p w:rsidR="0066044B" w:rsidRDefault="0066044B" w:rsidP="002166F5">
      <w:pPr>
        <w:spacing w:before="240"/>
        <w:rPr>
          <w:rStyle w:val="Emphasis"/>
        </w:rPr>
      </w:pPr>
    </w:p>
    <w:p w:rsidR="0066044B" w:rsidRDefault="0066044B" w:rsidP="002166F5">
      <w:pPr>
        <w:spacing w:before="240"/>
        <w:rPr>
          <w:rStyle w:val="Emphasis"/>
        </w:rPr>
      </w:pPr>
    </w:p>
    <w:p w:rsidR="0066044B" w:rsidRDefault="0066044B" w:rsidP="002166F5">
      <w:pPr>
        <w:spacing w:before="240"/>
        <w:rPr>
          <w:rStyle w:val="Emphasis"/>
        </w:rPr>
      </w:pPr>
    </w:p>
    <w:p w:rsidR="0066044B" w:rsidRDefault="0066044B" w:rsidP="002166F5">
      <w:pPr>
        <w:spacing w:before="240"/>
        <w:rPr>
          <w:rStyle w:val="Emphasis"/>
        </w:rPr>
      </w:pPr>
    </w:p>
    <w:p w:rsidR="0066044B" w:rsidRDefault="0066044B" w:rsidP="002166F5">
      <w:pPr>
        <w:spacing w:before="240"/>
        <w:rPr>
          <w:rStyle w:val="Emphasis"/>
        </w:rPr>
      </w:pPr>
    </w:p>
    <w:p w:rsidR="0066044B" w:rsidRDefault="0066044B" w:rsidP="002166F5">
      <w:pPr>
        <w:spacing w:before="240"/>
        <w:rPr>
          <w:rStyle w:val="Emphasis"/>
        </w:rPr>
      </w:pPr>
    </w:p>
    <w:p w:rsidR="0066044B" w:rsidRDefault="0066044B" w:rsidP="002166F5">
      <w:pPr>
        <w:spacing w:before="240"/>
        <w:rPr>
          <w:rStyle w:val="Emphasis"/>
        </w:rPr>
      </w:pPr>
    </w:p>
    <w:p w:rsidR="0066044B" w:rsidRDefault="0066044B" w:rsidP="002166F5">
      <w:pPr>
        <w:spacing w:before="240"/>
        <w:rPr>
          <w:rStyle w:val="Emphasis"/>
        </w:rPr>
      </w:pPr>
    </w:p>
    <w:p w:rsidR="0066044B" w:rsidRDefault="0066044B" w:rsidP="002166F5">
      <w:pPr>
        <w:spacing w:before="240"/>
        <w:rPr>
          <w:rStyle w:val="Emphasis"/>
        </w:rPr>
      </w:pPr>
    </w:p>
    <w:p w:rsidR="00C0770A" w:rsidRDefault="00C0770A" w:rsidP="002166F5">
      <w:pPr>
        <w:spacing w:before="240"/>
        <w:rPr>
          <w:rStyle w:val="Emphasis"/>
        </w:rPr>
      </w:pPr>
    </w:p>
    <w:p w:rsidR="002166F5" w:rsidRDefault="00412F2E" w:rsidP="00412F2E">
      <w:pPr>
        <w:spacing w:before="240" w:after="0"/>
        <w:jc w:val="center"/>
        <w:rPr>
          <w:rStyle w:val="Emphasis"/>
        </w:rPr>
      </w:pPr>
      <w:r w:rsidRPr="00412F2E">
        <w:rPr>
          <w:rStyle w:val="IntenseEmphasis"/>
          <w:sz w:val="20"/>
        </w:rPr>
        <w:t>Figure 11</w:t>
      </w:r>
      <w:r w:rsidR="002E150C" w:rsidRPr="00412F2E">
        <w:rPr>
          <w:rStyle w:val="IntenseEmphasis"/>
          <w:sz w:val="20"/>
        </w:rPr>
        <w:t>: Waverley</w:t>
      </w:r>
      <w:r w:rsidRPr="00412F2E">
        <w:rPr>
          <w:rStyle w:val="IntenseEmphasis"/>
          <w:sz w:val="20"/>
        </w:rPr>
        <w:t xml:space="preserve"> Streetscape</w:t>
      </w:r>
      <w:r w:rsidR="002166F5">
        <w:rPr>
          <w:rStyle w:val="Emphasis"/>
        </w:rPr>
        <w:br w:type="page"/>
      </w:r>
    </w:p>
    <w:p w:rsidR="00EC6EDA" w:rsidRDefault="00EC6EDA" w:rsidP="00F92FE8">
      <w:pPr>
        <w:pStyle w:val="Heading2"/>
      </w:pPr>
      <w:bookmarkStart w:id="54" w:name="_Toc15045386"/>
      <w:r>
        <w:lastRenderedPageBreak/>
        <w:t>Responsible Management</w:t>
      </w:r>
      <w:bookmarkEnd w:id="54"/>
    </w:p>
    <w:p w:rsidR="002534F0" w:rsidRPr="00A22AB7" w:rsidRDefault="002534F0" w:rsidP="00A07EE3">
      <w:pPr>
        <w:autoSpaceDE w:val="0"/>
        <w:autoSpaceDN w:val="0"/>
        <w:adjustRightInd w:val="0"/>
        <w:spacing w:before="240" w:after="0"/>
        <w:rPr>
          <w:rStyle w:val="Emphasis"/>
        </w:rPr>
      </w:pPr>
      <w:r w:rsidRPr="00A22AB7">
        <w:rPr>
          <w:rStyle w:val="Emphasis"/>
        </w:rPr>
        <w:t xml:space="preserve">POS can </w:t>
      </w:r>
      <w:r>
        <w:rPr>
          <w:rStyle w:val="Emphasis"/>
        </w:rPr>
        <w:t xml:space="preserve">no </w:t>
      </w:r>
      <w:r w:rsidRPr="00A22AB7">
        <w:rPr>
          <w:rStyle w:val="Emphasis"/>
        </w:rPr>
        <w:t>longer be viewed in isolation, as more importance is being placed on the better integration of strategies and programs, partnerships and effective community involvement. There is an increased understanding of the vital role of green infrastructure in providing environmental services such as urban cooling and habitat for wildlife. This has now become a key part of urban planning and should be considered a fundamental factor in all built development.</w:t>
      </w:r>
    </w:p>
    <w:p w:rsidR="002534F0" w:rsidRPr="00A22AB7" w:rsidRDefault="002534F0" w:rsidP="00A07EE3">
      <w:pPr>
        <w:autoSpaceDE w:val="0"/>
        <w:autoSpaceDN w:val="0"/>
        <w:adjustRightInd w:val="0"/>
        <w:spacing w:before="240"/>
        <w:rPr>
          <w:rStyle w:val="Emphasis"/>
        </w:rPr>
      </w:pPr>
      <w:r w:rsidRPr="00A22AB7">
        <w:rPr>
          <w:rStyle w:val="Emphasis"/>
        </w:rPr>
        <w:t>A comprehensive open space strategy spanning the planning, design, management and maintenance of open spaces is an essential tool for delivering this multi-functional network of spaces as well as the broader objectives of health, social inclusion and community cohesion – in short, the creation of excellent places.</w:t>
      </w:r>
    </w:p>
    <w:p w:rsidR="002534F0" w:rsidRPr="00E77D34" w:rsidRDefault="002534F0" w:rsidP="000D4308">
      <w:pPr>
        <w:pStyle w:val="Heading3"/>
        <w:rPr>
          <w:rStyle w:val="Strong"/>
          <w:rFonts w:ascii="Arial" w:hAnsi="Arial"/>
          <w:b/>
          <w:bCs w:val="0"/>
        </w:rPr>
      </w:pPr>
      <w:bookmarkStart w:id="55" w:name="_Toc15045387"/>
      <w:r w:rsidRPr="00E77D34">
        <w:rPr>
          <w:rStyle w:val="Strong"/>
          <w:rFonts w:ascii="Arial" w:hAnsi="Arial"/>
          <w:b/>
        </w:rPr>
        <w:t>Managing Existing POS</w:t>
      </w:r>
      <w:bookmarkEnd w:id="55"/>
    </w:p>
    <w:p w:rsidR="002534F0" w:rsidRPr="00A22AB7" w:rsidRDefault="002534F0" w:rsidP="00A07EE3">
      <w:pPr>
        <w:spacing w:before="240"/>
        <w:rPr>
          <w:rStyle w:val="Emphasis"/>
        </w:rPr>
      </w:pPr>
      <w:r w:rsidRPr="00A22AB7">
        <w:rPr>
          <w:rStyle w:val="Emphasis"/>
        </w:rPr>
        <w:t xml:space="preserve">The City currently manages its POS network through a workforce committed to ensuring high presentation and a safe and functional environment for the community’s use. The workforce is continually reviewed in accordance with the Workforce Plan. Not all works can be achieved through the internal workforce and </w:t>
      </w:r>
      <w:r w:rsidR="00EF2F13">
        <w:rPr>
          <w:rStyle w:val="Emphasis"/>
        </w:rPr>
        <w:t xml:space="preserve">as </w:t>
      </w:r>
      <w:r w:rsidRPr="00A22AB7">
        <w:rPr>
          <w:rStyle w:val="Emphasis"/>
        </w:rPr>
        <w:t>such the City engages contractors to supplement this void. The City primarily engages the services of playground specialists, irrigation specialists, turf consultants, Arboriculturalist, etc.</w:t>
      </w:r>
    </w:p>
    <w:p w:rsidR="002534F0" w:rsidRPr="00E77D34" w:rsidRDefault="002534F0" w:rsidP="000D4308">
      <w:pPr>
        <w:pStyle w:val="Heading3"/>
        <w:rPr>
          <w:rStyle w:val="Strong"/>
          <w:rFonts w:ascii="Arial" w:hAnsi="Arial"/>
          <w:b/>
          <w:bCs w:val="0"/>
        </w:rPr>
      </w:pPr>
      <w:bookmarkStart w:id="56" w:name="_Toc15045388"/>
      <w:r w:rsidRPr="00E77D34">
        <w:rPr>
          <w:rStyle w:val="Strong"/>
          <w:rFonts w:ascii="Arial" w:hAnsi="Arial"/>
          <w:b/>
        </w:rPr>
        <w:t>Managing New POS</w:t>
      </w:r>
      <w:bookmarkEnd w:id="56"/>
    </w:p>
    <w:p w:rsidR="00A07EE3" w:rsidRDefault="003F1479" w:rsidP="00A07EE3">
      <w:pPr>
        <w:autoSpaceDE w:val="0"/>
        <w:autoSpaceDN w:val="0"/>
        <w:adjustRightInd w:val="0"/>
        <w:spacing w:before="240"/>
        <w:rPr>
          <w:rStyle w:val="Emphasis"/>
        </w:rPr>
      </w:pPr>
      <w:r w:rsidRPr="00CA16D3">
        <w:rPr>
          <w:rStyle w:val="Emphasis"/>
        </w:rPr>
        <w:t>The City can expect to receive 1</w:t>
      </w:r>
      <w:r w:rsidR="00CA16D3">
        <w:rPr>
          <w:rStyle w:val="Emphasis"/>
        </w:rPr>
        <w:t>10</w:t>
      </w:r>
      <w:r w:rsidRPr="00CA16D3">
        <w:rPr>
          <w:rStyle w:val="Emphasis"/>
        </w:rPr>
        <w:t xml:space="preserve">ha of POS from future development areas with the majority of these areas requiring embellishment to meet the community needs. </w:t>
      </w:r>
      <w:r w:rsidR="00CA16D3" w:rsidRPr="00CA16D3">
        <w:rPr>
          <w:rStyle w:val="Emphasis"/>
        </w:rPr>
        <w:t>New</w:t>
      </w:r>
      <w:r w:rsidR="00CA16D3" w:rsidRPr="00A22AB7">
        <w:rPr>
          <w:rStyle w:val="Emphasis"/>
        </w:rPr>
        <w:t xml:space="preserve"> </w:t>
      </w:r>
      <w:r w:rsidR="00CA16D3">
        <w:rPr>
          <w:rStyle w:val="Emphasis"/>
        </w:rPr>
        <w:t xml:space="preserve">subdivisions </w:t>
      </w:r>
      <w:r w:rsidR="00CA16D3" w:rsidRPr="00A22AB7">
        <w:rPr>
          <w:rStyle w:val="Emphasis"/>
        </w:rPr>
        <w:t xml:space="preserve">require the provision of 10% POS under the state planning framework, which </w:t>
      </w:r>
      <w:r w:rsidR="00CA16D3">
        <w:rPr>
          <w:rStyle w:val="Emphasis"/>
        </w:rPr>
        <w:t xml:space="preserve">will provide for a </w:t>
      </w:r>
      <w:r w:rsidR="00CA16D3" w:rsidRPr="00A22AB7">
        <w:rPr>
          <w:rStyle w:val="Emphasis"/>
        </w:rPr>
        <w:t xml:space="preserve">range of open spaces that are user friendly, safe and conveniently located. </w:t>
      </w:r>
      <w:r w:rsidR="002534F0" w:rsidRPr="00A22AB7">
        <w:rPr>
          <w:rStyle w:val="Emphasis"/>
        </w:rPr>
        <w:t>There is a need to ensure that all future</w:t>
      </w:r>
      <w:r w:rsidR="00306317">
        <w:rPr>
          <w:rStyle w:val="Emphasis"/>
        </w:rPr>
        <w:t xml:space="preserve"> POS</w:t>
      </w:r>
      <w:r w:rsidR="002534F0" w:rsidRPr="00A22AB7">
        <w:rPr>
          <w:rStyle w:val="Emphasis"/>
        </w:rPr>
        <w:t xml:space="preserve"> provision </w:t>
      </w:r>
      <w:r w:rsidR="00306317">
        <w:rPr>
          <w:rStyle w:val="Emphasis"/>
        </w:rPr>
        <w:t>is cognisant of existing POS to ensure a balanced approach is applied to avoid smaller pocket parks being delivered. An assessment should be facilitated by officers during the structure planning phase in order to respond to current day POS classifications for that suburb. Development and embellishment of the POS should align to this strategy.</w:t>
      </w:r>
      <w:r w:rsidR="00306317" w:rsidRPr="00A22AB7">
        <w:rPr>
          <w:rStyle w:val="Emphasis"/>
        </w:rPr>
        <w:t xml:space="preserve"> It</w:t>
      </w:r>
      <w:r w:rsidR="002534F0" w:rsidRPr="00A22AB7">
        <w:rPr>
          <w:rStyle w:val="Emphasis"/>
        </w:rPr>
        <w:t xml:space="preserve"> is vital that the City proactively manages developer </w:t>
      </w:r>
      <w:r w:rsidR="00306317">
        <w:rPr>
          <w:rStyle w:val="Emphasis"/>
        </w:rPr>
        <w:t>POS p</w:t>
      </w:r>
      <w:r w:rsidR="002534F0" w:rsidRPr="00A22AB7">
        <w:rPr>
          <w:rStyle w:val="Emphasis"/>
        </w:rPr>
        <w:t>roposals</w:t>
      </w:r>
      <w:r w:rsidR="00306317">
        <w:rPr>
          <w:rStyle w:val="Emphasis"/>
        </w:rPr>
        <w:t xml:space="preserve"> and contributions accordingly.</w:t>
      </w:r>
    </w:p>
    <w:p w:rsidR="00306317" w:rsidRDefault="002534F0" w:rsidP="00A07EE3">
      <w:pPr>
        <w:autoSpaceDE w:val="0"/>
        <w:autoSpaceDN w:val="0"/>
        <w:adjustRightInd w:val="0"/>
        <w:spacing w:before="240"/>
        <w:rPr>
          <w:rStyle w:val="Emphasis"/>
        </w:rPr>
      </w:pPr>
      <w:r w:rsidRPr="00A22AB7">
        <w:rPr>
          <w:rStyle w:val="Emphasis"/>
        </w:rPr>
        <w:t>The City has a ‘POS Development Guide’ which provides guidance to developers on the typical embellishment levels of POS within the City. The guide provides a framework for approvals and ensures the City receives asset details which are easily uploaded into databases for reporting through the Parks and Environment Asset Management Plan.</w:t>
      </w:r>
    </w:p>
    <w:p w:rsidR="002534F0" w:rsidRPr="00E77D34" w:rsidRDefault="002534F0" w:rsidP="000D4308">
      <w:pPr>
        <w:pStyle w:val="Heading3"/>
        <w:rPr>
          <w:rStyle w:val="Strong"/>
          <w:rFonts w:ascii="Arial" w:hAnsi="Arial"/>
          <w:b/>
          <w:bCs w:val="0"/>
        </w:rPr>
      </w:pPr>
      <w:bookmarkStart w:id="57" w:name="_Toc15045389"/>
      <w:r w:rsidRPr="00E77D34">
        <w:rPr>
          <w:rStyle w:val="Strong"/>
          <w:rFonts w:ascii="Arial" w:hAnsi="Arial"/>
          <w:b/>
        </w:rPr>
        <w:lastRenderedPageBreak/>
        <w:t>Challenges in Managing POS</w:t>
      </w:r>
      <w:bookmarkEnd w:id="57"/>
    </w:p>
    <w:p w:rsidR="002534F0" w:rsidRPr="00A22AB7" w:rsidRDefault="002534F0" w:rsidP="00A07EE3">
      <w:pPr>
        <w:spacing w:before="240"/>
        <w:rPr>
          <w:rStyle w:val="Emphasis"/>
        </w:rPr>
      </w:pPr>
      <w:r w:rsidRPr="00A22AB7">
        <w:rPr>
          <w:rStyle w:val="Emphasis"/>
        </w:rPr>
        <w:t>Some of the key challenges for the City in relation to planning, management and operation of POS in the coming decade include:</w:t>
      </w:r>
    </w:p>
    <w:p w:rsidR="002534F0" w:rsidRPr="00365A65" w:rsidRDefault="002534F0" w:rsidP="000548CD">
      <w:pPr>
        <w:pStyle w:val="ListParagraph"/>
        <w:numPr>
          <w:ilvl w:val="0"/>
          <w:numId w:val="23"/>
        </w:numPr>
        <w:spacing w:after="200"/>
        <w:ind w:left="709"/>
        <w:rPr>
          <w:rStyle w:val="Emphasis"/>
          <w:color w:val="auto"/>
        </w:rPr>
      </w:pPr>
      <w:r w:rsidRPr="00365A65">
        <w:rPr>
          <w:rStyle w:val="Emphasis"/>
          <w:color w:val="auto"/>
        </w:rPr>
        <w:t>Ensuring that the quality of POS is maintained and further enhanced to ensure that it meet</w:t>
      </w:r>
      <w:r w:rsidR="001450F0" w:rsidRPr="00365A65">
        <w:rPr>
          <w:rStyle w:val="Emphasis"/>
          <w:color w:val="auto"/>
        </w:rPr>
        <w:t>s</w:t>
      </w:r>
      <w:r w:rsidRPr="00365A65">
        <w:rPr>
          <w:rStyle w:val="Emphasis"/>
          <w:color w:val="auto"/>
        </w:rPr>
        <w:t xml:space="preserve"> the community’s changing needs into the future</w:t>
      </w:r>
    </w:p>
    <w:p w:rsidR="003746ED" w:rsidRPr="00365A65" w:rsidRDefault="003746ED" w:rsidP="000548CD">
      <w:pPr>
        <w:pStyle w:val="ListParagraph"/>
        <w:numPr>
          <w:ilvl w:val="0"/>
          <w:numId w:val="23"/>
        </w:numPr>
        <w:spacing w:after="200"/>
        <w:ind w:left="709"/>
        <w:rPr>
          <w:rStyle w:val="Emphasis"/>
          <w:color w:val="auto"/>
        </w:rPr>
      </w:pPr>
      <w:r w:rsidRPr="00365A65">
        <w:rPr>
          <w:rStyle w:val="Emphasis"/>
          <w:color w:val="auto"/>
        </w:rPr>
        <w:t xml:space="preserve">Urban water sensitive design </w:t>
      </w:r>
    </w:p>
    <w:p w:rsidR="002534F0" w:rsidRPr="00365A65" w:rsidRDefault="002534F0" w:rsidP="000548CD">
      <w:pPr>
        <w:pStyle w:val="ListParagraph"/>
        <w:numPr>
          <w:ilvl w:val="0"/>
          <w:numId w:val="23"/>
        </w:numPr>
        <w:spacing w:after="200"/>
        <w:ind w:left="709"/>
        <w:rPr>
          <w:rStyle w:val="Emphasis"/>
          <w:color w:val="auto"/>
        </w:rPr>
      </w:pPr>
      <w:r w:rsidRPr="00365A65">
        <w:rPr>
          <w:rStyle w:val="Emphasis"/>
          <w:color w:val="auto"/>
        </w:rPr>
        <w:t>Striking an appropriate balance between protecting the City’s environmental values as well as providing appropriate community facilities and infrastructure</w:t>
      </w:r>
    </w:p>
    <w:p w:rsidR="002534F0" w:rsidRPr="00365A65" w:rsidRDefault="0066044B" w:rsidP="000548CD">
      <w:pPr>
        <w:pStyle w:val="ListParagraph"/>
        <w:numPr>
          <w:ilvl w:val="0"/>
          <w:numId w:val="23"/>
        </w:numPr>
        <w:spacing w:after="200"/>
        <w:ind w:left="709"/>
        <w:rPr>
          <w:rStyle w:val="Emphasis"/>
          <w:color w:val="auto"/>
        </w:rPr>
      </w:pPr>
      <w:r w:rsidRPr="00365A65">
        <w:rPr>
          <w:rStyle w:val="Emphasis"/>
          <w:color w:val="auto"/>
        </w:rPr>
        <w:t>C</w:t>
      </w:r>
      <w:r w:rsidR="002534F0" w:rsidRPr="00365A65">
        <w:rPr>
          <w:rStyle w:val="Emphasis"/>
          <w:color w:val="auto"/>
        </w:rPr>
        <w:t xml:space="preserve">limate change </w:t>
      </w:r>
      <w:r w:rsidRPr="00365A65">
        <w:rPr>
          <w:rStyle w:val="Emphasis"/>
          <w:color w:val="auto"/>
        </w:rPr>
        <w:t xml:space="preserve">adaptation in order </w:t>
      </w:r>
      <w:r w:rsidR="002534F0" w:rsidRPr="00365A65">
        <w:rPr>
          <w:rStyle w:val="Emphasis"/>
          <w:color w:val="auto"/>
        </w:rPr>
        <w:t xml:space="preserve">to find alternative </w:t>
      </w:r>
      <w:r w:rsidRPr="00365A65">
        <w:rPr>
          <w:rStyle w:val="Emphasis"/>
          <w:color w:val="auto"/>
        </w:rPr>
        <w:t>water</w:t>
      </w:r>
      <w:r w:rsidR="002534F0" w:rsidRPr="00365A65">
        <w:rPr>
          <w:rStyle w:val="Emphasis"/>
          <w:color w:val="auto"/>
        </w:rPr>
        <w:t xml:space="preserve"> suppl</w:t>
      </w:r>
      <w:r w:rsidRPr="00365A65">
        <w:rPr>
          <w:rStyle w:val="Emphasis"/>
          <w:color w:val="auto"/>
        </w:rPr>
        <w:t>ies</w:t>
      </w:r>
      <w:r w:rsidR="002534F0" w:rsidRPr="00365A65">
        <w:rPr>
          <w:rStyle w:val="Emphasis"/>
          <w:color w:val="auto"/>
        </w:rPr>
        <w:t xml:space="preserve"> to POS</w:t>
      </w:r>
    </w:p>
    <w:p w:rsidR="002534F0" w:rsidRPr="00365A65" w:rsidRDefault="002534F0" w:rsidP="000548CD">
      <w:pPr>
        <w:pStyle w:val="ListParagraph"/>
        <w:numPr>
          <w:ilvl w:val="0"/>
          <w:numId w:val="23"/>
        </w:numPr>
        <w:spacing w:after="200"/>
        <w:ind w:left="709"/>
        <w:rPr>
          <w:rStyle w:val="Emphasis"/>
          <w:color w:val="auto"/>
        </w:rPr>
      </w:pPr>
      <w:r w:rsidRPr="00365A65">
        <w:rPr>
          <w:rStyle w:val="Emphasis"/>
          <w:color w:val="auto"/>
        </w:rPr>
        <w:t xml:space="preserve">Coping with increased infill development where reliance on POS will be highly important to resident’s wellbeing </w:t>
      </w:r>
    </w:p>
    <w:p w:rsidR="002534F0" w:rsidRPr="00365A65" w:rsidRDefault="002534F0" w:rsidP="000548CD">
      <w:pPr>
        <w:pStyle w:val="ListParagraph"/>
        <w:numPr>
          <w:ilvl w:val="0"/>
          <w:numId w:val="23"/>
        </w:numPr>
        <w:spacing w:after="200"/>
        <w:ind w:left="709"/>
        <w:rPr>
          <w:rStyle w:val="Emphasis"/>
          <w:color w:val="auto"/>
        </w:rPr>
      </w:pPr>
      <w:r w:rsidRPr="00365A65">
        <w:rPr>
          <w:rStyle w:val="Emphasis"/>
          <w:color w:val="auto"/>
        </w:rPr>
        <w:t>Meeting the recreational and POS need of an ageing population</w:t>
      </w:r>
    </w:p>
    <w:p w:rsidR="002534F0" w:rsidRPr="00365A65" w:rsidRDefault="002534F0" w:rsidP="000548CD">
      <w:pPr>
        <w:pStyle w:val="ListParagraph"/>
        <w:numPr>
          <w:ilvl w:val="0"/>
          <w:numId w:val="23"/>
        </w:numPr>
        <w:spacing w:after="200"/>
        <w:ind w:left="709"/>
        <w:rPr>
          <w:rStyle w:val="Emphasis"/>
          <w:color w:val="auto"/>
        </w:rPr>
      </w:pPr>
      <w:r w:rsidRPr="00365A65">
        <w:rPr>
          <w:rStyle w:val="Emphasis"/>
          <w:color w:val="auto"/>
        </w:rPr>
        <w:t>Providing infrastructure that adequately caters for multi-use activities</w:t>
      </w:r>
    </w:p>
    <w:p w:rsidR="002534F0" w:rsidRPr="00365A65" w:rsidRDefault="002534F0" w:rsidP="000548CD">
      <w:pPr>
        <w:pStyle w:val="ListParagraph"/>
        <w:numPr>
          <w:ilvl w:val="0"/>
          <w:numId w:val="23"/>
        </w:numPr>
        <w:spacing w:after="200"/>
        <w:ind w:left="709"/>
        <w:rPr>
          <w:rStyle w:val="Emphasis"/>
          <w:color w:val="auto"/>
        </w:rPr>
      </w:pPr>
      <w:r w:rsidRPr="00365A65">
        <w:rPr>
          <w:rStyle w:val="Emphasis"/>
          <w:color w:val="auto"/>
        </w:rPr>
        <w:t>Implementing sustainable management and operational practices</w:t>
      </w:r>
    </w:p>
    <w:p w:rsidR="002534F0" w:rsidRPr="00E77D34" w:rsidRDefault="002534F0" w:rsidP="000D4308">
      <w:pPr>
        <w:pStyle w:val="Heading3"/>
        <w:rPr>
          <w:rStyle w:val="Strong"/>
          <w:rFonts w:ascii="Arial" w:hAnsi="Arial"/>
          <w:b/>
          <w:bCs w:val="0"/>
        </w:rPr>
      </w:pPr>
      <w:bookmarkStart w:id="58" w:name="_Toc15045390"/>
      <w:r w:rsidRPr="00E77D34">
        <w:rPr>
          <w:rStyle w:val="Strong"/>
          <w:rFonts w:ascii="Arial" w:hAnsi="Arial"/>
          <w:b/>
        </w:rPr>
        <w:t>POS Rationalisation</w:t>
      </w:r>
      <w:bookmarkEnd w:id="58"/>
      <w:r w:rsidRPr="00E77D34">
        <w:rPr>
          <w:rStyle w:val="Strong"/>
          <w:rFonts w:ascii="Arial" w:hAnsi="Arial"/>
          <w:b/>
        </w:rPr>
        <w:t xml:space="preserve"> </w:t>
      </w:r>
    </w:p>
    <w:p w:rsidR="002534F0" w:rsidRPr="00A22AB7" w:rsidRDefault="002534F0" w:rsidP="00246612">
      <w:pPr>
        <w:spacing w:before="240"/>
        <w:rPr>
          <w:rStyle w:val="Emphasis"/>
        </w:rPr>
      </w:pPr>
      <w:r w:rsidRPr="00A22AB7">
        <w:rPr>
          <w:rStyle w:val="Emphasis"/>
        </w:rPr>
        <w:t>Decisions need to be made where tiny or small allotments in isolation are surplus to requirements and may not make any meaningful contribution to the overall POS hierarchy into the future. Detailed investigations are required to determine whether these areas may be valuable assets in the future when the pressure of urban development increases. In some cases it may be reasonable to dispose of a number of small areas of undeveloped POS and purchase a larger allotment that better caters for the recreational needs of a suburb or larger area of the City. An integrated approach with the City’s Strategic Planning Division will be required to further this.</w:t>
      </w:r>
    </w:p>
    <w:p w:rsidR="002534F0" w:rsidRPr="00E77D34" w:rsidRDefault="002534F0" w:rsidP="000D4308">
      <w:pPr>
        <w:pStyle w:val="Heading3"/>
        <w:rPr>
          <w:rStyle w:val="Strong"/>
          <w:rFonts w:ascii="Arial" w:hAnsi="Arial"/>
          <w:b/>
          <w:bCs w:val="0"/>
        </w:rPr>
      </w:pPr>
      <w:bookmarkStart w:id="59" w:name="_Toc15045391"/>
      <w:r w:rsidRPr="00E77D34">
        <w:rPr>
          <w:rStyle w:val="Strong"/>
          <w:rFonts w:ascii="Arial" w:hAnsi="Arial"/>
          <w:b/>
        </w:rPr>
        <w:t>Process Improvement</w:t>
      </w:r>
      <w:bookmarkEnd w:id="59"/>
    </w:p>
    <w:p w:rsidR="002534F0" w:rsidRPr="00A22AB7" w:rsidRDefault="002534F0" w:rsidP="00246612">
      <w:pPr>
        <w:spacing w:before="100" w:beforeAutospacing="1" w:after="100" w:afterAutospacing="1"/>
        <w:rPr>
          <w:rStyle w:val="Emphasis"/>
        </w:rPr>
      </w:pPr>
      <w:r w:rsidRPr="00A22AB7">
        <w:rPr>
          <w:rStyle w:val="Emphasis"/>
        </w:rPr>
        <w:t xml:space="preserve">Process improvement is a systematic approach to ensure an organisation enhances its principal procedures to achieve more efficient results. It is imperative that a continual process is engendered to identify, analyse and improve business process to meet organisational goals and objectives. </w:t>
      </w:r>
    </w:p>
    <w:p w:rsidR="00B4121F" w:rsidRDefault="00B4121F" w:rsidP="000D4308">
      <w:pPr>
        <w:pStyle w:val="Heading3"/>
        <w:rPr>
          <w:rStyle w:val="Strong"/>
          <w:rFonts w:ascii="Arial" w:hAnsi="Arial"/>
          <w:b/>
        </w:rPr>
      </w:pPr>
      <w:bookmarkStart w:id="60" w:name="_Toc15045392"/>
      <w:r>
        <w:rPr>
          <w:rStyle w:val="Strong"/>
          <w:rFonts w:ascii="Arial" w:hAnsi="Arial"/>
          <w:b/>
        </w:rPr>
        <w:t>Smart Technology</w:t>
      </w:r>
      <w:bookmarkEnd w:id="60"/>
    </w:p>
    <w:p w:rsidR="00B4121F" w:rsidRPr="00B4121F" w:rsidRDefault="00B4121F" w:rsidP="00B4121F">
      <w:r>
        <w:t>Smart technology is revolutionising the capacity to manage POS through new devices and mechanisms whilst enhance existing corporate software applications. Smart technology comes in many vario</w:t>
      </w:r>
      <w:r w:rsidR="00DA4CCC">
        <w:t>us formats and it is incumbent o</w:t>
      </w:r>
      <w:r>
        <w:t xml:space="preserve">n management to investigate these new horizons in order to maximise the benefits to management practices and processes, operations programs and </w:t>
      </w:r>
      <w:r w:rsidR="00201D4B">
        <w:t>how the community can access or be involved in cutting edge technology.</w:t>
      </w:r>
    </w:p>
    <w:p w:rsidR="002534F0" w:rsidRPr="00E77D34" w:rsidRDefault="002534F0" w:rsidP="000D4308">
      <w:pPr>
        <w:pStyle w:val="Heading3"/>
        <w:rPr>
          <w:rStyle w:val="Strong"/>
          <w:rFonts w:ascii="Arial" w:hAnsi="Arial"/>
          <w:b/>
          <w:bCs w:val="0"/>
        </w:rPr>
      </w:pPr>
      <w:bookmarkStart w:id="61" w:name="_Toc15045393"/>
      <w:r w:rsidRPr="00E77D34">
        <w:rPr>
          <w:rStyle w:val="Strong"/>
          <w:rFonts w:ascii="Arial" w:hAnsi="Arial"/>
          <w:b/>
        </w:rPr>
        <w:lastRenderedPageBreak/>
        <w:t>Safety and Risk Management</w:t>
      </w:r>
      <w:bookmarkEnd w:id="61"/>
    </w:p>
    <w:p w:rsidR="002534F0" w:rsidRPr="00A22AB7" w:rsidRDefault="002534F0" w:rsidP="0066044B">
      <w:pPr>
        <w:autoSpaceDE w:val="0"/>
        <w:autoSpaceDN w:val="0"/>
        <w:adjustRightInd w:val="0"/>
        <w:spacing w:before="240"/>
        <w:rPr>
          <w:rStyle w:val="Emphasis"/>
        </w:rPr>
      </w:pPr>
      <w:r w:rsidRPr="00A22AB7">
        <w:rPr>
          <w:rStyle w:val="Emphasis"/>
        </w:rPr>
        <w:t xml:space="preserve">All reasonable and practical efforts are taken to minimise risks to visitors and users of areas of POS, however there is always an element of risk in outdoor recreation activities. Visitor and user safety are integral components of works programs and capital developments within POS. Recreation facilities and amenities for visitors will be developed and maintained in accordance with relevant Australian Design Standards. </w:t>
      </w:r>
    </w:p>
    <w:p w:rsidR="002534F0" w:rsidRPr="00E77D34" w:rsidRDefault="002534F0" w:rsidP="000D4308">
      <w:pPr>
        <w:pStyle w:val="Heading3"/>
        <w:rPr>
          <w:rStyle w:val="Strong"/>
          <w:rFonts w:ascii="Arial" w:hAnsi="Arial"/>
          <w:b/>
          <w:bCs w:val="0"/>
        </w:rPr>
      </w:pPr>
      <w:bookmarkStart w:id="62" w:name="_Toc15045394"/>
      <w:r w:rsidRPr="00E77D34">
        <w:rPr>
          <w:rStyle w:val="Strong"/>
          <w:rFonts w:ascii="Arial" w:hAnsi="Arial"/>
          <w:b/>
        </w:rPr>
        <w:t>Asset Management</w:t>
      </w:r>
      <w:bookmarkEnd w:id="62"/>
    </w:p>
    <w:p w:rsidR="002534F0" w:rsidRPr="00A22AB7" w:rsidRDefault="002534F0" w:rsidP="00246612">
      <w:pPr>
        <w:autoSpaceDE w:val="0"/>
        <w:autoSpaceDN w:val="0"/>
        <w:adjustRightInd w:val="0"/>
        <w:spacing w:before="240"/>
        <w:rPr>
          <w:rStyle w:val="Emphasis"/>
        </w:rPr>
      </w:pPr>
      <w:r w:rsidRPr="00A22AB7">
        <w:rPr>
          <w:rStyle w:val="Emphasis"/>
        </w:rPr>
        <w:t>The Parks and Environment Asset Management Plan 201</w:t>
      </w:r>
      <w:r w:rsidR="0066044B">
        <w:rPr>
          <w:rStyle w:val="Emphasis"/>
        </w:rPr>
        <w:t>8</w:t>
      </w:r>
      <w:r w:rsidRPr="00A22AB7">
        <w:rPr>
          <w:rStyle w:val="Emphasis"/>
        </w:rPr>
        <w:t xml:space="preserve"> outline</w:t>
      </w:r>
      <w:r w:rsidR="00A07EE3">
        <w:rPr>
          <w:rStyle w:val="Emphasis"/>
        </w:rPr>
        <w:t>s</w:t>
      </w:r>
      <w:r w:rsidRPr="00A22AB7">
        <w:rPr>
          <w:rStyle w:val="Emphasis"/>
        </w:rPr>
        <w:t xml:space="preserve"> the management of assets in compliance with regulatory requirements and highlight the funding necessary to deliver the required levels of service. The asset management plan requires continual updating to include new POS, changes in POS classification and changes to service levels through legislative changes to infrastructure management.</w:t>
      </w:r>
    </w:p>
    <w:p w:rsidR="002534F0" w:rsidRPr="00E77D34" w:rsidRDefault="002534F0" w:rsidP="000D4308">
      <w:pPr>
        <w:pStyle w:val="Heading3"/>
        <w:rPr>
          <w:rStyle w:val="Strong"/>
          <w:rFonts w:ascii="Arial" w:hAnsi="Arial"/>
          <w:b/>
          <w:bCs w:val="0"/>
        </w:rPr>
      </w:pPr>
      <w:bookmarkStart w:id="63" w:name="_Toc15045395"/>
      <w:r w:rsidRPr="00E77D34">
        <w:rPr>
          <w:rStyle w:val="Strong"/>
          <w:rFonts w:ascii="Arial" w:hAnsi="Arial"/>
          <w:b/>
        </w:rPr>
        <w:t>Level of Service</w:t>
      </w:r>
      <w:bookmarkEnd w:id="63"/>
      <w:r w:rsidRPr="00E77D34">
        <w:rPr>
          <w:rStyle w:val="Strong"/>
          <w:rFonts w:ascii="Arial" w:hAnsi="Arial"/>
          <w:b/>
        </w:rPr>
        <w:t xml:space="preserve"> </w:t>
      </w:r>
    </w:p>
    <w:p w:rsidR="002534F0" w:rsidRPr="00A22AB7" w:rsidRDefault="002534F0" w:rsidP="00246612">
      <w:pPr>
        <w:autoSpaceDE w:val="0"/>
        <w:autoSpaceDN w:val="0"/>
        <w:adjustRightInd w:val="0"/>
        <w:spacing w:before="240"/>
        <w:rPr>
          <w:rStyle w:val="Emphasis"/>
        </w:rPr>
      </w:pPr>
      <w:r w:rsidRPr="00A22AB7">
        <w:rPr>
          <w:rStyle w:val="Emphasis"/>
        </w:rPr>
        <w:t xml:space="preserve">To ensure </w:t>
      </w:r>
      <w:r>
        <w:rPr>
          <w:rStyle w:val="Emphasis"/>
        </w:rPr>
        <w:t>POS</w:t>
      </w:r>
      <w:r w:rsidRPr="00A22AB7">
        <w:rPr>
          <w:rStyle w:val="Emphasis"/>
        </w:rPr>
        <w:t xml:space="preserve"> is maintained to a level which is proportionate to community needs, industry standards and financial limitations, a service level matrix has been developed. The matrix outlines the open space classification and service frequency for each of the key maintenance activities required. These levels of service ensure a consistent presentation to the open space depending on its classification. Parks are maintained to ensure they are continually used, reach their anticipated lifespans and compensation claims to the City are reduced. Appendix </w:t>
      </w:r>
      <w:r>
        <w:rPr>
          <w:rStyle w:val="Emphasis"/>
        </w:rPr>
        <w:t>3</w:t>
      </w:r>
      <w:r w:rsidRPr="00A22AB7">
        <w:rPr>
          <w:rStyle w:val="Emphasis"/>
        </w:rPr>
        <w:t xml:space="preserve"> POS Classification Level of Service per annum sets out the service level for key infrastructure, turf and landscaped areas.</w:t>
      </w:r>
    </w:p>
    <w:p w:rsidR="002534F0" w:rsidRPr="00E77D34" w:rsidRDefault="002534F0" w:rsidP="00DA4CCC">
      <w:pPr>
        <w:pStyle w:val="Heading3"/>
        <w:ind w:left="851" w:hanging="851"/>
        <w:rPr>
          <w:rStyle w:val="Strong"/>
          <w:rFonts w:ascii="Arial" w:hAnsi="Arial"/>
          <w:b/>
          <w:bCs w:val="0"/>
        </w:rPr>
      </w:pPr>
      <w:bookmarkStart w:id="64" w:name="_Toc15045396"/>
      <w:r w:rsidRPr="00E77D34">
        <w:rPr>
          <w:rStyle w:val="Strong"/>
          <w:rFonts w:ascii="Arial" w:hAnsi="Arial"/>
          <w:b/>
        </w:rPr>
        <w:t>Improvement Plan</w:t>
      </w:r>
      <w:bookmarkEnd w:id="64"/>
    </w:p>
    <w:p w:rsidR="00AA55A6" w:rsidRDefault="002534F0" w:rsidP="00DC7708">
      <w:pPr>
        <w:spacing w:before="240"/>
        <w:rPr>
          <w:rFonts w:cs="Arial Bold"/>
          <w:b/>
          <w:bCs/>
          <w:color w:val="007DB4"/>
          <w:sz w:val="32"/>
          <w:szCs w:val="32"/>
        </w:rPr>
      </w:pPr>
      <w:r w:rsidRPr="00A22AB7">
        <w:rPr>
          <w:rStyle w:val="Emphasis"/>
        </w:rPr>
        <w:t>Development of public open space requires assessment of existing infrastructure and development plans, impacts from population growth, demographic changes, revitalisation strategies, emerging issues and distribution of open space across the City and each suburb. The development of the POS Strategy has enabled the formulation of a 10 year improvement plan to ensure commensurate investment each year. The plan outlines the function and classification of each open space, key assets and current development level as identified for each catchment hierarchy. The improvement plan outlines the current recreational components of each POS and lists their future development status. Development options are listed to ensure alignment with key aspects of the development status for each classification. T</w:t>
      </w:r>
      <w:r w:rsidR="003B18FA">
        <w:rPr>
          <w:rStyle w:val="Emphasis"/>
        </w:rPr>
        <w:t>he plan is included in Annex</w:t>
      </w:r>
      <w:r>
        <w:rPr>
          <w:rStyle w:val="Emphasis"/>
        </w:rPr>
        <w:t xml:space="preserve"> </w:t>
      </w:r>
      <w:bookmarkStart w:id="65" w:name="_Toc477935629"/>
      <w:bookmarkStart w:id="66" w:name="_Toc477935670"/>
      <w:bookmarkStart w:id="67" w:name="_Toc477936945"/>
      <w:bookmarkStart w:id="68" w:name="_Toc478130863"/>
      <w:bookmarkStart w:id="69" w:name="_Toc267842"/>
      <w:bookmarkStart w:id="70" w:name="_Toc4656240"/>
      <w:bookmarkStart w:id="71" w:name="_Toc4656281"/>
      <w:bookmarkStart w:id="72" w:name="_Toc7188796"/>
      <w:bookmarkStart w:id="73" w:name="_Toc7188872"/>
      <w:bookmarkStart w:id="74" w:name="_Toc477935630"/>
      <w:bookmarkStart w:id="75" w:name="_Toc477935671"/>
      <w:bookmarkStart w:id="76" w:name="_Toc477936946"/>
      <w:bookmarkStart w:id="77" w:name="_Toc478130864"/>
      <w:bookmarkStart w:id="78" w:name="_Toc267843"/>
      <w:bookmarkStart w:id="79" w:name="_Toc4656241"/>
      <w:bookmarkStart w:id="80" w:name="_Toc4656282"/>
      <w:bookmarkStart w:id="81" w:name="_Toc7188797"/>
      <w:bookmarkStart w:id="82" w:name="_Toc7188873"/>
      <w:bookmarkStart w:id="83" w:name="_Toc477362178"/>
      <w:bookmarkStart w:id="84" w:name="_Toc477362302"/>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r w:rsidR="003B18FA">
        <w:rPr>
          <w:rStyle w:val="Emphasis"/>
        </w:rPr>
        <w:t>11.4</w:t>
      </w:r>
      <w:r w:rsidR="00AA55A6">
        <w:br w:type="page"/>
      </w:r>
    </w:p>
    <w:p w:rsidR="0001287A" w:rsidRDefault="0001287A" w:rsidP="00DB4CCF">
      <w:pPr>
        <w:pStyle w:val="Heading1"/>
      </w:pPr>
      <w:bookmarkStart w:id="85" w:name="_Toc15045397"/>
      <w:r>
        <w:lastRenderedPageBreak/>
        <w:t xml:space="preserve">Community </w:t>
      </w:r>
      <w:r w:rsidR="002D59C1">
        <w:t>Scorecard</w:t>
      </w:r>
      <w:bookmarkEnd w:id="83"/>
      <w:bookmarkEnd w:id="84"/>
      <w:bookmarkEnd w:id="85"/>
    </w:p>
    <w:p w:rsidR="00BF1304" w:rsidRDefault="00BF1304" w:rsidP="007B7BCB">
      <w:pPr>
        <w:autoSpaceDE w:val="0"/>
        <w:autoSpaceDN w:val="0"/>
        <w:adjustRightInd w:val="0"/>
        <w:rPr>
          <w:rFonts w:ascii="ArialMT" w:eastAsiaTheme="minorHAnsi" w:hAnsi="ArialMT" w:cs="ArialMT"/>
          <w:lang w:val="en-AU"/>
        </w:rPr>
      </w:pPr>
      <w:bookmarkStart w:id="86" w:name="_Toc477362179"/>
      <w:bookmarkStart w:id="87" w:name="_Toc477362303"/>
      <w:r>
        <w:rPr>
          <w:rFonts w:ascii="ArialMT" w:eastAsiaTheme="minorHAnsi" w:hAnsi="ArialMT" w:cs="ArialMT"/>
          <w:lang w:val="en-AU"/>
        </w:rPr>
        <w:t xml:space="preserve">As this </w:t>
      </w:r>
      <w:r w:rsidR="00DB4CCF">
        <w:rPr>
          <w:rFonts w:ascii="ArialMT" w:eastAsiaTheme="minorHAnsi" w:hAnsi="ArialMT" w:cs="ArialMT"/>
          <w:lang w:val="en-AU"/>
        </w:rPr>
        <w:t>i</w:t>
      </w:r>
      <w:r>
        <w:rPr>
          <w:rFonts w:ascii="ArialMT" w:eastAsiaTheme="minorHAnsi" w:hAnsi="ArialMT" w:cs="ArialMT"/>
          <w:lang w:val="en-AU"/>
        </w:rPr>
        <w:t xml:space="preserve">s a 5 year review of the Strategy, community consultation was not </w:t>
      </w:r>
      <w:r w:rsidR="00887F05">
        <w:rPr>
          <w:rFonts w:ascii="ArialMT" w:eastAsiaTheme="minorHAnsi" w:hAnsi="ArialMT" w:cs="ArialMT"/>
          <w:lang w:val="en-AU"/>
        </w:rPr>
        <w:t>undertaken.</w:t>
      </w:r>
      <w:r>
        <w:rPr>
          <w:rFonts w:ascii="ArialMT" w:eastAsiaTheme="minorHAnsi" w:hAnsi="ArialMT" w:cs="ArialMT"/>
          <w:lang w:val="en-AU"/>
        </w:rPr>
        <w:t xml:space="preserve"> The original </w:t>
      </w:r>
      <w:r w:rsidR="00B9566C">
        <w:rPr>
          <w:rFonts w:ascii="ArialMT" w:eastAsiaTheme="minorHAnsi" w:hAnsi="ArialMT" w:cs="ArialMT"/>
          <w:lang w:val="en-AU"/>
        </w:rPr>
        <w:t>s</w:t>
      </w:r>
      <w:r>
        <w:rPr>
          <w:rFonts w:ascii="ArialMT" w:eastAsiaTheme="minorHAnsi" w:hAnsi="ArialMT" w:cs="ArialMT"/>
          <w:lang w:val="en-AU"/>
        </w:rPr>
        <w:t>trategy has been available on the City’s we</w:t>
      </w:r>
      <w:r w:rsidR="00B9566C">
        <w:rPr>
          <w:rFonts w:ascii="ArialMT" w:eastAsiaTheme="minorHAnsi" w:hAnsi="ArialMT" w:cs="ArialMT"/>
          <w:lang w:val="en-AU"/>
        </w:rPr>
        <w:t>bsite since 201</w:t>
      </w:r>
      <w:r w:rsidR="007B7BCB">
        <w:rPr>
          <w:rFonts w:ascii="ArialMT" w:eastAsiaTheme="minorHAnsi" w:hAnsi="ArialMT" w:cs="ArialMT"/>
          <w:lang w:val="en-AU"/>
        </w:rPr>
        <w:t>4 and there has</w:t>
      </w:r>
      <w:r>
        <w:rPr>
          <w:rFonts w:ascii="ArialMT" w:eastAsiaTheme="minorHAnsi" w:hAnsi="ArialMT" w:cs="ArialMT"/>
          <w:lang w:val="en-AU"/>
        </w:rPr>
        <w:t xml:space="preserve"> been </w:t>
      </w:r>
      <w:r w:rsidR="007B7BCB">
        <w:rPr>
          <w:rFonts w:ascii="ArialMT" w:eastAsiaTheme="minorHAnsi" w:hAnsi="ArialMT" w:cs="ArialMT"/>
          <w:lang w:val="en-AU"/>
        </w:rPr>
        <w:t>minimal enquiries r</w:t>
      </w:r>
      <w:r>
        <w:rPr>
          <w:rFonts w:ascii="ArialMT" w:eastAsiaTheme="minorHAnsi" w:hAnsi="ArialMT" w:cs="ArialMT"/>
          <w:lang w:val="en-AU"/>
        </w:rPr>
        <w:t>elat</w:t>
      </w:r>
      <w:r w:rsidR="007B7BCB">
        <w:rPr>
          <w:rFonts w:ascii="ArialMT" w:eastAsiaTheme="minorHAnsi" w:hAnsi="ArialMT" w:cs="ArialMT"/>
          <w:lang w:val="en-AU"/>
        </w:rPr>
        <w:t>ing</w:t>
      </w:r>
      <w:r>
        <w:rPr>
          <w:rFonts w:ascii="ArialMT" w:eastAsiaTheme="minorHAnsi" w:hAnsi="ArialMT" w:cs="ArialMT"/>
          <w:lang w:val="en-AU"/>
        </w:rPr>
        <w:t xml:space="preserve"> to its content</w:t>
      </w:r>
      <w:r w:rsidR="007B7BCB">
        <w:rPr>
          <w:rFonts w:ascii="ArialMT" w:eastAsiaTheme="minorHAnsi" w:hAnsi="ArialMT" w:cs="ArialMT"/>
          <w:lang w:val="en-AU"/>
        </w:rPr>
        <w:t>.</w:t>
      </w:r>
    </w:p>
    <w:p w:rsidR="00B9566C" w:rsidRDefault="00BF1304" w:rsidP="00AE6B4A">
      <w:pPr>
        <w:autoSpaceDE w:val="0"/>
        <w:autoSpaceDN w:val="0"/>
        <w:adjustRightInd w:val="0"/>
        <w:rPr>
          <w:rFonts w:ascii="ArialMT" w:eastAsiaTheme="minorHAnsi" w:hAnsi="ArialMT" w:cs="ArialMT"/>
          <w:lang w:val="en-AU"/>
        </w:rPr>
      </w:pPr>
      <w:r>
        <w:rPr>
          <w:rFonts w:ascii="ArialMT" w:eastAsiaTheme="minorHAnsi" w:hAnsi="ArialMT" w:cs="ArialMT"/>
          <w:lang w:val="en-AU"/>
        </w:rPr>
        <w:t xml:space="preserve">The </w:t>
      </w:r>
      <w:r w:rsidR="00B9566C">
        <w:rPr>
          <w:rFonts w:ascii="ArialMT" w:eastAsiaTheme="minorHAnsi" w:hAnsi="ArialMT" w:cs="ArialMT"/>
          <w:lang w:val="en-AU"/>
        </w:rPr>
        <w:t xml:space="preserve">2019 </w:t>
      </w:r>
      <w:r>
        <w:rPr>
          <w:rFonts w:ascii="ArialMT" w:eastAsiaTheme="minorHAnsi" w:hAnsi="ArialMT" w:cs="ArialMT"/>
          <w:lang w:val="en-AU"/>
        </w:rPr>
        <w:t xml:space="preserve">Community </w:t>
      </w:r>
      <w:r w:rsidR="00B9566C">
        <w:rPr>
          <w:rFonts w:ascii="ArialMT" w:eastAsiaTheme="minorHAnsi" w:hAnsi="ArialMT" w:cs="ArialMT"/>
          <w:lang w:val="en-AU"/>
        </w:rPr>
        <w:t xml:space="preserve">Scorecard which evaluates the community’s priorities and performance against key indicators provides a snapshot on </w:t>
      </w:r>
      <w:r w:rsidR="00580308">
        <w:rPr>
          <w:rFonts w:ascii="ArialMT" w:eastAsiaTheme="minorHAnsi" w:hAnsi="ArialMT" w:cs="ArialMT"/>
          <w:lang w:val="en-AU"/>
        </w:rPr>
        <w:t xml:space="preserve">playgrounds, </w:t>
      </w:r>
      <w:r w:rsidR="00B9566C">
        <w:rPr>
          <w:rFonts w:ascii="ArialMT" w:eastAsiaTheme="minorHAnsi" w:hAnsi="ArialMT" w:cs="ArialMT"/>
          <w:lang w:val="en-AU"/>
        </w:rPr>
        <w:t xml:space="preserve">parks </w:t>
      </w:r>
      <w:r w:rsidR="007B7BCB">
        <w:rPr>
          <w:rFonts w:ascii="ArialMT" w:eastAsiaTheme="minorHAnsi" w:hAnsi="ArialMT" w:cs="ArialMT"/>
          <w:lang w:val="en-AU"/>
        </w:rPr>
        <w:t>and streetscape management. As shown in</w:t>
      </w:r>
      <w:r w:rsidR="007534C4">
        <w:rPr>
          <w:rFonts w:ascii="ArialMT" w:eastAsiaTheme="minorHAnsi" w:hAnsi="ArialMT" w:cs="ArialMT"/>
          <w:lang w:val="en-AU"/>
        </w:rPr>
        <w:t xml:space="preserve"> figure 12</w:t>
      </w:r>
      <w:r w:rsidR="007B7BCB">
        <w:rPr>
          <w:rFonts w:ascii="ArialMT" w:eastAsiaTheme="minorHAnsi" w:hAnsi="ArialMT" w:cs="ArialMT"/>
          <w:lang w:val="en-AU"/>
        </w:rPr>
        <w:t xml:space="preserve">, </w:t>
      </w:r>
      <w:r w:rsidR="00580308">
        <w:rPr>
          <w:rFonts w:ascii="ArialMT" w:eastAsiaTheme="minorHAnsi" w:hAnsi="ArialMT" w:cs="ArialMT"/>
          <w:lang w:val="en-AU"/>
        </w:rPr>
        <w:t xml:space="preserve">the City has a 93% positive rating score </w:t>
      </w:r>
      <w:r w:rsidR="001B2075">
        <w:rPr>
          <w:rFonts w:ascii="ArialMT" w:eastAsiaTheme="minorHAnsi" w:hAnsi="ArialMT" w:cs="ArialMT"/>
          <w:lang w:val="en-AU"/>
        </w:rPr>
        <w:t>for</w:t>
      </w:r>
      <w:r w:rsidR="00580308">
        <w:rPr>
          <w:rFonts w:ascii="ArialMT" w:eastAsiaTheme="minorHAnsi" w:hAnsi="ArialMT" w:cs="ArialMT"/>
          <w:lang w:val="en-AU"/>
        </w:rPr>
        <w:t xml:space="preserve"> its playgrounds and parks</w:t>
      </w:r>
      <w:r w:rsidR="001B2075">
        <w:rPr>
          <w:rFonts w:ascii="ArialMT" w:eastAsiaTheme="minorHAnsi" w:hAnsi="ArialMT" w:cs="ArialMT"/>
          <w:lang w:val="en-AU"/>
        </w:rPr>
        <w:t xml:space="preserve"> and </w:t>
      </w:r>
      <w:r w:rsidR="00580308">
        <w:rPr>
          <w:rFonts w:ascii="ArialMT" w:eastAsiaTheme="minorHAnsi" w:hAnsi="ArialMT" w:cs="ArialMT"/>
          <w:lang w:val="en-AU"/>
        </w:rPr>
        <w:t>continues to deliver consistent appearance and management approach</w:t>
      </w:r>
      <w:r w:rsidR="001B2075">
        <w:rPr>
          <w:rFonts w:ascii="ArialMT" w:eastAsiaTheme="minorHAnsi" w:hAnsi="ArialMT" w:cs="ArialMT"/>
          <w:lang w:val="en-AU"/>
        </w:rPr>
        <w:t xml:space="preserve">. The City is also the leader in this area </w:t>
      </w:r>
      <w:r w:rsidR="007B7BCB">
        <w:rPr>
          <w:rFonts w:ascii="ArialMT" w:eastAsiaTheme="minorHAnsi" w:hAnsi="ArialMT" w:cs="ArialMT"/>
          <w:lang w:val="en-AU"/>
        </w:rPr>
        <w:t xml:space="preserve">of management </w:t>
      </w:r>
      <w:r w:rsidR="00580308">
        <w:rPr>
          <w:rFonts w:ascii="ArialMT" w:eastAsiaTheme="minorHAnsi" w:hAnsi="ArialMT" w:cs="ArialMT"/>
          <w:lang w:val="en-AU"/>
        </w:rPr>
        <w:t>when benchmarked against other similar size councils.</w:t>
      </w:r>
    </w:p>
    <w:p w:rsidR="00BF1304" w:rsidRDefault="00B9566C" w:rsidP="00B9566C">
      <w:pPr>
        <w:spacing w:after="0"/>
        <w:jc w:val="center"/>
        <w:rPr>
          <w:rFonts w:ascii="ArialMT" w:eastAsiaTheme="minorHAnsi" w:hAnsi="ArialMT" w:cs="ArialMT"/>
          <w:lang w:val="en-AU"/>
        </w:rPr>
      </w:pPr>
      <w:r>
        <w:rPr>
          <w:noProof/>
          <w:lang w:val="en-AU" w:eastAsia="en-AU"/>
        </w:rPr>
        <w:drawing>
          <wp:inline distT="0" distB="0" distL="0" distR="0" wp14:anchorId="0DED50C4" wp14:editId="64401B09">
            <wp:extent cx="5207930" cy="2238458"/>
            <wp:effectExtent l="19050" t="19050" r="1206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t="3560" b="34009"/>
                    <a:stretch/>
                  </pic:blipFill>
                  <pic:spPr bwMode="auto">
                    <a:xfrm>
                      <a:off x="0" y="0"/>
                      <a:ext cx="5278998" cy="226900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B9566C" w:rsidRPr="007534C4" w:rsidRDefault="007534C4" w:rsidP="00AE6B4A">
      <w:pPr>
        <w:rPr>
          <w:rStyle w:val="IntenseEmphasis"/>
          <w:sz w:val="20"/>
        </w:rPr>
      </w:pPr>
      <w:r w:rsidRPr="007534C4">
        <w:rPr>
          <w:rStyle w:val="IntenseEmphasis"/>
          <w:sz w:val="20"/>
        </w:rPr>
        <w:t>Figure 12:</w:t>
      </w:r>
      <w:r w:rsidR="00B9566C" w:rsidRPr="007534C4">
        <w:rPr>
          <w:rStyle w:val="IntenseEmphasis"/>
          <w:sz w:val="20"/>
        </w:rPr>
        <w:t xml:space="preserve"> P</w:t>
      </w:r>
      <w:r w:rsidR="00580308" w:rsidRPr="007534C4">
        <w:rPr>
          <w:rStyle w:val="IntenseEmphasis"/>
          <w:sz w:val="20"/>
        </w:rPr>
        <w:t xml:space="preserve">layground and park </w:t>
      </w:r>
      <w:r w:rsidR="00B9566C" w:rsidRPr="007534C4">
        <w:rPr>
          <w:rStyle w:val="IntenseEmphasis"/>
          <w:sz w:val="20"/>
        </w:rPr>
        <w:t>evaluation 2019 Community Scorecard, Catalyse Pty Ltd</w:t>
      </w:r>
    </w:p>
    <w:p w:rsidR="00B9566C" w:rsidRDefault="007B7BCB" w:rsidP="00AE6B4A">
      <w:pPr>
        <w:rPr>
          <w:rFonts w:ascii="ArialMT" w:eastAsiaTheme="minorHAnsi" w:hAnsi="ArialMT" w:cs="ArialMT"/>
          <w:lang w:val="en-AU"/>
        </w:rPr>
      </w:pPr>
      <w:r>
        <w:rPr>
          <w:rFonts w:ascii="ArialMT" w:eastAsiaTheme="minorHAnsi" w:hAnsi="ArialMT" w:cs="ArialMT"/>
          <w:lang w:val="en-AU"/>
        </w:rPr>
        <w:t xml:space="preserve">The City’s scorecard for streetscapes, </w:t>
      </w:r>
      <w:r w:rsidR="007534C4">
        <w:rPr>
          <w:rFonts w:ascii="ArialMT" w:eastAsiaTheme="minorHAnsi" w:hAnsi="ArialMT" w:cs="ArialMT"/>
          <w:lang w:val="en-AU"/>
        </w:rPr>
        <w:t>Figure 13,</w:t>
      </w:r>
      <w:r>
        <w:rPr>
          <w:rFonts w:ascii="ArialMT" w:eastAsiaTheme="minorHAnsi" w:hAnsi="ArialMT" w:cs="ArialMT"/>
          <w:lang w:val="en-AU"/>
        </w:rPr>
        <w:t xml:space="preserve"> demonstrates a positive rating of 84% and a consistent performance index. However the community continue to raise this as an area requiring ongoing investment in resources and funding in order to meet the value they place on this public realm environment.</w:t>
      </w:r>
    </w:p>
    <w:p w:rsidR="001B2075" w:rsidRDefault="001B2075" w:rsidP="001B2075">
      <w:pPr>
        <w:spacing w:after="0"/>
        <w:jc w:val="center"/>
        <w:rPr>
          <w:rFonts w:ascii="ArialMT" w:eastAsiaTheme="minorHAnsi" w:hAnsi="ArialMT" w:cs="ArialMT"/>
          <w:lang w:val="en-AU"/>
        </w:rPr>
      </w:pPr>
      <w:r>
        <w:rPr>
          <w:noProof/>
          <w:lang w:val="en-AU" w:eastAsia="en-AU"/>
        </w:rPr>
        <w:drawing>
          <wp:inline distT="0" distB="0" distL="0" distR="0" wp14:anchorId="0A5A0C14" wp14:editId="3B8E0CA5">
            <wp:extent cx="5284239" cy="2286000"/>
            <wp:effectExtent l="19050" t="19050" r="12065"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t="3074" b="32108"/>
                    <a:stretch/>
                  </pic:blipFill>
                  <pic:spPr bwMode="auto">
                    <a:xfrm>
                      <a:off x="0" y="0"/>
                      <a:ext cx="5343725" cy="231173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A55A6" w:rsidRPr="007534C4" w:rsidRDefault="007534C4" w:rsidP="007534C4">
      <w:pPr>
        <w:spacing w:after="0"/>
        <w:jc w:val="center"/>
        <w:rPr>
          <w:rStyle w:val="IntenseEmphasis"/>
          <w:sz w:val="20"/>
        </w:rPr>
      </w:pPr>
      <w:r w:rsidRPr="00AE202E">
        <w:rPr>
          <w:rStyle w:val="IntenseEmphasis"/>
          <w:sz w:val="20"/>
        </w:rPr>
        <w:t>Figure 13:</w:t>
      </w:r>
      <w:r w:rsidR="00B9566C" w:rsidRPr="00AE202E">
        <w:rPr>
          <w:rStyle w:val="IntenseEmphasis"/>
          <w:sz w:val="20"/>
        </w:rPr>
        <w:t xml:space="preserve"> Streetscape evaluation 2019 Community Scorecard, Catalyse Pty Ltd</w:t>
      </w:r>
      <w:r w:rsidR="00BF1304" w:rsidRPr="00AE202E">
        <w:rPr>
          <w:rStyle w:val="IntenseEmphasis"/>
          <w:sz w:val="20"/>
        </w:rPr>
        <w:t>.</w:t>
      </w:r>
      <w:r w:rsidR="00AA55A6" w:rsidRPr="007534C4">
        <w:rPr>
          <w:rStyle w:val="IntenseEmphasis"/>
          <w:sz w:val="20"/>
        </w:rPr>
        <w:br w:type="page"/>
      </w:r>
    </w:p>
    <w:p w:rsidR="0001287A" w:rsidRDefault="0001287A" w:rsidP="00DB4CCF">
      <w:pPr>
        <w:pStyle w:val="Heading1"/>
      </w:pPr>
      <w:bookmarkStart w:id="88" w:name="_Toc15045398"/>
      <w:r>
        <w:lastRenderedPageBreak/>
        <w:t>Resourcing the Plan</w:t>
      </w:r>
      <w:bookmarkEnd w:id="86"/>
      <w:bookmarkEnd w:id="87"/>
      <w:bookmarkEnd w:id="88"/>
    </w:p>
    <w:p w:rsidR="004A1E3D" w:rsidRPr="004A1E3D" w:rsidRDefault="004A1E3D" w:rsidP="002B4D44">
      <w:pPr>
        <w:widowControl w:val="0"/>
        <w:autoSpaceDE w:val="0"/>
        <w:autoSpaceDN w:val="0"/>
        <w:adjustRightInd w:val="0"/>
        <w:textAlignment w:val="center"/>
        <w:rPr>
          <w:color w:val="000000"/>
          <w:u w:val="single"/>
          <w:lang w:eastAsia="zh-CN"/>
        </w:rPr>
      </w:pPr>
      <w:r w:rsidRPr="004A1E3D">
        <w:rPr>
          <w:color w:val="000000"/>
          <w:u w:val="single"/>
          <w:lang w:eastAsia="zh-CN"/>
        </w:rPr>
        <w:t>Operating Expenditure</w:t>
      </w:r>
    </w:p>
    <w:p w:rsidR="004A1E3D" w:rsidRDefault="007029A0" w:rsidP="002B4D44">
      <w:pPr>
        <w:widowControl w:val="0"/>
        <w:autoSpaceDE w:val="0"/>
        <w:autoSpaceDN w:val="0"/>
        <w:adjustRightInd w:val="0"/>
        <w:textAlignment w:val="center"/>
        <w:rPr>
          <w:color w:val="000000"/>
          <w:lang w:eastAsia="zh-CN"/>
        </w:rPr>
      </w:pPr>
      <w:r>
        <w:rPr>
          <w:color w:val="000000"/>
          <w:lang w:eastAsia="zh-CN"/>
        </w:rPr>
        <w:t xml:space="preserve">Operation expenditure has been framed on the continual revision of programs and levels of services identified for the classification of open space road reservation as outlined. The operating budgets are increased annually in accordance with Council adopted budget parameters. With the increased growth of open space and the transition to the engagement of external service providers, the capacity to deliver all the services expected by the community is </w:t>
      </w:r>
      <w:r w:rsidR="00B70E49">
        <w:rPr>
          <w:color w:val="000000"/>
          <w:lang w:eastAsia="zh-CN"/>
        </w:rPr>
        <w:t xml:space="preserve">being challenged. </w:t>
      </w:r>
    </w:p>
    <w:p w:rsidR="004A1E3D" w:rsidRDefault="004A1E3D" w:rsidP="002B4D44">
      <w:pPr>
        <w:widowControl w:val="0"/>
        <w:autoSpaceDE w:val="0"/>
        <w:autoSpaceDN w:val="0"/>
        <w:adjustRightInd w:val="0"/>
        <w:textAlignment w:val="center"/>
        <w:rPr>
          <w:color w:val="000000"/>
          <w:u w:val="single"/>
          <w:lang w:eastAsia="zh-CN"/>
        </w:rPr>
      </w:pPr>
      <w:r w:rsidRPr="004A1E3D">
        <w:rPr>
          <w:color w:val="000000"/>
          <w:u w:val="single"/>
          <w:lang w:eastAsia="zh-CN"/>
        </w:rPr>
        <w:t>Capital</w:t>
      </w:r>
      <w:r>
        <w:rPr>
          <w:color w:val="000000"/>
          <w:u w:val="single"/>
          <w:lang w:eastAsia="zh-CN"/>
        </w:rPr>
        <w:t xml:space="preserve"> </w:t>
      </w:r>
      <w:r w:rsidR="00B70E49">
        <w:rPr>
          <w:color w:val="000000"/>
          <w:u w:val="single"/>
          <w:lang w:eastAsia="zh-CN"/>
        </w:rPr>
        <w:t xml:space="preserve">&amp; Renewal </w:t>
      </w:r>
      <w:r>
        <w:rPr>
          <w:color w:val="000000"/>
          <w:u w:val="single"/>
          <w:lang w:eastAsia="zh-CN"/>
        </w:rPr>
        <w:t>Expenditure</w:t>
      </w:r>
    </w:p>
    <w:p w:rsidR="00B70E49" w:rsidRDefault="00B70E49" w:rsidP="002B4D44">
      <w:pPr>
        <w:widowControl w:val="0"/>
        <w:autoSpaceDE w:val="0"/>
        <w:autoSpaceDN w:val="0"/>
        <w:adjustRightInd w:val="0"/>
        <w:textAlignment w:val="center"/>
      </w:pPr>
      <w:r>
        <w:t>The</w:t>
      </w:r>
      <w:r w:rsidRPr="00B70E49">
        <w:rPr>
          <w:color w:val="000000"/>
          <w:lang w:eastAsia="zh-CN"/>
        </w:rPr>
        <w:t xml:space="preserve"> </w:t>
      </w:r>
      <w:r w:rsidRPr="002B4D44">
        <w:rPr>
          <w:color w:val="000000"/>
          <w:lang w:eastAsia="zh-CN"/>
        </w:rPr>
        <w:t>Long Term Financial Plan 2016/17-2025/26</w:t>
      </w:r>
      <w:r>
        <w:rPr>
          <w:color w:val="000000"/>
          <w:lang w:eastAsia="zh-CN"/>
        </w:rPr>
        <w:t xml:space="preserve"> provides the framework for the delivery of the </w:t>
      </w:r>
      <w:r>
        <w:t xml:space="preserve">open space development schedule as outlined in annexes 12. Additionally this document is the source of the renewal programs which have been formulated through the Parks &amp; Environment Asset Management Plan. Addition capital funds are sourced through </w:t>
      </w:r>
      <w:r w:rsidRPr="00D16306">
        <w:t xml:space="preserve">Public Open Space Cash-in-Lieu </w:t>
      </w:r>
      <w:r w:rsidR="00BE0F95">
        <w:t xml:space="preserve">Contributions scheme </w:t>
      </w:r>
      <w:r>
        <w:t xml:space="preserve">which sets out </w:t>
      </w:r>
      <w:r w:rsidRPr="00D16306">
        <w:t xml:space="preserve">a coordinated approach to the expenditure of funds received through Cash-In-Lieu </w:t>
      </w:r>
      <w:r w:rsidR="00BE0F95">
        <w:t xml:space="preserve">of public open space </w:t>
      </w:r>
      <w:r w:rsidRPr="00D16306">
        <w:t xml:space="preserve">in accordance with Planning and Development Act 2005. The expenditure of </w:t>
      </w:r>
      <w:r>
        <w:t xml:space="preserve">these </w:t>
      </w:r>
      <w:r w:rsidRPr="00D16306">
        <w:t xml:space="preserve">funds can only be allocated within the POS reserve location </w:t>
      </w:r>
      <w:r w:rsidR="00BE0F95">
        <w:t xml:space="preserve">and invested in </w:t>
      </w:r>
      <w:r w:rsidRPr="00D16306">
        <w:t>specific infrastructure that will</w:t>
      </w:r>
      <w:r w:rsidR="00BE0F95">
        <w:t xml:space="preserve"> </w:t>
      </w:r>
      <w:r w:rsidRPr="00D16306">
        <w:t>predominately ensure the functionality and usability of the park is increased for the betterment of the community</w:t>
      </w:r>
    </w:p>
    <w:p w:rsidR="00872306" w:rsidRDefault="00872306" w:rsidP="002B4D44">
      <w:pPr>
        <w:widowControl w:val="0"/>
        <w:autoSpaceDE w:val="0"/>
        <w:autoSpaceDN w:val="0"/>
        <w:adjustRightInd w:val="0"/>
        <w:textAlignment w:val="center"/>
        <w:rPr>
          <w:u w:val="single"/>
        </w:rPr>
      </w:pPr>
      <w:r>
        <w:rPr>
          <w:u w:val="single"/>
        </w:rPr>
        <w:t>Work Force Plan</w:t>
      </w:r>
    </w:p>
    <w:p w:rsidR="00872306" w:rsidRDefault="00872306" w:rsidP="002B4D44">
      <w:pPr>
        <w:widowControl w:val="0"/>
        <w:autoSpaceDE w:val="0"/>
        <w:autoSpaceDN w:val="0"/>
        <w:adjustRightInd w:val="0"/>
        <w:textAlignment w:val="center"/>
      </w:pPr>
      <w:r w:rsidRPr="00872306">
        <w:t xml:space="preserve">The </w:t>
      </w:r>
      <w:r>
        <w:t xml:space="preserve">workforce provides the mechanism for new staff in accordance with the growing business needs and the changing services being delivered by the City. The current work force plan identifies the following FTE staff over the next 5 years in order to deliver the key objectives of this plan and other master plans stemming from this document. </w:t>
      </w:r>
      <w:r w:rsidR="00005E36">
        <w:t>However due to the increase in outsourcing entire estate maintenance Park contract managers will need to be explored in future iterations of the plan</w:t>
      </w:r>
    </w:p>
    <w:p w:rsidR="00872306" w:rsidRDefault="00872306" w:rsidP="000548CD">
      <w:pPr>
        <w:pStyle w:val="ListParagraph"/>
        <w:numPr>
          <w:ilvl w:val="0"/>
          <w:numId w:val="21"/>
        </w:numPr>
        <w:spacing w:after="0"/>
        <w:rPr>
          <w:rFonts w:ascii="Arial" w:hAnsi="Arial" w:cs="Arial"/>
        </w:rPr>
      </w:pPr>
      <w:r w:rsidRPr="00872306">
        <w:rPr>
          <w:rFonts w:ascii="Arial" w:hAnsi="Arial" w:cs="Arial"/>
        </w:rPr>
        <w:t>Urban Forest Officer</w:t>
      </w:r>
      <w:r>
        <w:rPr>
          <w:rFonts w:ascii="Arial" w:hAnsi="Arial" w:cs="Arial"/>
        </w:rPr>
        <w:t xml:space="preserve"> (x1)</w:t>
      </w:r>
    </w:p>
    <w:p w:rsidR="00872306" w:rsidRDefault="00872306" w:rsidP="000548CD">
      <w:pPr>
        <w:pStyle w:val="ListParagraph"/>
        <w:numPr>
          <w:ilvl w:val="0"/>
          <w:numId w:val="21"/>
        </w:numPr>
        <w:spacing w:after="0"/>
        <w:rPr>
          <w:rFonts w:ascii="Arial" w:hAnsi="Arial" w:cs="Arial"/>
        </w:rPr>
      </w:pPr>
      <w:r>
        <w:rPr>
          <w:rFonts w:ascii="Arial" w:hAnsi="Arial" w:cs="Arial"/>
        </w:rPr>
        <w:t>Operations Project Officer (x1)</w:t>
      </w:r>
    </w:p>
    <w:p w:rsidR="00872306" w:rsidRDefault="00872306" w:rsidP="000548CD">
      <w:pPr>
        <w:pStyle w:val="ListParagraph"/>
        <w:numPr>
          <w:ilvl w:val="0"/>
          <w:numId w:val="21"/>
        </w:numPr>
        <w:spacing w:after="0"/>
        <w:rPr>
          <w:rFonts w:ascii="Arial" w:hAnsi="Arial" w:cs="Arial"/>
        </w:rPr>
      </w:pPr>
      <w:r>
        <w:rPr>
          <w:rFonts w:ascii="Arial" w:hAnsi="Arial" w:cs="Arial"/>
        </w:rPr>
        <w:t>Foreshore Maintenance Team (x2)</w:t>
      </w:r>
    </w:p>
    <w:p w:rsidR="00872306" w:rsidRDefault="00872306" w:rsidP="000548CD">
      <w:pPr>
        <w:pStyle w:val="ListParagraph"/>
        <w:numPr>
          <w:ilvl w:val="0"/>
          <w:numId w:val="21"/>
        </w:numPr>
        <w:spacing w:after="0"/>
        <w:rPr>
          <w:rFonts w:ascii="Arial" w:hAnsi="Arial" w:cs="Arial"/>
        </w:rPr>
      </w:pPr>
      <w:r>
        <w:rPr>
          <w:rFonts w:ascii="Arial" w:hAnsi="Arial" w:cs="Arial"/>
        </w:rPr>
        <w:t>Verge Compliance Officer (x2)</w:t>
      </w:r>
    </w:p>
    <w:p w:rsidR="00872306" w:rsidRPr="00872306" w:rsidRDefault="00872306" w:rsidP="000548CD">
      <w:pPr>
        <w:pStyle w:val="ListParagraph"/>
        <w:numPr>
          <w:ilvl w:val="0"/>
          <w:numId w:val="21"/>
        </w:numPr>
        <w:spacing w:after="0"/>
        <w:rPr>
          <w:rFonts w:ascii="Arial" w:hAnsi="Arial" w:cs="Arial"/>
        </w:rPr>
      </w:pPr>
      <w:r>
        <w:rPr>
          <w:rFonts w:ascii="Arial" w:hAnsi="Arial" w:cs="Arial"/>
        </w:rPr>
        <w:t>Landscape Architect (x1)</w:t>
      </w:r>
    </w:p>
    <w:p w:rsidR="00B70E49" w:rsidRPr="00B70E49" w:rsidRDefault="00B70E49" w:rsidP="00872306">
      <w:pPr>
        <w:widowControl w:val="0"/>
        <w:autoSpaceDE w:val="0"/>
        <w:autoSpaceDN w:val="0"/>
        <w:adjustRightInd w:val="0"/>
        <w:spacing w:before="240"/>
        <w:textAlignment w:val="center"/>
        <w:rPr>
          <w:u w:val="single"/>
        </w:rPr>
      </w:pPr>
      <w:r w:rsidRPr="00B70E49">
        <w:rPr>
          <w:u w:val="single"/>
        </w:rPr>
        <w:t>Action Plan</w:t>
      </w:r>
    </w:p>
    <w:p w:rsidR="00AA55A6" w:rsidRDefault="000F0927" w:rsidP="00872306">
      <w:pPr>
        <w:widowControl w:val="0"/>
        <w:autoSpaceDE w:val="0"/>
        <w:autoSpaceDN w:val="0"/>
        <w:adjustRightInd w:val="0"/>
        <w:textAlignment w:val="center"/>
        <w:rPr>
          <w:rFonts w:cs="Arial Bold"/>
          <w:b/>
          <w:bCs/>
          <w:color w:val="007DB4"/>
          <w:sz w:val="32"/>
          <w:szCs w:val="32"/>
        </w:rPr>
      </w:pPr>
      <w:r>
        <w:t xml:space="preserve">Delivering the key actions </w:t>
      </w:r>
      <w:r w:rsidR="00BE0F95">
        <w:t xml:space="preserve">of the strategy </w:t>
      </w:r>
      <w:r>
        <w:t>will be through annual requests for funding in combination with internal resources</w:t>
      </w:r>
      <w:r w:rsidR="00BE0F95">
        <w:t>.</w:t>
      </w:r>
      <w:r>
        <w:t xml:space="preserve"> </w:t>
      </w:r>
      <w:bookmarkStart w:id="89" w:name="_Toc477362180"/>
      <w:bookmarkStart w:id="90" w:name="_Toc477362304"/>
      <w:r w:rsidR="00AA55A6">
        <w:br w:type="page"/>
      </w:r>
    </w:p>
    <w:p w:rsidR="0001287A" w:rsidRDefault="0001287A" w:rsidP="00DB4CCF">
      <w:pPr>
        <w:pStyle w:val="Heading1"/>
      </w:pPr>
      <w:bookmarkStart w:id="91" w:name="_Toc15045399"/>
      <w:r>
        <w:lastRenderedPageBreak/>
        <w:t>Measuring Achievement</w:t>
      </w:r>
      <w:bookmarkEnd w:id="91"/>
      <w:r>
        <w:t xml:space="preserve"> </w:t>
      </w:r>
      <w:bookmarkEnd w:id="89"/>
      <w:bookmarkEnd w:id="90"/>
    </w:p>
    <w:p w:rsidR="006C3C95" w:rsidRDefault="00AA55A6" w:rsidP="006C3C95">
      <w:pPr>
        <w:rPr>
          <w:rStyle w:val="Emphasis"/>
        </w:rPr>
      </w:pPr>
      <w:bookmarkStart w:id="92" w:name="_Toc477362181"/>
      <w:bookmarkStart w:id="93" w:name="_Toc477362305"/>
      <w:r w:rsidRPr="008049AD">
        <w:rPr>
          <w:rStyle w:val="Emphasis"/>
        </w:rPr>
        <w:t xml:space="preserve">To achieve the vision of the Public Open Space Strategy a range of </w:t>
      </w:r>
      <w:r w:rsidR="006C3C95">
        <w:rPr>
          <w:rStyle w:val="Emphasis"/>
        </w:rPr>
        <w:t xml:space="preserve">actions have been prepared which </w:t>
      </w:r>
      <w:r w:rsidRPr="008049AD">
        <w:rPr>
          <w:rStyle w:val="Emphasis"/>
        </w:rPr>
        <w:t>bring together physical planning and policy directions. The actions build on the current projects and programs delivered by the City and direct future priorities in public open space planning and management.</w:t>
      </w:r>
      <w:r>
        <w:rPr>
          <w:rStyle w:val="Emphasis"/>
        </w:rPr>
        <w:t xml:space="preserve"> </w:t>
      </w:r>
      <w:r w:rsidRPr="008049AD">
        <w:rPr>
          <w:rStyle w:val="Emphasis"/>
        </w:rPr>
        <w:t>Within each objective there are measurable actions</w:t>
      </w:r>
      <w:r w:rsidR="006C3C95">
        <w:rPr>
          <w:rStyle w:val="Emphasis"/>
        </w:rPr>
        <w:t xml:space="preserve"> and tools to measure performance. </w:t>
      </w:r>
    </w:p>
    <w:p w:rsidR="006C3C95" w:rsidRPr="008049AD" w:rsidRDefault="006C3C95" w:rsidP="006C3C95">
      <w:pPr>
        <w:rPr>
          <w:rStyle w:val="Emphasis"/>
        </w:rPr>
      </w:pPr>
      <w:r>
        <w:rPr>
          <w:rStyle w:val="Emphasis"/>
        </w:rPr>
        <w:t>Toolkit</w:t>
      </w:r>
    </w:p>
    <w:p w:rsidR="00AA55A6" w:rsidRPr="008049AD" w:rsidRDefault="00AA55A6" w:rsidP="000548CD">
      <w:pPr>
        <w:pStyle w:val="ListParagraph"/>
        <w:widowControl/>
        <w:numPr>
          <w:ilvl w:val="0"/>
          <w:numId w:val="17"/>
        </w:numPr>
        <w:autoSpaceDE/>
        <w:autoSpaceDN/>
        <w:adjustRightInd/>
        <w:spacing w:after="0"/>
        <w:ind w:left="851" w:hanging="425"/>
        <w:textAlignment w:val="auto"/>
        <w:rPr>
          <w:rStyle w:val="Emphasis"/>
        </w:rPr>
      </w:pPr>
      <w:r w:rsidRPr="008049AD">
        <w:rPr>
          <w:rStyle w:val="Emphasis"/>
        </w:rPr>
        <w:t>Advocacy – marketing, discussions, promotions</w:t>
      </w:r>
    </w:p>
    <w:p w:rsidR="00AA55A6" w:rsidRPr="008049AD" w:rsidRDefault="00AA55A6" w:rsidP="000548CD">
      <w:pPr>
        <w:pStyle w:val="ListParagraph"/>
        <w:widowControl/>
        <w:numPr>
          <w:ilvl w:val="0"/>
          <w:numId w:val="17"/>
        </w:numPr>
        <w:autoSpaceDE/>
        <w:autoSpaceDN/>
        <w:adjustRightInd/>
        <w:spacing w:after="0"/>
        <w:ind w:left="851" w:hanging="425"/>
        <w:textAlignment w:val="auto"/>
        <w:rPr>
          <w:rStyle w:val="Emphasis"/>
        </w:rPr>
      </w:pPr>
      <w:r w:rsidRPr="008049AD">
        <w:rPr>
          <w:rStyle w:val="Emphasis"/>
        </w:rPr>
        <w:t>Activation – improved utilisation of existing space</w:t>
      </w:r>
    </w:p>
    <w:p w:rsidR="00AA55A6" w:rsidRPr="008049AD" w:rsidRDefault="00AA55A6" w:rsidP="000548CD">
      <w:pPr>
        <w:pStyle w:val="ListParagraph"/>
        <w:widowControl/>
        <w:numPr>
          <w:ilvl w:val="0"/>
          <w:numId w:val="17"/>
        </w:numPr>
        <w:autoSpaceDE/>
        <w:autoSpaceDN/>
        <w:adjustRightInd/>
        <w:spacing w:after="0"/>
        <w:ind w:left="851" w:hanging="425"/>
        <w:textAlignment w:val="auto"/>
        <w:rPr>
          <w:rStyle w:val="Emphasis"/>
        </w:rPr>
      </w:pPr>
      <w:r w:rsidRPr="008049AD">
        <w:rPr>
          <w:rStyle w:val="Emphasis"/>
        </w:rPr>
        <w:t>Asset management – whole of life costing</w:t>
      </w:r>
    </w:p>
    <w:p w:rsidR="00AA55A6" w:rsidRPr="008049AD" w:rsidRDefault="00AA55A6" w:rsidP="000548CD">
      <w:pPr>
        <w:pStyle w:val="ListParagraph"/>
        <w:widowControl/>
        <w:numPr>
          <w:ilvl w:val="0"/>
          <w:numId w:val="17"/>
        </w:numPr>
        <w:autoSpaceDE/>
        <w:autoSpaceDN/>
        <w:adjustRightInd/>
        <w:ind w:left="851" w:hanging="425"/>
        <w:textAlignment w:val="auto"/>
        <w:rPr>
          <w:rStyle w:val="Emphasis"/>
        </w:rPr>
      </w:pPr>
      <w:r w:rsidRPr="008049AD">
        <w:rPr>
          <w:rStyle w:val="Emphasis"/>
        </w:rPr>
        <w:t>Alliances – forming partnerships and working together.</w:t>
      </w:r>
    </w:p>
    <w:p w:rsidR="00AA55A6" w:rsidRPr="008049AD" w:rsidRDefault="00AA55A6" w:rsidP="006C3C95">
      <w:pPr>
        <w:spacing w:line="240" w:lineRule="auto"/>
        <w:rPr>
          <w:rStyle w:val="Emphasis"/>
        </w:rPr>
      </w:pPr>
      <w:r w:rsidRPr="008049AD">
        <w:rPr>
          <w:rStyle w:val="Emphasis"/>
        </w:rPr>
        <w:t>Indicative costs for the proposed actions have been prepared:</w:t>
      </w:r>
    </w:p>
    <w:tbl>
      <w:tblPr>
        <w:tblStyle w:val="TableGrid"/>
        <w:tblW w:w="0" w:type="auto"/>
        <w:tblInd w:w="1205" w:type="dxa"/>
        <w:tblLook w:val="04A0" w:firstRow="1" w:lastRow="0" w:firstColumn="1" w:lastColumn="0" w:noHBand="0" w:noVBand="1"/>
      </w:tblPr>
      <w:tblGrid>
        <w:gridCol w:w="1738"/>
        <w:gridCol w:w="4536"/>
      </w:tblGrid>
      <w:tr w:rsidR="00AA55A6" w:rsidRPr="00FE5221" w:rsidTr="006C3C95">
        <w:trPr>
          <w:trHeight w:val="397"/>
        </w:trPr>
        <w:tc>
          <w:tcPr>
            <w:tcW w:w="1738" w:type="dxa"/>
            <w:shd w:val="clear" w:color="auto" w:fill="A2A4A3"/>
            <w:vAlign w:val="center"/>
          </w:tcPr>
          <w:p w:rsidR="00AA55A6" w:rsidRPr="00FE5221" w:rsidRDefault="006C3C95" w:rsidP="00AA55A6">
            <w:pPr>
              <w:spacing w:after="0"/>
              <w:jc w:val="center"/>
              <w:rPr>
                <w:b/>
              </w:rPr>
            </w:pPr>
            <w:r>
              <w:rPr>
                <w:b/>
              </w:rPr>
              <w:t>Scale</w:t>
            </w:r>
          </w:p>
        </w:tc>
        <w:tc>
          <w:tcPr>
            <w:tcW w:w="4536" w:type="dxa"/>
            <w:shd w:val="clear" w:color="auto" w:fill="A2A4A3"/>
            <w:vAlign w:val="center"/>
          </w:tcPr>
          <w:p w:rsidR="00AA55A6" w:rsidRPr="00FE5221" w:rsidRDefault="00AA55A6" w:rsidP="00AA55A6">
            <w:pPr>
              <w:spacing w:after="0"/>
              <w:jc w:val="center"/>
              <w:rPr>
                <w:b/>
              </w:rPr>
            </w:pPr>
            <w:r w:rsidRPr="00FE5221">
              <w:rPr>
                <w:b/>
              </w:rPr>
              <w:t>Indicative Cost</w:t>
            </w:r>
          </w:p>
        </w:tc>
      </w:tr>
      <w:tr w:rsidR="00AA55A6" w:rsidTr="006C3C95">
        <w:trPr>
          <w:trHeight w:val="397"/>
        </w:trPr>
        <w:tc>
          <w:tcPr>
            <w:tcW w:w="1738" w:type="dxa"/>
            <w:vAlign w:val="center"/>
          </w:tcPr>
          <w:p w:rsidR="00AA55A6" w:rsidRDefault="00AA55A6" w:rsidP="00AA55A6">
            <w:pPr>
              <w:spacing w:after="0"/>
              <w:jc w:val="center"/>
            </w:pPr>
            <w:r w:rsidRPr="00FB7D77">
              <w:t>Low</w:t>
            </w:r>
          </w:p>
        </w:tc>
        <w:tc>
          <w:tcPr>
            <w:tcW w:w="4536" w:type="dxa"/>
            <w:vAlign w:val="center"/>
          </w:tcPr>
          <w:p w:rsidR="00AA55A6" w:rsidRDefault="00AA55A6" w:rsidP="00AA55A6">
            <w:pPr>
              <w:spacing w:after="0"/>
              <w:jc w:val="center"/>
            </w:pPr>
            <w:r w:rsidRPr="00FB7D77">
              <w:t>&lt; $10,000</w:t>
            </w:r>
          </w:p>
        </w:tc>
      </w:tr>
      <w:tr w:rsidR="00AA55A6" w:rsidTr="006C3C95">
        <w:trPr>
          <w:trHeight w:val="397"/>
        </w:trPr>
        <w:tc>
          <w:tcPr>
            <w:tcW w:w="1738" w:type="dxa"/>
            <w:vAlign w:val="center"/>
          </w:tcPr>
          <w:p w:rsidR="00AA55A6" w:rsidRDefault="00AA55A6" w:rsidP="00AA55A6">
            <w:pPr>
              <w:spacing w:after="0"/>
              <w:jc w:val="center"/>
            </w:pPr>
            <w:r w:rsidRPr="00FB7D77">
              <w:t>Medium</w:t>
            </w:r>
          </w:p>
        </w:tc>
        <w:tc>
          <w:tcPr>
            <w:tcW w:w="4536" w:type="dxa"/>
            <w:vAlign w:val="center"/>
          </w:tcPr>
          <w:p w:rsidR="00AA55A6" w:rsidRDefault="00AA55A6" w:rsidP="00AA55A6">
            <w:pPr>
              <w:spacing w:after="0"/>
              <w:jc w:val="center"/>
            </w:pPr>
            <w:r w:rsidRPr="00FB7D77">
              <w:t>$10,000-100,000</w:t>
            </w:r>
          </w:p>
        </w:tc>
      </w:tr>
      <w:tr w:rsidR="00AA55A6" w:rsidTr="006C3C95">
        <w:trPr>
          <w:trHeight w:val="397"/>
        </w:trPr>
        <w:tc>
          <w:tcPr>
            <w:tcW w:w="1738" w:type="dxa"/>
            <w:vAlign w:val="center"/>
          </w:tcPr>
          <w:p w:rsidR="00AA55A6" w:rsidRDefault="00AA55A6" w:rsidP="00AA55A6">
            <w:pPr>
              <w:spacing w:after="0"/>
              <w:jc w:val="center"/>
            </w:pPr>
            <w:r w:rsidRPr="00FB7D77">
              <w:t>High</w:t>
            </w:r>
          </w:p>
        </w:tc>
        <w:tc>
          <w:tcPr>
            <w:tcW w:w="4536" w:type="dxa"/>
            <w:vAlign w:val="center"/>
          </w:tcPr>
          <w:p w:rsidR="00AA55A6" w:rsidRDefault="00AA55A6" w:rsidP="00AA55A6">
            <w:pPr>
              <w:spacing w:after="0"/>
              <w:jc w:val="center"/>
            </w:pPr>
            <w:r w:rsidRPr="00FB7D77">
              <w:t>$100,000-250,000</w:t>
            </w:r>
          </w:p>
        </w:tc>
      </w:tr>
      <w:tr w:rsidR="00AA55A6" w:rsidTr="006C3C95">
        <w:trPr>
          <w:trHeight w:val="397"/>
        </w:trPr>
        <w:tc>
          <w:tcPr>
            <w:tcW w:w="1738" w:type="dxa"/>
            <w:vAlign w:val="center"/>
          </w:tcPr>
          <w:p w:rsidR="00AA55A6" w:rsidRDefault="00AA55A6" w:rsidP="00AA55A6">
            <w:pPr>
              <w:spacing w:after="0"/>
              <w:jc w:val="center"/>
            </w:pPr>
            <w:r w:rsidRPr="00FB7D77">
              <w:t>Funded</w:t>
            </w:r>
          </w:p>
        </w:tc>
        <w:tc>
          <w:tcPr>
            <w:tcW w:w="4536" w:type="dxa"/>
            <w:vAlign w:val="center"/>
          </w:tcPr>
          <w:p w:rsidR="00AA55A6" w:rsidRDefault="00AA55A6" w:rsidP="00AA55A6">
            <w:pPr>
              <w:spacing w:after="0"/>
              <w:jc w:val="center"/>
            </w:pPr>
            <w:r>
              <w:t>R</w:t>
            </w:r>
            <w:r w:rsidRPr="00FB7D77">
              <w:t>esourced from operational budgets</w:t>
            </w:r>
          </w:p>
        </w:tc>
      </w:tr>
    </w:tbl>
    <w:p w:rsidR="00AA55A6" w:rsidRPr="008049AD" w:rsidRDefault="00AA55A6" w:rsidP="006C3C95">
      <w:pPr>
        <w:spacing w:before="240" w:line="240" w:lineRule="auto"/>
        <w:rPr>
          <w:rStyle w:val="Emphasis"/>
        </w:rPr>
      </w:pPr>
      <w:r w:rsidRPr="008049AD">
        <w:rPr>
          <w:rStyle w:val="Emphasis"/>
        </w:rPr>
        <w:t>The timing of actions is based on priority and achievability.</w:t>
      </w:r>
    </w:p>
    <w:tbl>
      <w:tblPr>
        <w:tblStyle w:val="TableGrid"/>
        <w:tblW w:w="0" w:type="auto"/>
        <w:tblInd w:w="1205" w:type="dxa"/>
        <w:tblLook w:val="04A0" w:firstRow="1" w:lastRow="0" w:firstColumn="1" w:lastColumn="0" w:noHBand="0" w:noVBand="1"/>
      </w:tblPr>
      <w:tblGrid>
        <w:gridCol w:w="1377"/>
        <w:gridCol w:w="4897"/>
      </w:tblGrid>
      <w:tr w:rsidR="00AA55A6" w:rsidRPr="00FE5221" w:rsidTr="006C3C95">
        <w:trPr>
          <w:trHeight w:val="397"/>
        </w:trPr>
        <w:tc>
          <w:tcPr>
            <w:tcW w:w="1377" w:type="dxa"/>
            <w:shd w:val="clear" w:color="auto" w:fill="A2A4A3"/>
            <w:vAlign w:val="center"/>
          </w:tcPr>
          <w:p w:rsidR="00AA55A6" w:rsidRPr="00FE5221" w:rsidRDefault="00AA55A6" w:rsidP="00AA55A6">
            <w:pPr>
              <w:spacing w:after="0"/>
              <w:jc w:val="center"/>
              <w:rPr>
                <w:b/>
              </w:rPr>
            </w:pPr>
            <w:r w:rsidRPr="00FE5221">
              <w:rPr>
                <w:b/>
              </w:rPr>
              <w:t>Priority</w:t>
            </w:r>
          </w:p>
        </w:tc>
        <w:tc>
          <w:tcPr>
            <w:tcW w:w="4897" w:type="dxa"/>
            <w:shd w:val="clear" w:color="auto" w:fill="A2A4A3"/>
            <w:vAlign w:val="center"/>
          </w:tcPr>
          <w:p w:rsidR="00AA55A6" w:rsidRPr="00FE5221" w:rsidRDefault="00AA55A6" w:rsidP="00AA55A6">
            <w:pPr>
              <w:spacing w:after="0"/>
              <w:jc w:val="center"/>
              <w:rPr>
                <w:b/>
              </w:rPr>
            </w:pPr>
            <w:r>
              <w:rPr>
                <w:b/>
              </w:rPr>
              <w:t>Timeframe</w:t>
            </w:r>
          </w:p>
        </w:tc>
      </w:tr>
      <w:tr w:rsidR="00AA55A6" w:rsidTr="006C3C95">
        <w:trPr>
          <w:trHeight w:val="397"/>
        </w:trPr>
        <w:tc>
          <w:tcPr>
            <w:tcW w:w="1377" w:type="dxa"/>
            <w:shd w:val="clear" w:color="auto" w:fill="auto"/>
            <w:vAlign w:val="center"/>
          </w:tcPr>
          <w:p w:rsidR="00AA55A6" w:rsidRDefault="00AA55A6" w:rsidP="00AA55A6">
            <w:pPr>
              <w:spacing w:after="0"/>
              <w:jc w:val="center"/>
            </w:pPr>
            <w:r>
              <w:t>Short</w:t>
            </w:r>
          </w:p>
        </w:tc>
        <w:tc>
          <w:tcPr>
            <w:tcW w:w="4897" w:type="dxa"/>
            <w:shd w:val="clear" w:color="auto" w:fill="auto"/>
            <w:vAlign w:val="center"/>
          </w:tcPr>
          <w:p w:rsidR="00AA55A6" w:rsidRDefault="00AA55A6" w:rsidP="00AA55A6">
            <w:pPr>
              <w:spacing w:after="0"/>
              <w:jc w:val="center"/>
            </w:pPr>
            <w:r>
              <w:t>With 2 years</w:t>
            </w:r>
          </w:p>
        </w:tc>
      </w:tr>
      <w:tr w:rsidR="00AA55A6" w:rsidTr="006C3C95">
        <w:trPr>
          <w:trHeight w:val="397"/>
        </w:trPr>
        <w:tc>
          <w:tcPr>
            <w:tcW w:w="1377" w:type="dxa"/>
            <w:shd w:val="clear" w:color="auto" w:fill="auto"/>
            <w:vAlign w:val="center"/>
          </w:tcPr>
          <w:p w:rsidR="00AA55A6" w:rsidRDefault="00AA55A6" w:rsidP="00AA55A6">
            <w:pPr>
              <w:spacing w:after="0"/>
              <w:jc w:val="center"/>
            </w:pPr>
            <w:r>
              <w:t>Medium</w:t>
            </w:r>
          </w:p>
        </w:tc>
        <w:tc>
          <w:tcPr>
            <w:tcW w:w="4897" w:type="dxa"/>
            <w:shd w:val="clear" w:color="auto" w:fill="auto"/>
            <w:vAlign w:val="center"/>
          </w:tcPr>
          <w:p w:rsidR="00AA55A6" w:rsidRDefault="00AA55A6" w:rsidP="00AA55A6">
            <w:pPr>
              <w:spacing w:after="0"/>
              <w:jc w:val="center"/>
            </w:pPr>
            <w:r>
              <w:t>Within 5 years</w:t>
            </w:r>
          </w:p>
        </w:tc>
      </w:tr>
      <w:tr w:rsidR="00AA55A6" w:rsidTr="006C3C95">
        <w:trPr>
          <w:trHeight w:val="397"/>
        </w:trPr>
        <w:tc>
          <w:tcPr>
            <w:tcW w:w="1377" w:type="dxa"/>
            <w:shd w:val="clear" w:color="auto" w:fill="auto"/>
            <w:vAlign w:val="center"/>
          </w:tcPr>
          <w:p w:rsidR="00AA55A6" w:rsidRDefault="00AA55A6" w:rsidP="00AA55A6">
            <w:pPr>
              <w:spacing w:after="0"/>
              <w:jc w:val="center"/>
            </w:pPr>
            <w:r>
              <w:t>Long</w:t>
            </w:r>
          </w:p>
        </w:tc>
        <w:tc>
          <w:tcPr>
            <w:tcW w:w="4897" w:type="dxa"/>
            <w:shd w:val="clear" w:color="auto" w:fill="auto"/>
            <w:vAlign w:val="center"/>
          </w:tcPr>
          <w:p w:rsidR="00AA55A6" w:rsidRDefault="00AA55A6" w:rsidP="00AA55A6">
            <w:pPr>
              <w:spacing w:after="0"/>
              <w:jc w:val="center"/>
            </w:pPr>
            <w:r>
              <w:t>Beyond 5 years</w:t>
            </w:r>
          </w:p>
        </w:tc>
      </w:tr>
      <w:tr w:rsidR="00AA55A6" w:rsidTr="006C3C95">
        <w:trPr>
          <w:trHeight w:val="397"/>
        </w:trPr>
        <w:tc>
          <w:tcPr>
            <w:tcW w:w="1377" w:type="dxa"/>
            <w:vAlign w:val="center"/>
          </w:tcPr>
          <w:p w:rsidR="00AA55A6" w:rsidRDefault="00AA55A6" w:rsidP="00AA55A6">
            <w:pPr>
              <w:spacing w:after="0"/>
              <w:jc w:val="center"/>
            </w:pPr>
            <w:r>
              <w:t>Ongoing</w:t>
            </w:r>
          </w:p>
        </w:tc>
        <w:tc>
          <w:tcPr>
            <w:tcW w:w="4897" w:type="dxa"/>
            <w:vAlign w:val="center"/>
          </w:tcPr>
          <w:p w:rsidR="00AA55A6" w:rsidRDefault="00AA55A6" w:rsidP="00AA55A6">
            <w:pPr>
              <w:spacing w:after="0"/>
              <w:jc w:val="center"/>
            </w:pPr>
            <w:r>
              <w:t>Continual Implementation</w:t>
            </w:r>
          </w:p>
        </w:tc>
      </w:tr>
      <w:tr w:rsidR="00005E36" w:rsidTr="006C3C95">
        <w:trPr>
          <w:trHeight w:val="397"/>
        </w:trPr>
        <w:tc>
          <w:tcPr>
            <w:tcW w:w="1377" w:type="dxa"/>
            <w:shd w:val="clear" w:color="auto" w:fill="FFF2CC" w:themeFill="accent4" w:themeFillTint="33"/>
            <w:vAlign w:val="center"/>
          </w:tcPr>
          <w:p w:rsidR="00005E36" w:rsidRDefault="00005E36" w:rsidP="00AA55A6">
            <w:pPr>
              <w:spacing w:after="0"/>
              <w:jc w:val="center"/>
            </w:pPr>
            <w:r>
              <w:t>Completed</w:t>
            </w:r>
          </w:p>
        </w:tc>
        <w:tc>
          <w:tcPr>
            <w:tcW w:w="4897" w:type="dxa"/>
            <w:shd w:val="clear" w:color="auto" w:fill="FFF2CC" w:themeFill="accent4" w:themeFillTint="33"/>
            <w:vAlign w:val="center"/>
          </w:tcPr>
          <w:p w:rsidR="00005E36" w:rsidRDefault="00005E36" w:rsidP="00AA55A6">
            <w:pPr>
              <w:spacing w:after="0"/>
              <w:jc w:val="center"/>
            </w:pPr>
            <w:r>
              <w:t>Action Completed</w:t>
            </w:r>
          </w:p>
        </w:tc>
      </w:tr>
    </w:tbl>
    <w:p w:rsidR="00B13F28" w:rsidRDefault="00B13F28">
      <w:pPr>
        <w:spacing w:after="0" w:line="240" w:lineRule="auto"/>
      </w:pPr>
    </w:p>
    <w:p w:rsidR="006C3C95" w:rsidRPr="006C3C95" w:rsidRDefault="006C3C95" w:rsidP="006C3C95">
      <w:pPr>
        <w:spacing w:line="240" w:lineRule="auto"/>
        <w:rPr>
          <w:u w:val="single"/>
        </w:rPr>
      </w:pPr>
      <w:r w:rsidRPr="006C3C95">
        <w:rPr>
          <w:u w:val="single"/>
        </w:rPr>
        <w:t xml:space="preserve">Five Year Review </w:t>
      </w:r>
    </w:p>
    <w:p w:rsidR="00FD0FBB" w:rsidRDefault="006C3C95" w:rsidP="006C3C95">
      <w:pPr>
        <w:spacing w:after="0"/>
        <w:rPr>
          <w:color w:val="000000"/>
          <w:lang w:eastAsia="zh-CN"/>
        </w:rPr>
      </w:pPr>
      <w:r>
        <w:t xml:space="preserve">Sixty two actions were identified at the commencement of the strategy of which thirty three are being implemented an on annual basis. Of the remaining twenty nine, </w:t>
      </w:r>
      <w:r w:rsidR="00974A1F">
        <w:t>s</w:t>
      </w:r>
      <w:r>
        <w:t>ixteen actions have been completed at the 5 year anniversary</w:t>
      </w:r>
      <w:r w:rsidRPr="00C4088F">
        <w:t>.</w:t>
      </w:r>
      <w:r>
        <w:t xml:space="preserve"> Two new actions have been included to the program one which responds to the community survey on entry statements and </w:t>
      </w:r>
      <w:r w:rsidR="00DA4CCC">
        <w:t xml:space="preserve">the </w:t>
      </w:r>
      <w:r>
        <w:t>second one relating to the digital space around the use of smart technology to improve the management of POS and park infrastructure.</w:t>
      </w:r>
      <w:bookmarkEnd w:id="92"/>
      <w:bookmarkEnd w:id="93"/>
    </w:p>
    <w:p w:rsidR="00DC7708" w:rsidRDefault="00DC7708" w:rsidP="00DC7708">
      <w:pPr>
        <w:widowControl w:val="0"/>
        <w:autoSpaceDE w:val="0"/>
        <w:autoSpaceDN w:val="0"/>
        <w:adjustRightInd w:val="0"/>
        <w:textAlignment w:val="center"/>
        <w:rPr>
          <w:highlight w:val="yellow"/>
        </w:rPr>
        <w:sectPr w:rsidR="00DC7708" w:rsidSect="00DB4CCF">
          <w:type w:val="continuous"/>
          <w:pgSz w:w="11900" w:h="16840"/>
          <w:pgMar w:top="1440" w:right="1440" w:bottom="1440" w:left="1440" w:header="708" w:footer="78" w:gutter="0"/>
          <w:cols w:space="708"/>
          <w:titlePg/>
          <w:docGrid w:linePitch="360"/>
        </w:sectPr>
      </w:pPr>
    </w:p>
    <w:p w:rsidR="0001287A" w:rsidRDefault="00B13F28" w:rsidP="00DB4CCF">
      <w:pPr>
        <w:pStyle w:val="Heading1"/>
      </w:pPr>
      <w:bookmarkStart w:id="94" w:name="_Toc15045400"/>
      <w:r>
        <w:lastRenderedPageBreak/>
        <w:t>Action Pan</w:t>
      </w:r>
      <w:bookmarkEnd w:id="94"/>
    </w:p>
    <w:p w:rsidR="001C065B" w:rsidRPr="006A421D" w:rsidRDefault="001C065B" w:rsidP="00086447">
      <w:pPr>
        <w:pStyle w:val="Heading3A"/>
      </w:pPr>
      <w:bookmarkStart w:id="95" w:name="_Toc477935640"/>
      <w:bookmarkStart w:id="96" w:name="_Toc477935681"/>
      <w:bookmarkStart w:id="97" w:name="_Toc477936956"/>
      <w:bookmarkStart w:id="98" w:name="_Toc478130874"/>
      <w:bookmarkStart w:id="99" w:name="_Toc267853"/>
      <w:bookmarkStart w:id="100" w:name="_Toc4656251"/>
      <w:bookmarkStart w:id="101" w:name="_Toc4656292"/>
      <w:bookmarkStart w:id="102" w:name="_Toc7188807"/>
      <w:bookmarkStart w:id="103" w:name="_Toc7188883"/>
      <w:bookmarkStart w:id="104" w:name="_Toc477935648"/>
      <w:bookmarkStart w:id="105" w:name="_Toc477935689"/>
      <w:bookmarkStart w:id="106" w:name="_Toc477936964"/>
      <w:bookmarkStart w:id="107" w:name="_Toc478130882"/>
      <w:bookmarkStart w:id="108" w:name="_Toc267861"/>
      <w:bookmarkStart w:id="109" w:name="_Toc4656259"/>
      <w:bookmarkStart w:id="110" w:name="_Toc4656300"/>
      <w:bookmarkStart w:id="111" w:name="_Toc7188815"/>
      <w:bookmarkStart w:id="112" w:name="_Toc7188891"/>
      <w:bookmarkStart w:id="113" w:name="_Toc398891642"/>
      <w:bookmarkStart w:id="114" w:name="_Toc399161849"/>
      <w:bookmarkStart w:id="115" w:name="_Toc15045401"/>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r w:rsidRPr="006A421D">
        <w:t>Theme 1: Classification</w:t>
      </w:r>
      <w:bookmarkEnd w:id="113"/>
      <w:bookmarkEnd w:id="114"/>
      <w:bookmarkEnd w:id="115"/>
      <w:r w:rsidRPr="006A421D">
        <w:tab/>
      </w:r>
    </w:p>
    <w:tbl>
      <w:tblPr>
        <w:tblStyle w:val="TableGrid"/>
        <w:tblW w:w="13750" w:type="dxa"/>
        <w:tblInd w:w="250" w:type="dxa"/>
        <w:tblLayout w:type="fixed"/>
        <w:tblLook w:val="04A0" w:firstRow="1" w:lastRow="0" w:firstColumn="1" w:lastColumn="0" w:noHBand="0" w:noVBand="1"/>
      </w:tblPr>
      <w:tblGrid>
        <w:gridCol w:w="851"/>
        <w:gridCol w:w="5670"/>
        <w:gridCol w:w="1559"/>
        <w:gridCol w:w="2693"/>
        <w:gridCol w:w="1134"/>
        <w:gridCol w:w="1843"/>
      </w:tblGrid>
      <w:tr w:rsidR="001C065B" w:rsidRPr="001C065B" w:rsidTr="00074C02">
        <w:trPr>
          <w:trHeight w:val="454"/>
        </w:trPr>
        <w:tc>
          <w:tcPr>
            <w:tcW w:w="6521" w:type="dxa"/>
            <w:gridSpan w:val="2"/>
            <w:tcBorders>
              <w:bottom w:val="single" w:sz="4" w:space="0" w:color="000000" w:themeColor="text1"/>
            </w:tcBorders>
            <w:shd w:val="clear" w:color="auto" w:fill="009AA6"/>
            <w:vAlign w:val="center"/>
          </w:tcPr>
          <w:p w:rsidR="001C065B" w:rsidRPr="001C065B" w:rsidRDefault="001C065B" w:rsidP="001C065B">
            <w:pPr>
              <w:spacing w:after="0"/>
              <w:jc w:val="center"/>
              <w:rPr>
                <w:b/>
                <w:sz w:val="22"/>
                <w:szCs w:val="22"/>
              </w:rPr>
            </w:pPr>
            <w:r w:rsidRPr="001C065B">
              <w:rPr>
                <w:b/>
                <w:sz w:val="22"/>
                <w:szCs w:val="22"/>
              </w:rPr>
              <w:t>Action</w:t>
            </w:r>
          </w:p>
        </w:tc>
        <w:tc>
          <w:tcPr>
            <w:tcW w:w="1559" w:type="dxa"/>
            <w:tcBorders>
              <w:bottom w:val="single" w:sz="4" w:space="0" w:color="000000" w:themeColor="text1"/>
            </w:tcBorders>
            <w:shd w:val="clear" w:color="auto" w:fill="009AA6"/>
            <w:vAlign w:val="center"/>
          </w:tcPr>
          <w:p w:rsidR="001C065B" w:rsidRPr="001C065B" w:rsidRDefault="001C065B" w:rsidP="001C065B">
            <w:pPr>
              <w:spacing w:after="0"/>
              <w:jc w:val="center"/>
              <w:rPr>
                <w:b/>
                <w:sz w:val="22"/>
                <w:szCs w:val="22"/>
              </w:rPr>
            </w:pPr>
            <w:r w:rsidRPr="001C065B">
              <w:rPr>
                <w:b/>
                <w:sz w:val="22"/>
                <w:szCs w:val="22"/>
              </w:rPr>
              <w:t>Toolkit</w:t>
            </w:r>
          </w:p>
        </w:tc>
        <w:tc>
          <w:tcPr>
            <w:tcW w:w="2693" w:type="dxa"/>
            <w:tcBorders>
              <w:bottom w:val="single" w:sz="4" w:space="0" w:color="000000" w:themeColor="text1"/>
            </w:tcBorders>
            <w:shd w:val="clear" w:color="auto" w:fill="009AA6"/>
            <w:vAlign w:val="center"/>
          </w:tcPr>
          <w:p w:rsidR="001C065B" w:rsidRPr="001C065B" w:rsidRDefault="001C065B" w:rsidP="001C065B">
            <w:pPr>
              <w:spacing w:after="0"/>
              <w:jc w:val="center"/>
              <w:rPr>
                <w:b/>
                <w:sz w:val="22"/>
                <w:szCs w:val="22"/>
              </w:rPr>
            </w:pPr>
            <w:r w:rsidRPr="001C065B">
              <w:rPr>
                <w:b/>
                <w:sz w:val="22"/>
                <w:szCs w:val="22"/>
              </w:rPr>
              <w:t>Measure</w:t>
            </w:r>
          </w:p>
        </w:tc>
        <w:tc>
          <w:tcPr>
            <w:tcW w:w="1134" w:type="dxa"/>
            <w:tcBorders>
              <w:bottom w:val="single" w:sz="4" w:space="0" w:color="000000" w:themeColor="text1"/>
            </w:tcBorders>
            <w:shd w:val="clear" w:color="auto" w:fill="009AA6"/>
            <w:vAlign w:val="center"/>
          </w:tcPr>
          <w:p w:rsidR="001C065B" w:rsidRPr="001C065B" w:rsidRDefault="001C065B" w:rsidP="001C065B">
            <w:pPr>
              <w:spacing w:after="0"/>
              <w:jc w:val="center"/>
              <w:rPr>
                <w:b/>
                <w:sz w:val="22"/>
                <w:szCs w:val="22"/>
              </w:rPr>
            </w:pPr>
            <w:r w:rsidRPr="001C065B">
              <w:rPr>
                <w:b/>
                <w:sz w:val="22"/>
                <w:szCs w:val="22"/>
              </w:rPr>
              <w:t>Cost</w:t>
            </w:r>
          </w:p>
        </w:tc>
        <w:tc>
          <w:tcPr>
            <w:tcW w:w="1843" w:type="dxa"/>
            <w:tcBorders>
              <w:bottom w:val="single" w:sz="4" w:space="0" w:color="000000" w:themeColor="text1"/>
            </w:tcBorders>
            <w:shd w:val="clear" w:color="auto" w:fill="009AA6"/>
            <w:vAlign w:val="center"/>
          </w:tcPr>
          <w:p w:rsidR="001C065B" w:rsidRPr="001C065B" w:rsidRDefault="001C065B" w:rsidP="001C065B">
            <w:pPr>
              <w:spacing w:after="0"/>
              <w:jc w:val="center"/>
              <w:rPr>
                <w:b/>
                <w:sz w:val="22"/>
                <w:szCs w:val="22"/>
              </w:rPr>
            </w:pPr>
            <w:r w:rsidRPr="001C065B">
              <w:rPr>
                <w:b/>
                <w:sz w:val="22"/>
                <w:szCs w:val="22"/>
              </w:rPr>
              <w:t>Priority / Status</w:t>
            </w:r>
          </w:p>
        </w:tc>
      </w:tr>
      <w:tr w:rsidR="001C065B" w:rsidRPr="001C065B" w:rsidTr="00074C02">
        <w:trPr>
          <w:trHeight w:val="567"/>
        </w:trPr>
        <w:tc>
          <w:tcPr>
            <w:tcW w:w="13750" w:type="dxa"/>
            <w:gridSpan w:val="6"/>
            <w:shd w:val="clear" w:color="auto" w:fill="A2A4A3"/>
            <w:vAlign w:val="center"/>
          </w:tcPr>
          <w:p w:rsidR="001C065B" w:rsidRPr="001C065B" w:rsidRDefault="001C065B" w:rsidP="001C065B">
            <w:pPr>
              <w:spacing w:after="0"/>
              <w:rPr>
                <w:b/>
                <w:i/>
                <w:sz w:val="22"/>
                <w:szCs w:val="22"/>
              </w:rPr>
            </w:pPr>
            <w:r w:rsidRPr="001C065B">
              <w:rPr>
                <w:b/>
                <w:i/>
                <w:sz w:val="22"/>
                <w:szCs w:val="22"/>
              </w:rPr>
              <w:t>Strategy 1.1: Establish the hierarchy of POS and Streetscapes to inform the City’s community of its function and recreational composition.</w:t>
            </w:r>
          </w:p>
        </w:tc>
      </w:tr>
      <w:tr w:rsidR="001C065B" w:rsidRPr="001C065B" w:rsidTr="00005E36">
        <w:tc>
          <w:tcPr>
            <w:tcW w:w="851" w:type="dxa"/>
            <w:tcBorders>
              <w:bottom w:val="single" w:sz="4" w:space="0" w:color="auto"/>
            </w:tcBorders>
            <w:vAlign w:val="center"/>
          </w:tcPr>
          <w:p w:rsidR="001C065B" w:rsidRPr="001C065B" w:rsidRDefault="001C065B" w:rsidP="001C065B">
            <w:pPr>
              <w:autoSpaceDE w:val="0"/>
              <w:autoSpaceDN w:val="0"/>
              <w:adjustRightInd w:val="0"/>
              <w:spacing w:after="0"/>
              <w:rPr>
                <w:sz w:val="22"/>
                <w:szCs w:val="22"/>
              </w:rPr>
            </w:pPr>
            <w:r w:rsidRPr="001C065B">
              <w:rPr>
                <w:sz w:val="22"/>
                <w:szCs w:val="22"/>
              </w:rPr>
              <w:t>1.1.1</w:t>
            </w:r>
          </w:p>
        </w:tc>
        <w:tc>
          <w:tcPr>
            <w:tcW w:w="5670" w:type="dxa"/>
            <w:tcBorders>
              <w:bottom w:val="single" w:sz="4" w:space="0" w:color="auto"/>
            </w:tcBorders>
            <w:vAlign w:val="center"/>
          </w:tcPr>
          <w:p w:rsidR="001C065B" w:rsidRPr="001C065B" w:rsidRDefault="001C065B" w:rsidP="001C065B">
            <w:pPr>
              <w:spacing w:after="0"/>
              <w:rPr>
                <w:sz w:val="22"/>
                <w:szCs w:val="22"/>
              </w:rPr>
            </w:pPr>
            <w:r w:rsidRPr="001C065B">
              <w:rPr>
                <w:sz w:val="22"/>
                <w:szCs w:val="22"/>
              </w:rPr>
              <w:t xml:space="preserve">Ensure current POS and streetscapes are identified in accordance with the defined hierarchy. </w:t>
            </w:r>
          </w:p>
        </w:tc>
        <w:tc>
          <w:tcPr>
            <w:tcW w:w="1559" w:type="dxa"/>
            <w:tcBorders>
              <w:bottom w:val="single" w:sz="4" w:space="0" w:color="auto"/>
            </w:tcBorders>
            <w:vAlign w:val="center"/>
          </w:tcPr>
          <w:p w:rsidR="001C065B" w:rsidRPr="001C065B" w:rsidRDefault="001C065B" w:rsidP="001C065B">
            <w:pPr>
              <w:spacing w:after="0"/>
              <w:jc w:val="center"/>
              <w:rPr>
                <w:sz w:val="22"/>
                <w:szCs w:val="22"/>
              </w:rPr>
            </w:pPr>
            <w:r w:rsidRPr="001C065B">
              <w:rPr>
                <w:sz w:val="22"/>
                <w:szCs w:val="22"/>
              </w:rPr>
              <w:t>Advocacy</w:t>
            </w:r>
          </w:p>
        </w:tc>
        <w:tc>
          <w:tcPr>
            <w:tcW w:w="2693" w:type="dxa"/>
            <w:tcBorders>
              <w:bottom w:val="single" w:sz="4" w:space="0" w:color="auto"/>
            </w:tcBorders>
            <w:vAlign w:val="center"/>
          </w:tcPr>
          <w:p w:rsidR="001C065B" w:rsidRPr="001C065B" w:rsidRDefault="001C065B" w:rsidP="001C065B">
            <w:pPr>
              <w:spacing w:after="0"/>
              <w:jc w:val="center"/>
              <w:rPr>
                <w:sz w:val="22"/>
                <w:szCs w:val="22"/>
              </w:rPr>
            </w:pPr>
            <w:r w:rsidRPr="001C065B">
              <w:rPr>
                <w:sz w:val="22"/>
                <w:szCs w:val="22"/>
              </w:rPr>
              <w:t>POS and Streetscapes identified</w:t>
            </w:r>
          </w:p>
        </w:tc>
        <w:tc>
          <w:tcPr>
            <w:tcW w:w="1134" w:type="dxa"/>
            <w:tcBorders>
              <w:bottom w:val="single" w:sz="4" w:space="0" w:color="auto"/>
            </w:tcBorders>
            <w:vAlign w:val="center"/>
          </w:tcPr>
          <w:p w:rsidR="001C065B" w:rsidRPr="001C065B" w:rsidRDefault="001C065B" w:rsidP="001C065B">
            <w:pPr>
              <w:spacing w:after="0"/>
              <w:jc w:val="center"/>
              <w:rPr>
                <w:sz w:val="22"/>
                <w:szCs w:val="22"/>
              </w:rPr>
            </w:pPr>
            <w:r w:rsidRPr="001C065B">
              <w:rPr>
                <w:sz w:val="22"/>
                <w:szCs w:val="22"/>
              </w:rPr>
              <w:t>Funded</w:t>
            </w:r>
          </w:p>
        </w:tc>
        <w:tc>
          <w:tcPr>
            <w:tcW w:w="1843" w:type="dxa"/>
            <w:tcBorders>
              <w:bottom w:val="single" w:sz="4" w:space="0" w:color="auto"/>
            </w:tcBorders>
            <w:vAlign w:val="center"/>
          </w:tcPr>
          <w:p w:rsidR="001C065B" w:rsidRPr="001C065B" w:rsidRDefault="001C065B" w:rsidP="001C065B">
            <w:pPr>
              <w:spacing w:after="0"/>
              <w:jc w:val="center"/>
              <w:rPr>
                <w:sz w:val="22"/>
                <w:szCs w:val="22"/>
              </w:rPr>
            </w:pPr>
            <w:r w:rsidRPr="001C065B">
              <w:rPr>
                <w:sz w:val="22"/>
                <w:szCs w:val="22"/>
              </w:rPr>
              <w:t>Ongoing</w:t>
            </w:r>
          </w:p>
        </w:tc>
      </w:tr>
      <w:tr w:rsidR="001C065B" w:rsidRPr="00872306" w:rsidTr="00005E36">
        <w:tc>
          <w:tcPr>
            <w:tcW w:w="851" w:type="dxa"/>
            <w:shd w:val="clear" w:color="auto" w:fill="FFF2CC" w:themeFill="accent4" w:themeFillTint="33"/>
            <w:vAlign w:val="center"/>
          </w:tcPr>
          <w:p w:rsidR="001C065B" w:rsidRPr="00005E36" w:rsidRDefault="001C065B" w:rsidP="001C065B">
            <w:pPr>
              <w:autoSpaceDE w:val="0"/>
              <w:autoSpaceDN w:val="0"/>
              <w:adjustRightInd w:val="0"/>
              <w:spacing w:after="0"/>
              <w:rPr>
                <w:sz w:val="22"/>
                <w:szCs w:val="22"/>
              </w:rPr>
            </w:pPr>
            <w:r w:rsidRPr="00005E36">
              <w:rPr>
                <w:sz w:val="22"/>
                <w:szCs w:val="22"/>
              </w:rPr>
              <w:t>1.1.2</w:t>
            </w:r>
          </w:p>
        </w:tc>
        <w:tc>
          <w:tcPr>
            <w:tcW w:w="5670" w:type="dxa"/>
            <w:shd w:val="clear" w:color="auto" w:fill="FFF2CC" w:themeFill="accent4" w:themeFillTint="33"/>
            <w:vAlign w:val="center"/>
          </w:tcPr>
          <w:p w:rsidR="001C065B" w:rsidRPr="00005E36" w:rsidRDefault="001C065B" w:rsidP="001C065B">
            <w:pPr>
              <w:spacing w:after="0"/>
              <w:rPr>
                <w:sz w:val="22"/>
                <w:szCs w:val="22"/>
              </w:rPr>
            </w:pPr>
            <w:r w:rsidRPr="00005E36">
              <w:rPr>
                <w:sz w:val="22"/>
                <w:szCs w:val="22"/>
              </w:rPr>
              <w:t>Develop guidelines that enable new POS and streetscapes are classified upon acceptance.</w:t>
            </w:r>
          </w:p>
        </w:tc>
        <w:tc>
          <w:tcPr>
            <w:tcW w:w="1559" w:type="dxa"/>
            <w:shd w:val="clear" w:color="auto" w:fill="FFF2CC" w:themeFill="accent4" w:themeFillTint="33"/>
            <w:vAlign w:val="center"/>
          </w:tcPr>
          <w:p w:rsidR="001C065B" w:rsidRPr="00005E36" w:rsidRDefault="001C065B" w:rsidP="001C065B">
            <w:pPr>
              <w:spacing w:after="0"/>
              <w:jc w:val="center"/>
              <w:rPr>
                <w:sz w:val="22"/>
                <w:szCs w:val="22"/>
              </w:rPr>
            </w:pPr>
            <w:r w:rsidRPr="00005E36">
              <w:rPr>
                <w:sz w:val="22"/>
                <w:szCs w:val="22"/>
              </w:rPr>
              <w:t>Advocacy</w:t>
            </w:r>
          </w:p>
        </w:tc>
        <w:tc>
          <w:tcPr>
            <w:tcW w:w="2693" w:type="dxa"/>
            <w:shd w:val="clear" w:color="auto" w:fill="FFF2CC" w:themeFill="accent4" w:themeFillTint="33"/>
            <w:vAlign w:val="center"/>
          </w:tcPr>
          <w:p w:rsidR="001C065B" w:rsidRPr="00005E36" w:rsidRDefault="001C065B" w:rsidP="001C065B">
            <w:pPr>
              <w:spacing w:after="0"/>
              <w:jc w:val="center"/>
              <w:rPr>
                <w:sz w:val="22"/>
                <w:szCs w:val="22"/>
              </w:rPr>
            </w:pPr>
            <w:r w:rsidRPr="00005E36">
              <w:rPr>
                <w:sz w:val="22"/>
                <w:szCs w:val="22"/>
              </w:rPr>
              <w:t>Guidelines developed</w:t>
            </w:r>
          </w:p>
        </w:tc>
        <w:tc>
          <w:tcPr>
            <w:tcW w:w="1134" w:type="dxa"/>
            <w:shd w:val="clear" w:color="auto" w:fill="FFF2CC" w:themeFill="accent4" w:themeFillTint="33"/>
            <w:vAlign w:val="center"/>
          </w:tcPr>
          <w:p w:rsidR="001C065B" w:rsidRPr="00005E36" w:rsidRDefault="001C065B" w:rsidP="001C065B">
            <w:pPr>
              <w:spacing w:after="0"/>
              <w:jc w:val="center"/>
              <w:rPr>
                <w:sz w:val="22"/>
                <w:szCs w:val="22"/>
              </w:rPr>
            </w:pPr>
            <w:r w:rsidRPr="00005E36">
              <w:rPr>
                <w:sz w:val="22"/>
                <w:szCs w:val="22"/>
              </w:rPr>
              <w:t>Funded</w:t>
            </w:r>
          </w:p>
        </w:tc>
        <w:tc>
          <w:tcPr>
            <w:tcW w:w="1843" w:type="dxa"/>
            <w:shd w:val="clear" w:color="auto" w:fill="FFF2CC" w:themeFill="accent4" w:themeFillTint="33"/>
            <w:vAlign w:val="center"/>
          </w:tcPr>
          <w:p w:rsidR="001C065B" w:rsidRPr="00872306" w:rsidRDefault="001C065B" w:rsidP="001C065B">
            <w:pPr>
              <w:spacing w:after="0"/>
              <w:jc w:val="center"/>
              <w:rPr>
                <w:sz w:val="22"/>
                <w:szCs w:val="22"/>
              </w:rPr>
            </w:pPr>
            <w:r w:rsidRPr="00005E36">
              <w:rPr>
                <w:sz w:val="22"/>
                <w:szCs w:val="22"/>
              </w:rPr>
              <w:t>Completed</w:t>
            </w:r>
          </w:p>
        </w:tc>
      </w:tr>
      <w:tr w:rsidR="001C065B" w:rsidRPr="001C065B" w:rsidTr="00074C02">
        <w:tc>
          <w:tcPr>
            <w:tcW w:w="851" w:type="dxa"/>
            <w:tcBorders>
              <w:bottom w:val="single" w:sz="4" w:space="0" w:color="000000" w:themeColor="text1"/>
            </w:tcBorders>
            <w:vAlign w:val="center"/>
          </w:tcPr>
          <w:p w:rsidR="001C065B" w:rsidRPr="001C065B" w:rsidRDefault="001C065B" w:rsidP="001C065B">
            <w:pPr>
              <w:autoSpaceDE w:val="0"/>
              <w:autoSpaceDN w:val="0"/>
              <w:adjustRightInd w:val="0"/>
              <w:spacing w:after="0"/>
              <w:rPr>
                <w:sz w:val="22"/>
                <w:szCs w:val="22"/>
              </w:rPr>
            </w:pPr>
            <w:r w:rsidRPr="001C065B">
              <w:rPr>
                <w:sz w:val="22"/>
                <w:szCs w:val="22"/>
              </w:rPr>
              <w:t>1.1.3</w:t>
            </w:r>
          </w:p>
        </w:tc>
        <w:tc>
          <w:tcPr>
            <w:tcW w:w="5670" w:type="dxa"/>
            <w:tcBorders>
              <w:bottom w:val="single" w:sz="4" w:space="0" w:color="000000" w:themeColor="text1"/>
            </w:tcBorders>
            <w:vAlign w:val="center"/>
          </w:tcPr>
          <w:p w:rsidR="001C065B" w:rsidRPr="001C065B" w:rsidRDefault="001C065B" w:rsidP="00E722DA">
            <w:pPr>
              <w:spacing w:after="0"/>
              <w:rPr>
                <w:sz w:val="22"/>
                <w:szCs w:val="22"/>
              </w:rPr>
            </w:pPr>
            <w:r w:rsidRPr="001C065B">
              <w:rPr>
                <w:sz w:val="22"/>
                <w:szCs w:val="22"/>
              </w:rPr>
              <w:t xml:space="preserve">Ensure existing </w:t>
            </w:r>
            <w:r w:rsidR="00E722DA">
              <w:rPr>
                <w:sz w:val="22"/>
                <w:szCs w:val="22"/>
              </w:rPr>
              <w:t>POS</w:t>
            </w:r>
            <w:r w:rsidRPr="001C065B">
              <w:rPr>
                <w:sz w:val="22"/>
                <w:szCs w:val="22"/>
              </w:rPr>
              <w:t xml:space="preserve"> which provides significant tourist and event opportunities is protected and enhanced</w:t>
            </w:r>
            <w:r w:rsidR="00E722DA">
              <w:rPr>
                <w:sz w:val="22"/>
                <w:szCs w:val="22"/>
              </w:rPr>
              <w:t>.</w:t>
            </w:r>
          </w:p>
        </w:tc>
        <w:tc>
          <w:tcPr>
            <w:tcW w:w="1559" w:type="dxa"/>
            <w:tcBorders>
              <w:bottom w:val="single" w:sz="4" w:space="0" w:color="000000" w:themeColor="text1"/>
            </w:tcBorders>
            <w:vAlign w:val="center"/>
          </w:tcPr>
          <w:p w:rsidR="001C065B" w:rsidRPr="001C065B" w:rsidRDefault="001C065B" w:rsidP="001C065B">
            <w:pPr>
              <w:spacing w:after="0"/>
              <w:jc w:val="center"/>
              <w:rPr>
                <w:sz w:val="22"/>
                <w:szCs w:val="22"/>
              </w:rPr>
            </w:pPr>
            <w:r w:rsidRPr="001C065B">
              <w:rPr>
                <w:sz w:val="22"/>
                <w:szCs w:val="22"/>
              </w:rPr>
              <w:t>Advocacy</w:t>
            </w:r>
          </w:p>
        </w:tc>
        <w:tc>
          <w:tcPr>
            <w:tcW w:w="2693" w:type="dxa"/>
            <w:tcBorders>
              <w:bottom w:val="single" w:sz="4" w:space="0" w:color="000000" w:themeColor="text1"/>
            </w:tcBorders>
            <w:vAlign w:val="center"/>
          </w:tcPr>
          <w:p w:rsidR="001C065B" w:rsidRPr="001C065B" w:rsidRDefault="001C065B" w:rsidP="001C065B">
            <w:pPr>
              <w:spacing w:after="0"/>
              <w:jc w:val="center"/>
              <w:rPr>
                <w:sz w:val="22"/>
                <w:szCs w:val="22"/>
              </w:rPr>
            </w:pPr>
            <w:r w:rsidRPr="001C065B">
              <w:rPr>
                <w:sz w:val="22"/>
                <w:szCs w:val="22"/>
              </w:rPr>
              <w:t>Prominent locations identified</w:t>
            </w:r>
          </w:p>
        </w:tc>
        <w:tc>
          <w:tcPr>
            <w:tcW w:w="1134" w:type="dxa"/>
            <w:tcBorders>
              <w:bottom w:val="single" w:sz="4" w:space="0" w:color="000000" w:themeColor="text1"/>
            </w:tcBorders>
            <w:vAlign w:val="center"/>
          </w:tcPr>
          <w:p w:rsidR="001C065B" w:rsidRPr="001C065B" w:rsidRDefault="001C065B" w:rsidP="001C065B">
            <w:pPr>
              <w:spacing w:after="0"/>
              <w:jc w:val="center"/>
              <w:rPr>
                <w:sz w:val="22"/>
                <w:szCs w:val="22"/>
              </w:rPr>
            </w:pPr>
            <w:r w:rsidRPr="001C065B">
              <w:rPr>
                <w:sz w:val="22"/>
                <w:szCs w:val="22"/>
              </w:rPr>
              <w:t>Funded</w:t>
            </w:r>
          </w:p>
        </w:tc>
        <w:tc>
          <w:tcPr>
            <w:tcW w:w="1843" w:type="dxa"/>
            <w:tcBorders>
              <w:bottom w:val="single" w:sz="4" w:space="0" w:color="000000" w:themeColor="text1"/>
            </w:tcBorders>
            <w:vAlign w:val="center"/>
          </w:tcPr>
          <w:p w:rsidR="001C065B" w:rsidRPr="001C065B" w:rsidRDefault="001C065B" w:rsidP="001C065B">
            <w:pPr>
              <w:spacing w:after="0"/>
              <w:jc w:val="center"/>
              <w:rPr>
                <w:sz w:val="22"/>
                <w:szCs w:val="22"/>
              </w:rPr>
            </w:pPr>
            <w:r w:rsidRPr="001C065B">
              <w:rPr>
                <w:sz w:val="22"/>
                <w:szCs w:val="22"/>
              </w:rPr>
              <w:t>Ongoing</w:t>
            </w:r>
          </w:p>
        </w:tc>
      </w:tr>
      <w:tr w:rsidR="001C065B" w:rsidRPr="001C065B" w:rsidTr="00005E36">
        <w:trPr>
          <w:trHeight w:val="567"/>
        </w:trPr>
        <w:tc>
          <w:tcPr>
            <w:tcW w:w="13750" w:type="dxa"/>
            <w:gridSpan w:val="6"/>
            <w:tcBorders>
              <w:bottom w:val="single" w:sz="4" w:space="0" w:color="auto"/>
            </w:tcBorders>
            <w:shd w:val="clear" w:color="auto" w:fill="A2A4A3"/>
            <w:vAlign w:val="center"/>
          </w:tcPr>
          <w:p w:rsidR="001C065B" w:rsidRPr="001C065B" w:rsidRDefault="001C065B" w:rsidP="001C065B">
            <w:pPr>
              <w:spacing w:after="0"/>
              <w:rPr>
                <w:b/>
                <w:i/>
                <w:sz w:val="22"/>
                <w:szCs w:val="22"/>
              </w:rPr>
            </w:pPr>
            <w:r w:rsidRPr="001C065B">
              <w:rPr>
                <w:b/>
                <w:i/>
                <w:sz w:val="22"/>
                <w:szCs w:val="22"/>
              </w:rPr>
              <w:t>Strategy 1.2: Foster and promote the POS and Streetscape hierarchy.</w:t>
            </w:r>
          </w:p>
        </w:tc>
      </w:tr>
      <w:tr w:rsidR="001C065B" w:rsidRPr="00005E36" w:rsidTr="00005E36">
        <w:tc>
          <w:tcPr>
            <w:tcW w:w="851" w:type="dxa"/>
            <w:shd w:val="clear" w:color="auto" w:fill="FFF2CC" w:themeFill="accent4" w:themeFillTint="33"/>
            <w:vAlign w:val="center"/>
          </w:tcPr>
          <w:p w:rsidR="001C065B" w:rsidRPr="00005E36" w:rsidRDefault="001C065B" w:rsidP="001C065B">
            <w:pPr>
              <w:autoSpaceDE w:val="0"/>
              <w:autoSpaceDN w:val="0"/>
              <w:adjustRightInd w:val="0"/>
              <w:spacing w:after="0"/>
              <w:rPr>
                <w:sz w:val="22"/>
                <w:szCs w:val="22"/>
              </w:rPr>
            </w:pPr>
            <w:r w:rsidRPr="00005E36">
              <w:rPr>
                <w:sz w:val="22"/>
                <w:szCs w:val="22"/>
              </w:rPr>
              <w:t>1.2.1</w:t>
            </w:r>
          </w:p>
        </w:tc>
        <w:tc>
          <w:tcPr>
            <w:tcW w:w="5670" w:type="dxa"/>
            <w:shd w:val="clear" w:color="auto" w:fill="FFF2CC" w:themeFill="accent4" w:themeFillTint="33"/>
            <w:vAlign w:val="center"/>
          </w:tcPr>
          <w:p w:rsidR="001C065B" w:rsidRPr="00005E36" w:rsidRDefault="001C065B" w:rsidP="001C065B">
            <w:pPr>
              <w:spacing w:after="0"/>
              <w:rPr>
                <w:sz w:val="22"/>
                <w:szCs w:val="22"/>
              </w:rPr>
            </w:pPr>
            <w:r w:rsidRPr="00005E36">
              <w:rPr>
                <w:sz w:val="22"/>
                <w:szCs w:val="22"/>
              </w:rPr>
              <w:t>Develop strategic promotional material which informs the community of POS and streetscapes.</w:t>
            </w:r>
          </w:p>
        </w:tc>
        <w:tc>
          <w:tcPr>
            <w:tcW w:w="1559" w:type="dxa"/>
            <w:shd w:val="clear" w:color="auto" w:fill="FFF2CC" w:themeFill="accent4" w:themeFillTint="33"/>
            <w:vAlign w:val="center"/>
          </w:tcPr>
          <w:p w:rsidR="001C065B" w:rsidRPr="00005E36" w:rsidRDefault="001C065B" w:rsidP="001C065B">
            <w:pPr>
              <w:spacing w:after="0"/>
              <w:jc w:val="center"/>
              <w:rPr>
                <w:sz w:val="22"/>
                <w:szCs w:val="22"/>
              </w:rPr>
            </w:pPr>
            <w:r w:rsidRPr="00005E36">
              <w:rPr>
                <w:sz w:val="22"/>
                <w:szCs w:val="22"/>
              </w:rPr>
              <w:t>Advocacy</w:t>
            </w:r>
          </w:p>
        </w:tc>
        <w:tc>
          <w:tcPr>
            <w:tcW w:w="2693" w:type="dxa"/>
            <w:shd w:val="clear" w:color="auto" w:fill="FFF2CC" w:themeFill="accent4" w:themeFillTint="33"/>
            <w:vAlign w:val="center"/>
          </w:tcPr>
          <w:p w:rsidR="001C065B" w:rsidRPr="00005E36" w:rsidRDefault="001C065B" w:rsidP="001C065B">
            <w:pPr>
              <w:spacing w:after="0"/>
              <w:jc w:val="center"/>
              <w:rPr>
                <w:sz w:val="22"/>
                <w:szCs w:val="22"/>
              </w:rPr>
            </w:pPr>
            <w:r w:rsidRPr="00005E36">
              <w:rPr>
                <w:sz w:val="22"/>
                <w:szCs w:val="22"/>
              </w:rPr>
              <w:t>Promotional material developed</w:t>
            </w:r>
          </w:p>
        </w:tc>
        <w:tc>
          <w:tcPr>
            <w:tcW w:w="1134" w:type="dxa"/>
            <w:shd w:val="clear" w:color="auto" w:fill="FFF2CC" w:themeFill="accent4" w:themeFillTint="33"/>
            <w:vAlign w:val="center"/>
          </w:tcPr>
          <w:p w:rsidR="001C065B" w:rsidRPr="00005E36" w:rsidRDefault="001C065B" w:rsidP="001C065B">
            <w:pPr>
              <w:spacing w:after="0"/>
              <w:jc w:val="center"/>
              <w:rPr>
                <w:sz w:val="22"/>
                <w:szCs w:val="22"/>
              </w:rPr>
            </w:pPr>
            <w:r w:rsidRPr="00005E36">
              <w:rPr>
                <w:sz w:val="22"/>
                <w:szCs w:val="22"/>
              </w:rPr>
              <w:t>High</w:t>
            </w:r>
          </w:p>
        </w:tc>
        <w:tc>
          <w:tcPr>
            <w:tcW w:w="1843" w:type="dxa"/>
            <w:shd w:val="clear" w:color="auto" w:fill="FFF2CC" w:themeFill="accent4" w:themeFillTint="33"/>
            <w:vAlign w:val="center"/>
          </w:tcPr>
          <w:p w:rsidR="001C065B" w:rsidRPr="00005E36" w:rsidRDefault="001C065B" w:rsidP="001C065B">
            <w:pPr>
              <w:spacing w:after="0"/>
              <w:jc w:val="center"/>
              <w:rPr>
                <w:sz w:val="22"/>
                <w:szCs w:val="22"/>
              </w:rPr>
            </w:pPr>
            <w:r w:rsidRPr="00005E36">
              <w:rPr>
                <w:sz w:val="22"/>
                <w:szCs w:val="22"/>
              </w:rPr>
              <w:t>Completed</w:t>
            </w:r>
          </w:p>
        </w:tc>
      </w:tr>
      <w:tr w:rsidR="001C065B" w:rsidRPr="001C065B" w:rsidTr="00074C02">
        <w:tc>
          <w:tcPr>
            <w:tcW w:w="851" w:type="dxa"/>
            <w:tcBorders>
              <w:bottom w:val="single" w:sz="4" w:space="0" w:color="000000" w:themeColor="text1"/>
            </w:tcBorders>
            <w:vAlign w:val="center"/>
          </w:tcPr>
          <w:p w:rsidR="001C065B" w:rsidRPr="001C065B" w:rsidRDefault="001C065B" w:rsidP="001C065B">
            <w:pPr>
              <w:autoSpaceDE w:val="0"/>
              <w:autoSpaceDN w:val="0"/>
              <w:adjustRightInd w:val="0"/>
              <w:spacing w:after="0"/>
              <w:rPr>
                <w:sz w:val="22"/>
                <w:szCs w:val="22"/>
              </w:rPr>
            </w:pPr>
            <w:r w:rsidRPr="001C065B">
              <w:rPr>
                <w:sz w:val="22"/>
                <w:szCs w:val="22"/>
              </w:rPr>
              <w:t>1.2.2</w:t>
            </w:r>
          </w:p>
        </w:tc>
        <w:tc>
          <w:tcPr>
            <w:tcW w:w="5670" w:type="dxa"/>
            <w:tcBorders>
              <w:bottom w:val="single" w:sz="4" w:space="0" w:color="000000" w:themeColor="text1"/>
            </w:tcBorders>
            <w:vAlign w:val="center"/>
          </w:tcPr>
          <w:p w:rsidR="001C065B" w:rsidRPr="001C065B" w:rsidRDefault="001C065B" w:rsidP="001C065B">
            <w:pPr>
              <w:spacing w:after="0"/>
              <w:rPr>
                <w:sz w:val="22"/>
                <w:szCs w:val="22"/>
              </w:rPr>
            </w:pPr>
            <w:r w:rsidRPr="001C065B">
              <w:rPr>
                <w:sz w:val="22"/>
                <w:szCs w:val="22"/>
              </w:rPr>
              <w:t>Foster ownership of POS to community groups to increase its value.</w:t>
            </w:r>
          </w:p>
        </w:tc>
        <w:tc>
          <w:tcPr>
            <w:tcW w:w="1559" w:type="dxa"/>
            <w:tcBorders>
              <w:bottom w:val="single" w:sz="4" w:space="0" w:color="000000" w:themeColor="text1"/>
            </w:tcBorders>
            <w:vAlign w:val="center"/>
          </w:tcPr>
          <w:p w:rsidR="001C065B" w:rsidRPr="001C065B" w:rsidRDefault="001C065B" w:rsidP="001C065B">
            <w:pPr>
              <w:spacing w:after="0"/>
              <w:jc w:val="center"/>
              <w:rPr>
                <w:sz w:val="22"/>
                <w:szCs w:val="22"/>
              </w:rPr>
            </w:pPr>
            <w:r w:rsidRPr="001C065B">
              <w:rPr>
                <w:sz w:val="22"/>
                <w:szCs w:val="22"/>
              </w:rPr>
              <w:t>Advocacy</w:t>
            </w:r>
          </w:p>
        </w:tc>
        <w:tc>
          <w:tcPr>
            <w:tcW w:w="2693" w:type="dxa"/>
            <w:tcBorders>
              <w:bottom w:val="single" w:sz="4" w:space="0" w:color="000000" w:themeColor="text1"/>
            </w:tcBorders>
            <w:vAlign w:val="center"/>
          </w:tcPr>
          <w:p w:rsidR="001C065B" w:rsidRPr="001C065B" w:rsidRDefault="001C065B" w:rsidP="001C065B">
            <w:pPr>
              <w:spacing w:after="0"/>
              <w:jc w:val="center"/>
              <w:rPr>
                <w:sz w:val="22"/>
                <w:szCs w:val="22"/>
              </w:rPr>
            </w:pPr>
            <w:r w:rsidRPr="001C065B">
              <w:rPr>
                <w:sz w:val="22"/>
                <w:szCs w:val="22"/>
              </w:rPr>
              <w:t xml:space="preserve">Develop framework </w:t>
            </w:r>
          </w:p>
        </w:tc>
        <w:tc>
          <w:tcPr>
            <w:tcW w:w="1134" w:type="dxa"/>
            <w:tcBorders>
              <w:bottom w:val="single" w:sz="4" w:space="0" w:color="000000" w:themeColor="text1"/>
            </w:tcBorders>
            <w:vAlign w:val="center"/>
          </w:tcPr>
          <w:p w:rsidR="001C065B" w:rsidRPr="001C065B" w:rsidRDefault="001C065B" w:rsidP="001C065B">
            <w:pPr>
              <w:spacing w:after="0"/>
              <w:jc w:val="center"/>
              <w:rPr>
                <w:sz w:val="22"/>
                <w:szCs w:val="22"/>
              </w:rPr>
            </w:pPr>
            <w:r w:rsidRPr="001C065B">
              <w:rPr>
                <w:sz w:val="22"/>
                <w:szCs w:val="22"/>
              </w:rPr>
              <w:t>High</w:t>
            </w:r>
          </w:p>
        </w:tc>
        <w:tc>
          <w:tcPr>
            <w:tcW w:w="1843" w:type="dxa"/>
            <w:tcBorders>
              <w:bottom w:val="single" w:sz="4" w:space="0" w:color="000000" w:themeColor="text1"/>
            </w:tcBorders>
            <w:shd w:val="clear" w:color="auto" w:fill="auto"/>
            <w:vAlign w:val="center"/>
          </w:tcPr>
          <w:p w:rsidR="001C065B" w:rsidRPr="001C065B" w:rsidRDefault="001C065B" w:rsidP="001C065B">
            <w:pPr>
              <w:spacing w:after="0"/>
              <w:jc w:val="center"/>
              <w:rPr>
                <w:sz w:val="22"/>
                <w:szCs w:val="22"/>
              </w:rPr>
            </w:pPr>
            <w:r w:rsidRPr="001C065B">
              <w:rPr>
                <w:sz w:val="22"/>
                <w:szCs w:val="22"/>
              </w:rPr>
              <w:t>Long</w:t>
            </w:r>
          </w:p>
        </w:tc>
      </w:tr>
      <w:tr w:rsidR="001C065B" w:rsidRPr="001C065B" w:rsidTr="00005E36">
        <w:trPr>
          <w:trHeight w:val="567"/>
        </w:trPr>
        <w:tc>
          <w:tcPr>
            <w:tcW w:w="13750" w:type="dxa"/>
            <w:gridSpan w:val="6"/>
            <w:tcBorders>
              <w:bottom w:val="single" w:sz="4" w:space="0" w:color="auto"/>
            </w:tcBorders>
            <w:shd w:val="clear" w:color="auto" w:fill="A2A4A3"/>
            <w:vAlign w:val="center"/>
          </w:tcPr>
          <w:p w:rsidR="001C065B" w:rsidRPr="001C065B" w:rsidRDefault="001C065B" w:rsidP="00273E17">
            <w:pPr>
              <w:spacing w:after="0"/>
              <w:rPr>
                <w:b/>
                <w:i/>
                <w:sz w:val="22"/>
                <w:szCs w:val="22"/>
              </w:rPr>
            </w:pPr>
            <w:r w:rsidRPr="001C065B">
              <w:rPr>
                <w:b/>
                <w:i/>
                <w:sz w:val="22"/>
                <w:szCs w:val="22"/>
              </w:rPr>
              <w:t xml:space="preserve">Strategy 1.3: Develop open space that has the capacity to support a </w:t>
            </w:r>
            <w:r w:rsidR="00273E17">
              <w:rPr>
                <w:b/>
                <w:i/>
                <w:sz w:val="22"/>
                <w:szCs w:val="22"/>
              </w:rPr>
              <w:t>diverse range of complementary uses</w:t>
            </w:r>
            <w:r w:rsidRPr="001C065B">
              <w:rPr>
                <w:b/>
                <w:i/>
                <w:sz w:val="22"/>
                <w:szCs w:val="22"/>
              </w:rPr>
              <w:t xml:space="preserve"> that contribute to the City of Cockburn economy.</w:t>
            </w:r>
          </w:p>
        </w:tc>
      </w:tr>
      <w:tr w:rsidR="001C065B" w:rsidRPr="00005E36" w:rsidTr="00005E36">
        <w:tc>
          <w:tcPr>
            <w:tcW w:w="851" w:type="dxa"/>
            <w:shd w:val="clear" w:color="auto" w:fill="FFF2CC" w:themeFill="accent4" w:themeFillTint="33"/>
            <w:vAlign w:val="center"/>
          </w:tcPr>
          <w:p w:rsidR="001C065B" w:rsidRPr="00005E36" w:rsidRDefault="001C065B" w:rsidP="001C065B">
            <w:pPr>
              <w:autoSpaceDE w:val="0"/>
              <w:autoSpaceDN w:val="0"/>
              <w:adjustRightInd w:val="0"/>
              <w:spacing w:after="0"/>
              <w:rPr>
                <w:sz w:val="22"/>
                <w:szCs w:val="22"/>
              </w:rPr>
            </w:pPr>
            <w:r w:rsidRPr="00005E36">
              <w:rPr>
                <w:sz w:val="22"/>
                <w:szCs w:val="22"/>
              </w:rPr>
              <w:t>1.3.1</w:t>
            </w:r>
          </w:p>
        </w:tc>
        <w:tc>
          <w:tcPr>
            <w:tcW w:w="5670" w:type="dxa"/>
            <w:shd w:val="clear" w:color="auto" w:fill="FFF2CC" w:themeFill="accent4" w:themeFillTint="33"/>
            <w:vAlign w:val="center"/>
          </w:tcPr>
          <w:p w:rsidR="001C065B" w:rsidRPr="00005E36" w:rsidRDefault="001C065B" w:rsidP="00DB4CCF">
            <w:pPr>
              <w:spacing w:after="0"/>
              <w:rPr>
                <w:sz w:val="22"/>
                <w:szCs w:val="22"/>
              </w:rPr>
            </w:pPr>
            <w:r w:rsidRPr="00005E36">
              <w:rPr>
                <w:sz w:val="22"/>
                <w:szCs w:val="22"/>
              </w:rPr>
              <w:t xml:space="preserve">Develop management plans for regionally significant </w:t>
            </w:r>
            <w:r w:rsidR="00DB4CCF" w:rsidRPr="00005E36">
              <w:rPr>
                <w:sz w:val="22"/>
                <w:szCs w:val="22"/>
              </w:rPr>
              <w:t>POS</w:t>
            </w:r>
            <w:r w:rsidRPr="00005E36">
              <w:rPr>
                <w:sz w:val="22"/>
                <w:szCs w:val="22"/>
              </w:rPr>
              <w:t xml:space="preserve"> which support</w:t>
            </w:r>
            <w:r w:rsidR="00DB4CCF" w:rsidRPr="00005E36">
              <w:rPr>
                <w:sz w:val="22"/>
                <w:szCs w:val="22"/>
              </w:rPr>
              <w:t xml:space="preserve">s </w:t>
            </w:r>
            <w:r w:rsidRPr="00005E36">
              <w:rPr>
                <w:sz w:val="22"/>
                <w:szCs w:val="22"/>
              </w:rPr>
              <w:t>diversity and encourage</w:t>
            </w:r>
            <w:r w:rsidR="00DB4CCF" w:rsidRPr="00005E36">
              <w:rPr>
                <w:sz w:val="22"/>
                <w:szCs w:val="22"/>
              </w:rPr>
              <w:t>s</w:t>
            </w:r>
            <w:r w:rsidRPr="00005E36">
              <w:rPr>
                <w:sz w:val="22"/>
                <w:szCs w:val="22"/>
              </w:rPr>
              <w:t xml:space="preserve"> tourism.</w:t>
            </w:r>
          </w:p>
        </w:tc>
        <w:tc>
          <w:tcPr>
            <w:tcW w:w="1559" w:type="dxa"/>
            <w:shd w:val="clear" w:color="auto" w:fill="FFF2CC" w:themeFill="accent4" w:themeFillTint="33"/>
            <w:vAlign w:val="center"/>
          </w:tcPr>
          <w:p w:rsidR="001C065B" w:rsidRPr="00005E36" w:rsidRDefault="001C065B" w:rsidP="001C065B">
            <w:pPr>
              <w:spacing w:after="0"/>
              <w:jc w:val="center"/>
              <w:rPr>
                <w:sz w:val="22"/>
                <w:szCs w:val="22"/>
              </w:rPr>
            </w:pPr>
            <w:r w:rsidRPr="00005E36">
              <w:rPr>
                <w:sz w:val="22"/>
                <w:szCs w:val="22"/>
              </w:rPr>
              <w:t>Activation</w:t>
            </w:r>
          </w:p>
        </w:tc>
        <w:tc>
          <w:tcPr>
            <w:tcW w:w="2693" w:type="dxa"/>
            <w:shd w:val="clear" w:color="auto" w:fill="FFF2CC" w:themeFill="accent4" w:themeFillTint="33"/>
            <w:vAlign w:val="center"/>
          </w:tcPr>
          <w:p w:rsidR="001C065B" w:rsidRPr="00005E36" w:rsidRDefault="001C065B" w:rsidP="001C065B">
            <w:pPr>
              <w:spacing w:after="0"/>
              <w:jc w:val="center"/>
              <w:rPr>
                <w:sz w:val="22"/>
                <w:szCs w:val="22"/>
              </w:rPr>
            </w:pPr>
            <w:r w:rsidRPr="00005E36">
              <w:rPr>
                <w:sz w:val="22"/>
                <w:szCs w:val="22"/>
              </w:rPr>
              <w:t>Develop management plan for Manning Park</w:t>
            </w:r>
          </w:p>
        </w:tc>
        <w:tc>
          <w:tcPr>
            <w:tcW w:w="1134" w:type="dxa"/>
            <w:shd w:val="clear" w:color="auto" w:fill="FFF2CC" w:themeFill="accent4" w:themeFillTint="33"/>
            <w:vAlign w:val="center"/>
          </w:tcPr>
          <w:p w:rsidR="001C065B" w:rsidRPr="00005E36" w:rsidRDefault="001C065B" w:rsidP="001C065B">
            <w:pPr>
              <w:spacing w:after="0"/>
              <w:jc w:val="center"/>
              <w:rPr>
                <w:sz w:val="22"/>
                <w:szCs w:val="22"/>
              </w:rPr>
            </w:pPr>
            <w:r w:rsidRPr="00005E36">
              <w:rPr>
                <w:sz w:val="22"/>
                <w:szCs w:val="22"/>
              </w:rPr>
              <w:t>High</w:t>
            </w:r>
          </w:p>
        </w:tc>
        <w:tc>
          <w:tcPr>
            <w:tcW w:w="1843" w:type="dxa"/>
            <w:shd w:val="clear" w:color="auto" w:fill="FFF2CC" w:themeFill="accent4" w:themeFillTint="33"/>
            <w:vAlign w:val="center"/>
          </w:tcPr>
          <w:p w:rsidR="001C065B" w:rsidRPr="00005E36" w:rsidRDefault="001C065B" w:rsidP="001C065B">
            <w:pPr>
              <w:spacing w:after="0"/>
              <w:jc w:val="center"/>
              <w:rPr>
                <w:sz w:val="22"/>
                <w:szCs w:val="22"/>
              </w:rPr>
            </w:pPr>
            <w:r w:rsidRPr="00005E36">
              <w:rPr>
                <w:sz w:val="22"/>
                <w:szCs w:val="22"/>
              </w:rPr>
              <w:t>Completed</w:t>
            </w:r>
          </w:p>
        </w:tc>
      </w:tr>
      <w:tr w:rsidR="001C065B" w:rsidRPr="001C065B" w:rsidTr="00074C02">
        <w:tc>
          <w:tcPr>
            <w:tcW w:w="851" w:type="dxa"/>
            <w:vAlign w:val="center"/>
          </w:tcPr>
          <w:p w:rsidR="001C065B" w:rsidRPr="001C065B" w:rsidRDefault="001C065B" w:rsidP="001C065B">
            <w:pPr>
              <w:autoSpaceDE w:val="0"/>
              <w:autoSpaceDN w:val="0"/>
              <w:adjustRightInd w:val="0"/>
              <w:spacing w:after="0"/>
              <w:rPr>
                <w:sz w:val="22"/>
                <w:szCs w:val="22"/>
              </w:rPr>
            </w:pPr>
            <w:r w:rsidRPr="001C065B">
              <w:rPr>
                <w:sz w:val="22"/>
                <w:szCs w:val="22"/>
              </w:rPr>
              <w:t>1.3.2</w:t>
            </w:r>
          </w:p>
        </w:tc>
        <w:tc>
          <w:tcPr>
            <w:tcW w:w="5670" w:type="dxa"/>
            <w:vAlign w:val="center"/>
          </w:tcPr>
          <w:p w:rsidR="001C065B" w:rsidRPr="001C065B" w:rsidRDefault="001C065B" w:rsidP="001C065B">
            <w:pPr>
              <w:spacing w:after="0"/>
              <w:rPr>
                <w:sz w:val="22"/>
                <w:szCs w:val="22"/>
              </w:rPr>
            </w:pPr>
            <w:r w:rsidRPr="001C065B">
              <w:rPr>
                <w:sz w:val="22"/>
                <w:szCs w:val="22"/>
              </w:rPr>
              <w:t>Ensure service levels reflect the need for spaces to accommodate markets, festivals and events.</w:t>
            </w:r>
          </w:p>
        </w:tc>
        <w:tc>
          <w:tcPr>
            <w:tcW w:w="1559" w:type="dxa"/>
            <w:vAlign w:val="center"/>
          </w:tcPr>
          <w:p w:rsidR="001C065B" w:rsidRPr="001C065B" w:rsidRDefault="001C065B" w:rsidP="001C065B">
            <w:pPr>
              <w:spacing w:after="0"/>
              <w:jc w:val="center"/>
              <w:rPr>
                <w:sz w:val="22"/>
                <w:szCs w:val="22"/>
              </w:rPr>
            </w:pPr>
            <w:r w:rsidRPr="001C065B">
              <w:rPr>
                <w:sz w:val="22"/>
                <w:szCs w:val="22"/>
              </w:rPr>
              <w:t>Asset Management</w:t>
            </w:r>
          </w:p>
        </w:tc>
        <w:tc>
          <w:tcPr>
            <w:tcW w:w="2693" w:type="dxa"/>
            <w:vAlign w:val="center"/>
          </w:tcPr>
          <w:p w:rsidR="001C065B" w:rsidRPr="001C065B" w:rsidRDefault="001C065B" w:rsidP="001C065B">
            <w:pPr>
              <w:spacing w:after="0"/>
              <w:jc w:val="center"/>
              <w:rPr>
                <w:sz w:val="22"/>
                <w:szCs w:val="22"/>
              </w:rPr>
            </w:pPr>
            <w:r w:rsidRPr="001C065B">
              <w:rPr>
                <w:sz w:val="22"/>
                <w:szCs w:val="22"/>
              </w:rPr>
              <w:t>Implement level of Service</w:t>
            </w:r>
          </w:p>
        </w:tc>
        <w:tc>
          <w:tcPr>
            <w:tcW w:w="1134" w:type="dxa"/>
            <w:vAlign w:val="center"/>
          </w:tcPr>
          <w:p w:rsidR="001C065B" w:rsidRPr="001C065B" w:rsidRDefault="001C065B" w:rsidP="001C065B">
            <w:pPr>
              <w:spacing w:after="0"/>
              <w:jc w:val="center"/>
              <w:rPr>
                <w:sz w:val="22"/>
                <w:szCs w:val="22"/>
              </w:rPr>
            </w:pPr>
            <w:r w:rsidRPr="001C065B">
              <w:rPr>
                <w:sz w:val="22"/>
                <w:szCs w:val="22"/>
              </w:rPr>
              <w:t>Funded</w:t>
            </w:r>
          </w:p>
        </w:tc>
        <w:tc>
          <w:tcPr>
            <w:tcW w:w="1843" w:type="dxa"/>
            <w:vAlign w:val="center"/>
          </w:tcPr>
          <w:p w:rsidR="001C065B" w:rsidRPr="001C065B" w:rsidRDefault="001C065B" w:rsidP="001C065B">
            <w:pPr>
              <w:spacing w:after="0"/>
              <w:jc w:val="center"/>
              <w:rPr>
                <w:sz w:val="22"/>
                <w:szCs w:val="22"/>
              </w:rPr>
            </w:pPr>
            <w:r w:rsidRPr="001C065B">
              <w:rPr>
                <w:sz w:val="22"/>
                <w:szCs w:val="22"/>
              </w:rPr>
              <w:t>Ongoing</w:t>
            </w:r>
          </w:p>
        </w:tc>
      </w:tr>
      <w:tr w:rsidR="001C065B" w:rsidRPr="001C065B" w:rsidTr="00074C02">
        <w:tc>
          <w:tcPr>
            <w:tcW w:w="851" w:type="dxa"/>
            <w:vAlign w:val="center"/>
          </w:tcPr>
          <w:p w:rsidR="001C065B" w:rsidRPr="001C065B" w:rsidRDefault="001C065B" w:rsidP="001C065B">
            <w:pPr>
              <w:autoSpaceDE w:val="0"/>
              <w:autoSpaceDN w:val="0"/>
              <w:adjustRightInd w:val="0"/>
              <w:spacing w:after="0"/>
              <w:rPr>
                <w:sz w:val="22"/>
                <w:szCs w:val="22"/>
              </w:rPr>
            </w:pPr>
            <w:r w:rsidRPr="001C065B">
              <w:rPr>
                <w:sz w:val="22"/>
                <w:szCs w:val="22"/>
              </w:rPr>
              <w:t>1.3.3</w:t>
            </w:r>
          </w:p>
        </w:tc>
        <w:tc>
          <w:tcPr>
            <w:tcW w:w="5670" w:type="dxa"/>
            <w:vAlign w:val="center"/>
          </w:tcPr>
          <w:p w:rsidR="001C065B" w:rsidRPr="001C065B" w:rsidRDefault="001C065B" w:rsidP="001C065B">
            <w:pPr>
              <w:spacing w:after="0"/>
              <w:rPr>
                <w:sz w:val="22"/>
                <w:szCs w:val="22"/>
              </w:rPr>
            </w:pPr>
            <w:r w:rsidRPr="001C065B">
              <w:rPr>
                <w:sz w:val="22"/>
                <w:szCs w:val="22"/>
              </w:rPr>
              <w:t>Develop strategic alliances with government agencies, education establishments and private providers to develop facilities to increase sport, recreation and cultural opportunities.</w:t>
            </w:r>
          </w:p>
        </w:tc>
        <w:tc>
          <w:tcPr>
            <w:tcW w:w="1559" w:type="dxa"/>
            <w:vAlign w:val="center"/>
          </w:tcPr>
          <w:p w:rsidR="001C065B" w:rsidRPr="001C065B" w:rsidRDefault="001C065B" w:rsidP="001C065B">
            <w:pPr>
              <w:spacing w:after="0"/>
              <w:jc w:val="center"/>
              <w:rPr>
                <w:sz w:val="22"/>
                <w:szCs w:val="22"/>
              </w:rPr>
            </w:pPr>
            <w:r w:rsidRPr="001C065B">
              <w:rPr>
                <w:sz w:val="22"/>
                <w:szCs w:val="22"/>
              </w:rPr>
              <w:t>Alliances</w:t>
            </w:r>
          </w:p>
        </w:tc>
        <w:tc>
          <w:tcPr>
            <w:tcW w:w="2693" w:type="dxa"/>
            <w:vAlign w:val="center"/>
          </w:tcPr>
          <w:p w:rsidR="001C065B" w:rsidRPr="001C065B" w:rsidRDefault="001C065B" w:rsidP="001C065B">
            <w:pPr>
              <w:spacing w:after="0"/>
              <w:jc w:val="center"/>
              <w:rPr>
                <w:sz w:val="22"/>
                <w:szCs w:val="22"/>
              </w:rPr>
            </w:pPr>
            <w:r w:rsidRPr="001C065B">
              <w:rPr>
                <w:sz w:val="22"/>
                <w:szCs w:val="22"/>
              </w:rPr>
              <w:t xml:space="preserve">Integrated team </w:t>
            </w:r>
          </w:p>
        </w:tc>
        <w:tc>
          <w:tcPr>
            <w:tcW w:w="1134" w:type="dxa"/>
            <w:vAlign w:val="center"/>
          </w:tcPr>
          <w:p w:rsidR="001C065B" w:rsidRPr="001C065B" w:rsidRDefault="001C065B" w:rsidP="001C065B">
            <w:pPr>
              <w:spacing w:after="0"/>
              <w:jc w:val="center"/>
              <w:rPr>
                <w:sz w:val="22"/>
                <w:szCs w:val="22"/>
              </w:rPr>
            </w:pPr>
            <w:r w:rsidRPr="001C065B">
              <w:rPr>
                <w:sz w:val="22"/>
                <w:szCs w:val="22"/>
              </w:rPr>
              <w:t>Funded</w:t>
            </w:r>
          </w:p>
        </w:tc>
        <w:tc>
          <w:tcPr>
            <w:tcW w:w="1843" w:type="dxa"/>
            <w:vAlign w:val="center"/>
          </w:tcPr>
          <w:p w:rsidR="001C065B" w:rsidRPr="001C065B" w:rsidRDefault="001C065B" w:rsidP="001C065B">
            <w:pPr>
              <w:spacing w:after="0"/>
              <w:jc w:val="center"/>
              <w:rPr>
                <w:sz w:val="22"/>
                <w:szCs w:val="22"/>
              </w:rPr>
            </w:pPr>
            <w:r w:rsidRPr="001C065B">
              <w:rPr>
                <w:sz w:val="22"/>
                <w:szCs w:val="22"/>
              </w:rPr>
              <w:t>Ongoing</w:t>
            </w:r>
          </w:p>
        </w:tc>
      </w:tr>
    </w:tbl>
    <w:p w:rsidR="001C065B" w:rsidRPr="00907004" w:rsidRDefault="001C065B" w:rsidP="00086447">
      <w:pPr>
        <w:pStyle w:val="Heading3A"/>
      </w:pPr>
      <w:bookmarkStart w:id="116" w:name="_Toc15045402"/>
      <w:r w:rsidRPr="00907004">
        <w:lastRenderedPageBreak/>
        <w:t xml:space="preserve">Theme </w:t>
      </w:r>
      <w:r>
        <w:t>2</w:t>
      </w:r>
      <w:r w:rsidRPr="00907004">
        <w:t xml:space="preserve">: </w:t>
      </w:r>
      <w:r>
        <w:t>Value</w:t>
      </w:r>
      <w:bookmarkEnd w:id="116"/>
    </w:p>
    <w:tbl>
      <w:tblPr>
        <w:tblStyle w:val="TableGrid"/>
        <w:tblW w:w="13750" w:type="dxa"/>
        <w:tblInd w:w="250" w:type="dxa"/>
        <w:tblLayout w:type="fixed"/>
        <w:tblLook w:val="04A0" w:firstRow="1" w:lastRow="0" w:firstColumn="1" w:lastColumn="0" w:noHBand="0" w:noVBand="1"/>
      </w:tblPr>
      <w:tblGrid>
        <w:gridCol w:w="709"/>
        <w:gridCol w:w="5812"/>
        <w:gridCol w:w="1559"/>
        <w:gridCol w:w="2693"/>
        <w:gridCol w:w="1134"/>
        <w:gridCol w:w="1843"/>
      </w:tblGrid>
      <w:tr w:rsidR="001C065B" w:rsidRPr="001C065B" w:rsidTr="00074C02">
        <w:trPr>
          <w:trHeight w:val="454"/>
        </w:trPr>
        <w:tc>
          <w:tcPr>
            <w:tcW w:w="6521" w:type="dxa"/>
            <w:gridSpan w:val="2"/>
            <w:tcBorders>
              <w:bottom w:val="single" w:sz="4" w:space="0" w:color="000000" w:themeColor="text1"/>
            </w:tcBorders>
            <w:shd w:val="clear" w:color="auto" w:fill="009AA6"/>
            <w:vAlign w:val="center"/>
          </w:tcPr>
          <w:p w:rsidR="001C065B" w:rsidRPr="001C065B" w:rsidRDefault="001C065B" w:rsidP="001C065B">
            <w:pPr>
              <w:spacing w:after="0"/>
              <w:jc w:val="center"/>
              <w:rPr>
                <w:b/>
                <w:sz w:val="22"/>
                <w:szCs w:val="22"/>
              </w:rPr>
            </w:pPr>
            <w:r w:rsidRPr="001C065B">
              <w:rPr>
                <w:b/>
                <w:sz w:val="22"/>
                <w:szCs w:val="22"/>
              </w:rPr>
              <w:t>Action</w:t>
            </w:r>
          </w:p>
        </w:tc>
        <w:tc>
          <w:tcPr>
            <w:tcW w:w="1559" w:type="dxa"/>
            <w:tcBorders>
              <w:bottom w:val="single" w:sz="4" w:space="0" w:color="000000" w:themeColor="text1"/>
            </w:tcBorders>
            <w:shd w:val="clear" w:color="auto" w:fill="009AA6"/>
            <w:vAlign w:val="center"/>
          </w:tcPr>
          <w:p w:rsidR="001C065B" w:rsidRPr="001C065B" w:rsidRDefault="001C065B" w:rsidP="001C065B">
            <w:pPr>
              <w:spacing w:after="0"/>
              <w:jc w:val="center"/>
              <w:rPr>
                <w:b/>
                <w:sz w:val="22"/>
                <w:szCs w:val="22"/>
              </w:rPr>
            </w:pPr>
            <w:r w:rsidRPr="001C065B">
              <w:rPr>
                <w:b/>
                <w:sz w:val="22"/>
                <w:szCs w:val="22"/>
              </w:rPr>
              <w:t>Toolkit</w:t>
            </w:r>
          </w:p>
        </w:tc>
        <w:tc>
          <w:tcPr>
            <w:tcW w:w="2693" w:type="dxa"/>
            <w:tcBorders>
              <w:bottom w:val="single" w:sz="4" w:space="0" w:color="000000" w:themeColor="text1"/>
            </w:tcBorders>
            <w:shd w:val="clear" w:color="auto" w:fill="009AA6"/>
            <w:vAlign w:val="center"/>
          </w:tcPr>
          <w:p w:rsidR="001C065B" w:rsidRPr="001C065B" w:rsidRDefault="001C065B" w:rsidP="001C065B">
            <w:pPr>
              <w:spacing w:after="0"/>
              <w:jc w:val="center"/>
              <w:rPr>
                <w:b/>
                <w:sz w:val="22"/>
                <w:szCs w:val="22"/>
              </w:rPr>
            </w:pPr>
            <w:r w:rsidRPr="001C065B">
              <w:rPr>
                <w:b/>
                <w:sz w:val="22"/>
                <w:szCs w:val="22"/>
              </w:rPr>
              <w:t>Measure</w:t>
            </w:r>
          </w:p>
        </w:tc>
        <w:tc>
          <w:tcPr>
            <w:tcW w:w="1134" w:type="dxa"/>
            <w:tcBorders>
              <w:bottom w:val="single" w:sz="4" w:space="0" w:color="000000" w:themeColor="text1"/>
            </w:tcBorders>
            <w:shd w:val="clear" w:color="auto" w:fill="009AA6"/>
            <w:vAlign w:val="center"/>
          </w:tcPr>
          <w:p w:rsidR="001C065B" w:rsidRPr="001C065B" w:rsidRDefault="001C065B" w:rsidP="001C065B">
            <w:pPr>
              <w:spacing w:after="0"/>
              <w:jc w:val="center"/>
              <w:rPr>
                <w:b/>
                <w:sz w:val="22"/>
                <w:szCs w:val="22"/>
              </w:rPr>
            </w:pPr>
            <w:r w:rsidRPr="001C065B">
              <w:rPr>
                <w:b/>
                <w:sz w:val="22"/>
                <w:szCs w:val="22"/>
              </w:rPr>
              <w:t>Cost</w:t>
            </w:r>
          </w:p>
        </w:tc>
        <w:tc>
          <w:tcPr>
            <w:tcW w:w="1843" w:type="dxa"/>
            <w:tcBorders>
              <w:bottom w:val="single" w:sz="4" w:space="0" w:color="000000" w:themeColor="text1"/>
            </w:tcBorders>
            <w:shd w:val="clear" w:color="auto" w:fill="009AA6"/>
            <w:vAlign w:val="center"/>
          </w:tcPr>
          <w:p w:rsidR="001C065B" w:rsidRPr="001C065B" w:rsidRDefault="001C065B" w:rsidP="001C065B">
            <w:pPr>
              <w:spacing w:after="0"/>
              <w:jc w:val="center"/>
              <w:rPr>
                <w:b/>
                <w:sz w:val="22"/>
                <w:szCs w:val="22"/>
              </w:rPr>
            </w:pPr>
            <w:r w:rsidRPr="001C065B">
              <w:rPr>
                <w:b/>
                <w:sz w:val="22"/>
                <w:szCs w:val="22"/>
              </w:rPr>
              <w:t>Priority</w:t>
            </w:r>
            <w:r>
              <w:rPr>
                <w:b/>
                <w:sz w:val="22"/>
                <w:szCs w:val="22"/>
              </w:rPr>
              <w:t xml:space="preserve"> / Status</w:t>
            </w:r>
          </w:p>
        </w:tc>
      </w:tr>
      <w:tr w:rsidR="001C065B" w:rsidRPr="001C065B" w:rsidTr="00074C02">
        <w:trPr>
          <w:trHeight w:val="567"/>
        </w:trPr>
        <w:tc>
          <w:tcPr>
            <w:tcW w:w="13750" w:type="dxa"/>
            <w:gridSpan w:val="6"/>
            <w:shd w:val="clear" w:color="auto" w:fill="A2A4A3"/>
            <w:vAlign w:val="center"/>
          </w:tcPr>
          <w:p w:rsidR="001C065B" w:rsidRPr="001C065B" w:rsidRDefault="001C065B" w:rsidP="001C065B">
            <w:pPr>
              <w:spacing w:after="0"/>
              <w:rPr>
                <w:b/>
                <w:sz w:val="22"/>
                <w:szCs w:val="22"/>
              </w:rPr>
            </w:pPr>
            <w:r w:rsidRPr="001C065B">
              <w:rPr>
                <w:b/>
                <w:sz w:val="22"/>
                <w:szCs w:val="22"/>
              </w:rPr>
              <w:t>Strategy 2.1: Provide POS that stimulate opportunities for the vibrant, diverse and creative settings which have a strong sense of place and strengthen community identity.</w:t>
            </w:r>
          </w:p>
        </w:tc>
      </w:tr>
      <w:tr w:rsidR="001C065B" w:rsidRPr="001C065B" w:rsidTr="00074C02">
        <w:tc>
          <w:tcPr>
            <w:tcW w:w="709" w:type="dxa"/>
            <w:vAlign w:val="center"/>
          </w:tcPr>
          <w:p w:rsidR="001C065B" w:rsidRPr="001C065B" w:rsidRDefault="001C065B" w:rsidP="001C065B">
            <w:pPr>
              <w:autoSpaceDE w:val="0"/>
              <w:autoSpaceDN w:val="0"/>
              <w:adjustRightInd w:val="0"/>
              <w:spacing w:after="0"/>
              <w:rPr>
                <w:sz w:val="22"/>
                <w:szCs w:val="22"/>
              </w:rPr>
            </w:pPr>
            <w:r w:rsidRPr="001C065B">
              <w:rPr>
                <w:sz w:val="22"/>
                <w:szCs w:val="22"/>
              </w:rPr>
              <w:t>2.1.1</w:t>
            </w:r>
          </w:p>
        </w:tc>
        <w:tc>
          <w:tcPr>
            <w:tcW w:w="5812" w:type="dxa"/>
            <w:vAlign w:val="center"/>
          </w:tcPr>
          <w:p w:rsidR="001C065B" w:rsidRPr="001C065B" w:rsidRDefault="001C065B" w:rsidP="001C065B">
            <w:pPr>
              <w:spacing w:after="0"/>
              <w:rPr>
                <w:sz w:val="22"/>
                <w:szCs w:val="22"/>
              </w:rPr>
            </w:pPr>
            <w:r w:rsidRPr="001C065B">
              <w:rPr>
                <w:sz w:val="22"/>
                <w:szCs w:val="22"/>
              </w:rPr>
              <w:t>Develop character and identity themes and styles through community involvement, creativity and artistic expression to inform POS planning and development.</w:t>
            </w:r>
          </w:p>
        </w:tc>
        <w:tc>
          <w:tcPr>
            <w:tcW w:w="1559" w:type="dxa"/>
            <w:vAlign w:val="center"/>
          </w:tcPr>
          <w:p w:rsidR="001C065B" w:rsidRPr="001C065B" w:rsidRDefault="001C065B" w:rsidP="001C065B">
            <w:pPr>
              <w:spacing w:after="0"/>
              <w:jc w:val="center"/>
              <w:rPr>
                <w:sz w:val="22"/>
                <w:szCs w:val="22"/>
              </w:rPr>
            </w:pPr>
            <w:r w:rsidRPr="001C065B">
              <w:rPr>
                <w:sz w:val="22"/>
                <w:szCs w:val="22"/>
              </w:rPr>
              <w:t>Activation</w:t>
            </w:r>
          </w:p>
        </w:tc>
        <w:tc>
          <w:tcPr>
            <w:tcW w:w="2693" w:type="dxa"/>
            <w:vAlign w:val="center"/>
          </w:tcPr>
          <w:p w:rsidR="001C065B" w:rsidRPr="001C065B" w:rsidRDefault="001C065B" w:rsidP="001C065B">
            <w:pPr>
              <w:spacing w:after="0"/>
              <w:jc w:val="center"/>
              <w:rPr>
                <w:sz w:val="22"/>
                <w:szCs w:val="22"/>
              </w:rPr>
            </w:pPr>
            <w:r w:rsidRPr="001C065B">
              <w:rPr>
                <w:sz w:val="22"/>
                <w:szCs w:val="22"/>
              </w:rPr>
              <w:t>Character and identity themes are completed and integrated.</w:t>
            </w:r>
          </w:p>
        </w:tc>
        <w:tc>
          <w:tcPr>
            <w:tcW w:w="1134" w:type="dxa"/>
            <w:vAlign w:val="center"/>
          </w:tcPr>
          <w:p w:rsidR="001C065B" w:rsidRPr="001C065B" w:rsidRDefault="001C065B" w:rsidP="001C065B">
            <w:pPr>
              <w:spacing w:after="0"/>
              <w:jc w:val="center"/>
              <w:rPr>
                <w:sz w:val="22"/>
                <w:szCs w:val="22"/>
              </w:rPr>
            </w:pPr>
            <w:r w:rsidRPr="001C065B">
              <w:rPr>
                <w:sz w:val="22"/>
                <w:szCs w:val="22"/>
              </w:rPr>
              <w:t>High</w:t>
            </w:r>
          </w:p>
        </w:tc>
        <w:tc>
          <w:tcPr>
            <w:tcW w:w="1843" w:type="dxa"/>
            <w:shd w:val="clear" w:color="auto" w:fill="auto"/>
            <w:vAlign w:val="center"/>
          </w:tcPr>
          <w:p w:rsidR="001C065B" w:rsidRPr="001C065B" w:rsidRDefault="001C065B" w:rsidP="001C065B">
            <w:pPr>
              <w:spacing w:after="0"/>
              <w:jc w:val="center"/>
              <w:rPr>
                <w:sz w:val="22"/>
                <w:szCs w:val="22"/>
              </w:rPr>
            </w:pPr>
            <w:r w:rsidRPr="001C065B">
              <w:rPr>
                <w:sz w:val="22"/>
                <w:szCs w:val="22"/>
              </w:rPr>
              <w:t>Long</w:t>
            </w:r>
          </w:p>
        </w:tc>
      </w:tr>
      <w:tr w:rsidR="001C065B" w:rsidRPr="001C065B" w:rsidTr="00074C02">
        <w:tc>
          <w:tcPr>
            <w:tcW w:w="709" w:type="dxa"/>
            <w:vAlign w:val="center"/>
          </w:tcPr>
          <w:p w:rsidR="001C065B" w:rsidRPr="001C065B" w:rsidRDefault="001C065B" w:rsidP="001C065B">
            <w:pPr>
              <w:autoSpaceDE w:val="0"/>
              <w:autoSpaceDN w:val="0"/>
              <w:adjustRightInd w:val="0"/>
              <w:spacing w:after="0"/>
              <w:rPr>
                <w:sz w:val="22"/>
                <w:szCs w:val="22"/>
              </w:rPr>
            </w:pPr>
            <w:r w:rsidRPr="001C065B">
              <w:rPr>
                <w:sz w:val="22"/>
                <w:szCs w:val="22"/>
              </w:rPr>
              <w:t>2.1.2</w:t>
            </w:r>
          </w:p>
        </w:tc>
        <w:tc>
          <w:tcPr>
            <w:tcW w:w="5812" w:type="dxa"/>
            <w:vAlign w:val="center"/>
          </w:tcPr>
          <w:p w:rsidR="001C065B" w:rsidRPr="001C065B" w:rsidRDefault="001C065B" w:rsidP="001C065B">
            <w:pPr>
              <w:spacing w:after="0"/>
              <w:rPr>
                <w:sz w:val="22"/>
                <w:szCs w:val="22"/>
              </w:rPr>
            </w:pPr>
            <w:r w:rsidRPr="001C065B">
              <w:rPr>
                <w:sz w:val="22"/>
                <w:szCs w:val="22"/>
              </w:rPr>
              <w:t>Complete a framework that encourages and promotes integration of art and creative expression in public places and spaces.</w:t>
            </w:r>
          </w:p>
        </w:tc>
        <w:tc>
          <w:tcPr>
            <w:tcW w:w="1559" w:type="dxa"/>
            <w:vAlign w:val="center"/>
          </w:tcPr>
          <w:p w:rsidR="001C065B" w:rsidRPr="001C065B" w:rsidRDefault="001C065B" w:rsidP="001C065B">
            <w:pPr>
              <w:spacing w:after="0"/>
              <w:jc w:val="center"/>
              <w:rPr>
                <w:sz w:val="22"/>
                <w:szCs w:val="22"/>
              </w:rPr>
            </w:pPr>
            <w:r w:rsidRPr="001C065B">
              <w:rPr>
                <w:sz w:val="22"/>
                <w:szCs w:val="22"/>
              </w:rPr>
              <w:t>Activation</w:t>
            </w:r>
          </w:p>
        </w:tc>
        <w:tc>
          <w:tcPr>
            <w:tcW w:w="2693" w:type="dxa"/>
            <w:vAlign w:val="center"/>
          </w:tcPr>
          <w:p w:rsidR="001C065B" w:rsidRPr="001C065B" w:rsidRDefault="001C065B" w:rsidP="001C065B">
            <w:pPr>
              <w:spacing w:after="0"/>
              <w:jc w:val="center"/>
              <w:rPr>
                <w:sz w:val="22"/>
                <w:szCs w:val="22"/>
              </w:rPr>
            </w:pPr>
            <w:r w:rsidRPr="001C065B">
              <w:rPr>
                <w:sz w:val="22"/>
                <w:szCs w:val="22"/>
              </w:rPr>
              <w:t>Arts Policy integrated with POS design principles</w:t>
            </w:r>
          </w:p>
        </w:tc>
        <w:tc>
          <w:tcPr>
            <w:tcW w:w="1134" w:type="dxa"/>
            <w:vAlign w:val="center"/>
          </w:tcPr>
          <w:p w:rsidR="001C065B" w:rsidRPr="001C065B" w:rsidRDefault="001C065B" w:rsidP="001C065B">
            <w:pPr>
              <w:spacing w:after="0"/>
              <w:jc w:val="center"/>
              <w:rPr>
                <w:sz w:val="22"/>
                <w:szCs w:val="22"/>
              </w:rPr>
            </w:pPr>
            <w:r w:rsidRPr="001C065B">
              <w:rPr>
                <w:sz w:val="22"/>
                <w:szCs w:val="22"/>
              </w:rPr>
              <w:t>Medium</w:t>
            </w:r>
          </w:p>
        </w:tc>
        <w:tc>
          <w:tcPr>
            <w:tcW w:w="1843" w:type="dxa"/>
            <w:shd w:val="clear" w:color="auto" w:fill="auto"/>
            <w:vAlign w:val="center"/>
          </w:tcPr>
          <w:p w:rsidR="001C065B" w:rsidRPr="001C065B" w:rsidRDefault="001C065B" w:rsidP="001C065B">
            <w:pPr>
              <w:spacing w:after="0"/>
              <w:jc w:val="center"/>
              <w:rPr>
                <w:sz w:val="22"/>
                <w:szCs w:val="22"/>
              </w:rPr>
            </w:pPr>
            <w:r w:rsidRPr="001C065B">
              <w:rPr>
                <w:sz w:val="22"/>
                <w:szCs w:val="22"/>
              </w:rPr>
              <w:t>Long</w:t>
            </w:r>
          </w:p>
        </w:tc>
      </w:tr>
      <w:tr w:rsidR="001C065B" w:rsidRPr="00005E36" w:rsidTr="00005E36">
        <w:tc>
          <w:tcPr>
            <w:tcW w:w="709" w:type="dxa"/>
            <w:shd w:val="clear" w:color="auto" w:fill="FFF2CC" w:themeFill="accent4" w:themeFillTint="33"/>
            <w:vAlign w:val="center"/>
          </w:tcPr>
          <w:p w:rsidR="001C065B" w:rsidRPr="00005E36" w:rsidRDefault="001C065B" w:rsidP="001C065B">
            <w:pPr>
              <w:autoSpaceDE w:val="0"/>
              <w:autoSpaceDN w:val="0"/>
              <w:adjustRightInd w:val="0"/>
              <w:spacing w:after="0"/>
              <w:rPr>
                <w:sz w:val="22"/>
                <w:szCs w:val="22"/>
              </w:rPr>
            </w:pPr>
            <w:r w:rsidRPr="00005E36">
              <w:rPr>
                <w:sz w:val="22"/>
                <w:szCs w:val="22"/>
              </w:rPr>
              <w:t>2.1.3</w:t>
            </w:r>
          </w:p>
        </w:tc>
        <w:tc>
          <w:tcPr>
            <w:tcW w:w="5812" w:type="dxa"/>
            <w:shd w:val="clear" w:color="auto" w:fill="FFF2CC" w:themeFill="accent4" w:themeFillTint="33"/>
            <w:vAlign w:val="center"/>
          </w:tcPr>
          <w:p w:rsidR="001C065B" w:rsidRPr="00005E36" w:rsidRDefault="001C065B" w:rsidP="001C065B">
            <w:pPr>
              <w:spacing w:after="0"/>
              <w:rPr>
                <w:sz w:val="22"/>
                <w:szCs w:val="22"/>
              </w:rPr>
            </w:pPr>
            <w:r w:rsidRPr="00005E36">
              <w:rPr>
                <w:sz w:val="22"/>
                <w:szCs w:val="22"/>
              </w:rPr>
              <w:t>Recognise the community value of trees and landscaping through the preparation of a POS and Street Tree Master Plan.</w:t>
            </w:r>
          </w:p>
        </w:tc>
        <w:tc>
          <w:tcPr>
            <w:tcW w:w="1559" w:type="dxa"/>
            <w:shd w:val="clear" w:color="auto" w:fill="FFF2CC" w:themeFill="accent4" w:themeFillTint="33"/>
            <w:vAlign w:val="center"/>
          </w:tcPr>
          <w:p w:rsidR="001C065B" w:rsidRPr="00005E36" w:rsidRDefault="001C065B" w:rsidP="001C065B">
            <w:pPr>
              <w:spacing w:after="0"/>
              <w:jc w:val="center"/>
              <w:rPr>
                <w:sz w:val="22"/>
                <w:szCs w:val="22"/>
              </w:rPr>
            </w:pPr>
            <w:r w:rsidRPr="00005E36">
              <w:rPr>
                <w:sz w:val="22"/>
                <w:szCs w:val="22"/>
              </w:rPr>
              <w:t>Activation</w:t>
            </w:r>
          </w:p>
        </w:tc>
        <w:tc>
          <w:tcPr>
            <w:tcW w:w="2693" w:type="dxa"/>
            <w:shd w:val="clear" w:color="auto" w:fill="FFF2CC" w:themeFill="accent4" w:themeFillTint="33"/>
            <w:vAlign w:val="center"/>
          </w:tcPr>
          <w:p w:rsidR="001C065B" w:rsidRPr="00005E36" w:rsidRDefault="001C065B" w:rsidP="001C065B">
            <w:pPr>
              <w:spacing w:after="0"/>
              <w:jc w:val="center"/>
              <w:rPr>
                <w:sz w:val="22"/>
                <w:szCs w:val="22"/>
              </w:rPr>
            </w:pPr>
            <w:r w:rsidRPr="00005E36">
              <w:rPr>
                <w:sz w:val="22"/>
                <w:szCs w:val="22"/>
              </w:rPr>
              <w:t>Master plans developed</w:t>
            </w:r>
          </w:p>
        </w:tc>
        <w:tc>
          <w:tcPr>
            <w:tcW w:w="1134" w:type="dxa"/>
            <w:shd w:val="clear" w:color="auto" w:fill="FFF2CC" w:themeFill="accent4" w:themeFillTint="33"/>
            <w:vAlign w:val="center"/>
          </w:tcPr>
          <w:p w:rsidR="001C065B" w:rsidRPr="00005E36" w:rsidRDefault="001C065B" w:rsidP="001C065B">
            <w:pPr>
              <w:spacing w:after="0"/>
              <w:jc w:val="center"/>
              <w:rPr>
                <w:sz w:val="22"/>
                <w:szCs w:val="22"/>
              </w:rPr>
            </w:pPr>
            <w:r w:rsidRPr="00005E36">
              <w:rPr>
                <w:sz w:val="22"/>
                <w:szCs w:val="22"/>
              </w:rPr>
              <w:t>High</w:t>
            </w:r>
          </w:p>
        </w:tc>
        <w:tc>
          <w:tcPr>
            <w:tcW w:w="1843" w:type="dxa"/>
            <w:shd w:val="clear" w:color="auto" w:fill="FFF2CC" w:themeFill="accent4" w:themeFillTint="33"/>
            <w:vAlign w:val="center"/>
          </w:tcPr>
          <w:p w:rsidR="001C065B" w:rsidRPr="00005E36" w:rsidRDefault="001C065B" w:rsidP="001C065B">
            <w:pPr>
              <w:spacing w:after="0"/>
              <w:jc w:val="center"/>
              <w:rPr>
                <w:sz w:val="22"/>
                <w:szCs w:val="22"/>
              </w:rPr>
            </w:pPr>
            <w:r w:rsidRPr="00005E36">
              <w:rPr>
                <w:sz w:val="22"/>
                <w:szCs w:val="22"/>
              </w:rPr>
              <w:t>Completed</w:t>
            </w:r>
          </w:p>
        </w:tc>
      </w:tr>
      <w:tr w:rsidR="001C065B" w:rsidRPr="001C065B" w:rsidTr="00074C02">
        <w:tc>
          <w:tcPr>
            <w:tcW w:w="709" w:type="dxa"/>
            <w:tcBorders>
              <w:bottom w:val="single" w:sz="4" w:space="0" w:color="000000" w:themeColor="text1"/>
            </w:tcBorders>
            <w:vAlign w:val="center"/>
          </w:tcPr>
          <w:p w:rsidR="001C065B" w:rsidRPr="001C065B" w:rsidRDefault="001C065B" w:rsidP="001C065B">
            <w:pPr>
              <w:autoSpaceDE w:val="0"/>
              <w:autoSpaceDN w:val="0"/>
              <w:adjustRightInd w:val="0"/>
              <w:spacing w:after="0"/>
              <w:rPr>
                <w:sz w:val="22"/>
                <w:szCs w:val="22"/>
              </w:rPr>
            </w:pPr>
            <w:r w:rsidRPr="001C065B">
              <w:rPr>
                <w:sz w:val="22"/>
                <w:szCs w:val="22"/>
              </w:rPr>
              <w:t>2.1.4</w:t>
            </w:r>
          </w:p>
        </w:tc>
        <w:tc>
          <w:tcPr>
            <w:tcW w:w="5812" w:type="dxa"/>
            <w:tcBorders>
              <w:bottom w:val="single" w:sz="4" w:space="0" w:color="000000" w:themeColor="text1"/>
            </w:tcBorders>
            <w:vAlign w:val="center"/>
          </w:tcPr>
          <w:p w:rsidR="001C065B" w:rsidRPr="001C065B" w:rsidRDefault="001C065B" w:rsidP="001C065B">
            <w:pPr>
              <w:spacing w:after="0"/>
              <w:rPr>
                <w:sz w:val="22"/>
                <w:szCs w:val="22"/>
              </w:rPr>
            </w:pPr>
            <w:r w:rsidRPr="001C065B">
              <w:rPr>
                <w:sz w:val="22"/>
                <w:szCs w:val="22"/>
              </w:rPr>
              <w:t>Develop policies and guidelines for playground designs, which incorporate and stimulate community participation.</w:t>
            </w:r>
          </w:p>
        </w:tc>
        <w:tc>
          <w:tcPr>
            <w:tcW w:w="1559" w:type="dxa"/>
            <w:tcBorders>
              <w:bottom w:val="single" w:sz="4" w:space="0" w:color="000000" w:themeColor="text1"/>
            </w:tcBorders>
            <w:vAlign w:val="center"/>
          </w:tcPr>
          <w:p w:rsidR="001C065B" w:rsidRPr="001C065B" w:rsidRDefault="001C065B" w:rsidP="001C065B">
            <w:pPr>
              <w:spacing w:after="0"/>
              <w:jc w:val="center"/>
              <w:rPr>
                <w:sz w:val="22"/>
                <w:szCs w:val="22"/>
              </w:rPr>
            </w:pPr>
            <w:r w:rsidRPr="001C065B">
              <w:rPr>
                <w:sz w:val="22"/>
                <w:szCs w:val="22"/>
              </w:rPr>
              <w:t>Activation</w:t>
            </w:r>
          </w:p>
        </w:tc>
        <w:tc>
          <w:tcPr>
            <w:tcW w:w="2693" w:type="dxa"/>
            <w:tcBorders>
              <w:bottom w:val="single" w:sz="4" w:space="0" w:color="000000" w:themeColor="text1"/>
            </w:tcBorders>
            <w:vAlign w:val="center"/>
          </w:tcPr>
          <w:p w:rsidR="001C065B" w:rsidRPr="001C065B" w:rsidRDefault="001C065B" w:rsidP="001C065B">
            <w:pPr>
              <w:spacing w:after="0"/>
              <w:jc w:val="center"/>
              <w:rPr>
                <w:sz w:val="22"/>
                <w:szCs w:val="22"/>
              </w:rPr>
            </w:pPr>
            <w:r w:rsidRPr="001C065B">
              <w:rPr>
                <w:sz w:val="22"/>
                <w:szCs w:val="22"/>
              </w:rPr>
              <w:t>Policy &amp; guidelines developed</w:t>
            </w:r>
          </w:p>
        </w:tc>
        <w:tc>
          <w:tcPr>
            <w:tcW w:w="1134" w:type="dxa"/>
            <w:tcBorders>
              <w:bottom w:val="single" w:sz="4" w:space="0" w:color="000000" w:themeColor="text1"/>
            </w:tcBorders>
            <w:vAlign w:val="center"/>
          </w:tcPr>
          <w:p w:rsidR="001C065B" w:rsidRPr="001C065B" w:rsidRDefault="001C065B" w:rsidP="001C065B">
            <w:pPr>
              <w:spacing w:after="0"/>
              <w:jc w:val="center"/>
              <w:rPr>
                <w:sz w:val="22"/>
                <w:szCs w:val="22"/>
              </w:rPr>
            </w:pPr>
            <w:r w:rsidRPr="001C065B">
              <w:rPr>
                <w:sz w:val="22"/>
                <w:szCs w:val="22"/>
              </w:rPr>
              <w:t>Medium</w:t>
            </w:r>
          </w:p>
        </w:tc>
        <w:tc>
          <w:tcPr>
            <w:tcW w:w="1843" w:type="dxa"/>
            <w:tcBorders>
              <w:bottom w:val="single" w:sz="4" w:space="0" w:color="000000" w:themeColor="text1"/>
            </w:tcBorders>
            <w:shd w:val="clear" w:color="auto" w:fill="auto"/>
            <w:vAlign w:val="center"/>
          </w:tcPr>
          <w:p w:rsidR="001C065B" w:rsidRPr="001C065B" w:rsidRDefault="00872306" w:rsidP="001C065B">
            <w:pPr>
              <w:spacing w:after="0"/>
              <w:jc w:val="center"/>
              <w:rPr>
                <w:sz w:val="22"/>
                <w:szCs w:val="22"/>
              </w:rPr>
            </w:pPr>
            <w:r>
              <w:rPr>
                <w:sz w:val="22"/>
                <w:szCs w:val="22"/>
              </w:rPr>
              <w:t>Medium</w:t>
            </w:r>
          </w:p>
        </w:tc>
      </w:tr>
      <w:tr w:rsidR="001C065B" w:rsidRPr="00005E36" w:rsidTr="00005E36">
        <w:tc>
          <w:tcPr>
            <w:tcW w:w="709" w:type="dxa"/>
            <w:tcBorders>
              <w:bottom w:val="single" w:sz="4" w:space="0" w:color="000000" w:themeColor="text1"/>
            </w:tcBorders>
            <w:shd w:val="clear" w:color="auto" w:fill="FFF2CC" w:themeFill="accent4" w:themeFillTint="33"/>
            <w:vAlign w:val="center"/>
          </w:tcPr>
          <w:p w:rsidR="001C065B" w:rsidRPr="00005E36" w:rsidRDefault="001C065B" w:rsidP="001C065B">
            <w:pPr>
              <w:autoSpaceDE w:val="0"/>
              <w:autoSpaceDN w:val="0"/>
              <w:adjustRightInd w:val="0"/>
              <w:spacing w:after="0"/>
              <w:rPr>
                <w:sz w:val="22"/>
                <w:szCs w:val="22"/>
              </w:rPr>
            </w:pPr>
            <w:r w:rsidRPr="00005E36">
              <w:rPr>
                <w:sz w:val="22"/>
                <w:szCs w:val="22"/>
              </w:rPr>
              <w:t>2.1.5</w:t>
            </w:r>
          </w:p>
        </w:tc>
        <w:tc>
          <w:tcPr>
            <w:tcW w:w="5812" w:type="dxa"/>
            <w:tcBorders>
              <w:bottom w:val="single" w:sz="4" w:space="0" w:color="000000" w:themeColor="text1"/>
            </w:tcBorders>
            <w:shd w:val="clear" w:color="auto" w:fill="FFF2CC" w:themeFill="accent4" w:themeFillTint="33"/>
            <w:vAlign w:val="center"/>
          </w:tcPr>
          <w:p w:rsidR="001C065B" w:rsidRPr="00005E36" w:rsidRDefault="001C065B" w:rsidP="001C065B">
            <w:pPr>
              <w:spacing w:after="0"/>
              <w:rPr>
                <w:sz w:val="22"/>
                <w:szCs w:val="22"/>
              </w:rPr>
            </w:pPr>
            <w:r w:rsidRPr="00005E36">
              <w:rPr>
                <w:sz w:val="22"/>
                <w:szCs w:val="22"/>
              </w:rPr>
              <w:t xml:space="preserve">Develop lighting guidelines that enable vibrant night settings that harmonise the community. </w:t>
            </w:r>
          </w:p>
        </w:tc>
        <w:tc>
          <w:tcPr>
            <w:tcW w:w="1559" w:type="dxa"/>
            <w:tcBorders>
              <w:bottom w:val="single" w:sz="4" w:space="0" w:color="000000" w:themeColor="text1"/>
            </w:tcBorders>
            <w:shd w:val="clear" w:color="auto" w:fill="FFF2CC" w:themeFill="accent4" w:themeFillTint="33"/>
            <w:vAlign w:val="center"/>
          </w:tcPr>
          <w:p w:rsidR="001C065B" w:rsidRPr="00005E36" w:rsidRDefault="001C065B" w:rsidP="001C065B">
            <w:pPr>
              <w:spacing w:after="0"/>
              <w:jc w:val="center"/>
              <w:rPr>
                <w:sz w:val="22"/>
                <w:szCs w:val="22"/>
              </w:rPr>
            </w:pPr>
            <w:r w:rsidRPr="00005E36">
              <w:rPr>
                <w:sz w:val="22"/>
                <w:szCs w:val="22"/>
              </w:rPr>
              <w:t>Activation</w:t>
            </w:r>
          </w:p>
        </w:tc>
        <w:tc>
          <w:tcPr>
            <w:tcW w:w="2693" w:type="dxa"/>
            <w:tcBorders>
              <w:bottom w:val="single" w:sz="4" w:space="0" w:color="000000" w:themeColor="text1"/>
            </w:tcBorders>
            <w:shd w:val="clear" w:color="auto" w:fill="FFF2CC" w:themeFill="accent4" w:themeFillTint="33"/>
            <w:vAlign w:val="center"/>
          </w:tcPr>
          <w:p w:rsidR="001C065B" w:rsidRPr="00005E36" w:rsidRDefault="001C065B" w:rsidP="001C065B">
            <w:pPr>
              <w:spacing w:after="0"/>
              <w:jc w:val="center"/>
              <w:rPr>
                <w:sz w:val="22"/>
                <w:szCs w:val="22"/>
              </w:rPr>
            </w:pPr>
            <w:r w:rsidRPr="00005E36">
              <w:rPr>
                <w:sz w:val="22"/>
                <w:szCs w:val="22"/>
              </w:rPr>
              <w:t>Guidelines developed</w:t>
            </w:r>
          </w:p>
        </w:tc>
        <w:tc>
          <w:tcPr>
            <w:tcW w:w="1134" w:type="dxa"/>
            <w:tcBorders>
              <w:bottom w:val="single" w:sz="4" w:space="0" w:color="000000" w:themeColor="text1"/>
            </w:tcBorders>
            <w:shd w:val="clear" w:color="auto" w:fill="FFF2CC" w:themeFill="accent4" w:themeFillTint="33"/>
            <w:vAlign w:val="center"/>
          </w:tcPr>
          <w:p w:rsidR="001C065B" w:rsidRPr="00005E36" w:rsidRDefault="001C065B" w:rsidP="001C065B">
            <w:pPr>
              <w:spacing w:after="0"/>
              <w:jc w:val="center"/>
              <w:rPr>
                <w:sz w:val="22"/>
                <w:szCs w:val="22"/>
              </w:rPr>
            </w:pPr>
            <w:r w:rsidRPr="00005E36">
              <w:rPr>
                <w:sz w:val="22"/>
                <w:szCs w:val="22"/>
              </w:rPr>
              <w:t>Funded</w:t>
            </w:r>
          </w:p>
        </w:tc>
        <w:tc>
          <w:tcPr>
            <w:tcW w:w="1843" w:type="dxa"/>
            <w:tcBorders>
              <w:bottom w:val="single" w:sz="4" w:space="0" w:color="000000" w:themeColor="text1"/>
            </w:tcBorders>
            <w:shd w:val="clear" w:color="auto" w:fill="FFF2CC" w:themeFill="accent4" w:themeFillTint="33"/>
            <w:vAlign w:val="center"/>
          </w:tcPr>
          <w:p w:rsidR="001C065B" w:rsidRPr="00005E36" w:rsidRDefault="001C065B" w:rsidP="001C065B">
            <w:pPr>
              <w:spacing w:after="0"/>
              <w:jc w:val="center"/>
              <w:rPr>
                <w:sz w:val="22"/>
                <w:szCs w:val="22"/>
              </w:rPr>
            </w:pPr>
            <w:r w:rsidRPr="00005E36">
              <w:rPr>
                <w:sz w:val="22"/>
                <w:szCs w:val="22"/>
              </w:rPr>
              <w:t>Completed</w:t>
            </w:r>
          </w:p>
        </w:tc>
      </w:tr>
      <w:tr w:rsidR="001C065B" w:rsidRPr="001C065B" w:rsidTr="00074C02">
        <w:tc>
          <w:tcPr>
            <w:tcW w:w="709" w:type="dxa"/>
            <w:tcBorders>
              <w:bottom w:val="single" w:sz="4" w:space="0" w:color="000000" w:themeColor="text1"/>
            </w:tcBorders>
            <w:vAlign w:val="center"/>
          </w:tcPr>
          <w:p w:rsidR="001C065B" w:rsidRPr="001C065B" w:rsidRDefault="001C065B" w:rsidP="001C065B">
            <w:pPr>
              <w:autoSpaceDE w:val="0"/>
              <w:autoSpaceDN w:val="0"/>
              <w:adjustRightInd w:val="0"/>
              <w:spacing w:after="0"/>
              <w:rPr>
                <w:sz w:val="22"/>
                <w:szCs w:val="22"/>
              </w:rPr>
            </w:pPr>
            <w:r w:rsidRPr="001C065B">
              <w:rPr>
                <w:sz w:val="22"/>
                <w:szCs w:val="22"/>
              </w:rPr>
              <w:t>2.1.6</w:t>
            </w:r>
          </w:p>
        </w:tc>
        <w:tc>
          <w:tcPr>
            <w:tcW w:w="5812" w:type="dxa"/>
            <w:tcBorders>
              <w:bottom w:val="single" w:sz="4" w:space="0" w:color="000000" w:themeColor="text1"/>
            </w:tcBorders>
            <w:vAlign w:val="center"/>
          </w:tcPr>
          <w:p w:rsidR="001C065B" w:rsidRPr="001C065B" w:rsidRDefault="001C065B" w:rsidP="00437A9E">
            <w:pPr>
              <w:spacing w:after="0"/>
              <w:rPr>
                <w:sz w:val="22"/>
                <w:szCs w:val="22"/>
              </w:rPr>
            </w:pPr>
            <w:r w:rsidRPr="001C065B">
              <w:rPr>
                <w:sz w:val="22"/>
                <w:szCs w:val="22"/>
              </w:rPr>
              <w:t xml:space="preserve">Develop guidelines </w:t>
            </w:r>
            <w:r w:rsidR="00437A9E">
              <w:rPr>
                <w:sz w:val="22"/>
                <w:szCs w:val="22"/>
              </w:rPr>
              <w:t xml:space="preserve">with Rangers S/U which </w:t>
            </w:r>
            <w:r w:rsidRPr="001C065B">
              <w:rPr>
                <w:sz w:val="22"/>
                <w:szCs w:val="22"/>
              </w:rPr>
              <w:t>identif</w:t>
            </w:r>
            <w:r w:rsidR="00437A9E">
              <w:rPr>
                <w:sz w:val="22"/>
                <w:szCs w:val="22"/>
              </w:rPr>
              <w:t xml:space="preserve">ies </w:t>
            </w:r>
            <w:r w:rsidRPr="001C065B">
              <w:rPr>
                <w:sz w:val="22"/>
                <w:szCs w:val="22"/>
              </w:rPr>
              <w:t xml:space="preserve">POS that facilitates dog activation </w:t>
            </w:r>
          </w:p>
        </w:tc>
        <w:tc>
          <w:tcPr>
            <w:tcW w:w="1559" w:type="dxa"/>
            <w:tcBorders>
              <w:bottom w:val="single" w:sz="4" w:space="0" w:color="000000" w:themeColor="text1"/>
            </w:tcBorders>
            <w:vAlign w:val="center"/>
          </w:tcPr>
          <w:p w:rsidR="001C065B" w:rsidRPr="001C065B" w:rsidRDefault="001C065B" w:rsidP="001C065B">
            <w:pPr>
              <w:spacing w:after="0"/>
              <w:jc w:val="center"/>
              <w:rPr>
                <w:sz w:val="22"/>
                <w:szCs w:val="22"/>
              </w:rPr>
            </w:pPr>
            <w:r w:rsidRPr="001C065B">
              <w:rPr>
                <w:sz w:val="22"/>
                <w:szCs w:val="22"/>
              </w:rPr>
              <w:t>Activation</w:t>
            </w:r>
          </w:p>
        </w:tc>
        <w:tc>
          <w:tcPr>
            <w:tcW w:w="2693" w:type="dxa"/>
            <w:tcBorders>
              <w:bottom w:val="single" w:sz="4" w:space="0" w:color="000000" w:themeColor="text1"/>
            </w:tcBorders>
            <w:vAlign w:val="center"/>
          </w:tcPr>
          <w:p w:rsidR="001C065B" w:rsidRPr="001C065B" w:rsidRDefault="001C065B" w:rsidP="001C065B">
            <w:pPr>
              <w:spacing w:after="0"/>
              <w:jc w:val="center"/>
              <w:rPr>
                <w:sz w:val="22"/>
                <w:szCs w:val="22"/>
              </w:rPr>
            </w:pPr>
            <w:r w:rsidRPr="001C065B">
              <w:rPr>
                <w:sz w:val="22"/>
                <w:szCs w:val="22"/>
              </w:rPr>
              <w:t>Guidelines developed</w:t>
            </w:r>
          </w:p>
        </w:tc>
        <w:tc>
          <w:tcPr>
            <w:tcW w:w="1134" w:type="dxa"/>
            <w:tcBorders>
              <w:bottom w:val="single" w:sz="4" w:space="0" w:color="000000" w:themeColor="text1"/>
            </w:tcBorders>
            <w:vAlign w:val="center"/>
          </w:tcPr>
          <w:p w:rsidR="001C065B" w:rsidRPr="001C065B" w:rsidRDefault="001C065B" w:rsidP="001C065B">
            <w:pPr>
              <w:spacing w:after="0"/>
              <w:jc w:val="center"/>
              <w:rPr>
                <w:sz w:val="22"/>
                <w:szCs w:val="22"/>
              </w:rPr>
            </w:pPr>
            <w:r w:rsidRPr="001C065B">
              <w:rPr>
                <w:sz w:val="22"/>
                <w:szCs w:val="22"/>
              </w:rPr>
              <w:t>High</w:t>
            </w:r>
          </w:p>
        </w:tc>
        <w:tc>
          <w:tcPr>
            <w:tcW w:w="1843" w:type="dxa"/>
            <w:tcBorders>
              <w:bottom w:val="single" w:sz="4" w:space="0" w:color="000000" w:themeColor="text1"/>
            </w:tcBorders>
            <w:shd w:val="clear" w:color="auto" w:fill="auto"/>
            <w:vAlign w:val="center"/>
          </w:tcPr>
          <w:p w:rsidR="001C065B" w:rsidRPr="001C065B" w:rsidRDefault="00872306" w:rsidP="001C065B">
            <w:pPr>
              <w:spacing w:after="0"/>
              <w:jc w:val="center"/>
              <w:rPr>
                <w:sz w:val="22"/>
                <w:szCs w:val="22"/>
              </w:rPr>
            </w:pPr>
            <w:r>
              <w:rPr>
                <w:sz w:val="22"/>
                <w:szCs w:val="22"/>
              </w:rPr>
              <w:t>short</w:t>
            </w:r>
          </w:p>
        </w:tc>
      </w:tr>
      <w:tr w:rsidR="001C065B" w:rsidRPr="001C065B" w:rsidTr="00074C02">
        <w:trPr>
          <w:trHeight w:val="567"/>
        </w:trPr>
        <w:tc>
          <w:tcPr>
            <w:tcW w:w="13750" w:type="dxa"/>
            <w:gridSpan w:val="6"/>
            <w:shd w:val="clear" w:color="auto" w:fill="A2A4A3"/>
            <w:vAlign w:val="center"/>
          </w:tcPr>
          <w:p w:rsidR="001C065B" w:rsidRPr="001C065B" w:rsidRDefault="001C065B" w:rsidP="001C065B">
            <w:pPr>
              <w:spacing w:after="0"/>
              <w:rPr>
                <w:b/>
                <w:i/>
                <w:sz w:val="22"/>
                <w:szCs w:val="22"/>
              </w:rPr>
            </w:pPr>
            <w:r w:rsidRPr="001C065B">
              <w:rPr>
                <w:b/>
                <w:i/>
                <w:sz w:val="22"/>
                <w:szCs w:val="22"/>
              </w:rPr>
              <w:t>Strategy 2.2: Work collaboratively with the community for the protection and enhancement of our cultural heritage in open space.</w:t>
            </w:r>
          </w:p>
        </w:tc>
      </w:tr>
      <w:tr w:rsidR="001C065B" w:rsidRPr="001C065B" w:rsidTr="00074C02">
        <w:tc>
          <w:tcPr>
            <w:tcW w:w="709" w:type="dxa"/>
            <w:vAlign w:val="center"/>
          </w:tcPr>
          <w:p w:rsidR="001C065B" w:rsidRPr="001C065B" w:rsidRDefault="001C065B" w:rsidP="001C065B">
            <w:pPr>
              <w:autoSpaceDE w:val="0"/>
              <w:autoSpaceDN w:val="0"/>
              <w:adjustRightInd w:val="0"/>
              <w:spacing w:after="0"/>
              <w:rPr>
                <w:sz w:val="22"/>
                <w:szCs w:val="22"/>
              </w:rPr>
            </w:pPr>
            <w:r w:rsidRPr="001C065B">
              <w:rPr>
                <w:sz w:val="22"/>
                <w:szCs w:val="22"/>
              </w:rPr>
              <w:t>2.2.1</w:t>
            </w:r>
          </w:p>
        </w:tc>
        <w:tc>
          <w:tcPr>
            <w:tcW w:w="5812" w:type="dxa"/>
            <w:vAlign w:val="center"/>
          </w:tcPr>
          <w:p w:rsidR="001C065B" w:rsidRPr="001C065B" w:rsidRDefault="001C065B" w:rsidP="001C065B">
            <w:pPr>
              <w:spacing w:after="0"/>
              <w:rPr>
                <w:sz w:val="22"/>
                <w:szCs w:val="22"/>
              </w:rPr>
            </w:pPr>
            <w:r w:rsidRPr="001C065B">
              <w:rPr>
                <w:sz w:val="22"/>
                <w:szCs w:val="22"/>
              </w:rPr>
              <w:t>Strengthen linkages and interpretation of cultural heritage in open space.</w:t>
            </w:r>
          </w:p>
        </w:tc>
        <w:tc>
          <w:tcPr>
            <w:tcW w:w="1559" w:type="dxa"/>
            <w:vAlign w:val="center"/>
          </w:tcPr>
          <w:p w:rsidR="001C065B" w:rsidRPr="001C065B" w:rsidRDefault="001C065B" w:rsidP="001C065B">
            <w:pPr>
              <w:spacing w:after="0"/>
              <w:jc w:val="center"/>
              <w:rPr>
                <w:sz w:val="22"/>
                <w:szCs w:val="22"/>
              </w:rPr>
            </w:pPr>
            <w:r w:rsidRPr="001C065B">
              <w:rPr>
                <w:sz w:val="22"/>
                <w:szCs w:val="22"/>
              </w:rPr>
              <w:t>Activation</w:t>
            </w:r>
          </w:p>
        </w:tc>
        <w:tc>
          <w:tcPr>
            <w:tcW w:w="2693" w:type="dxa"/>
            <w:vAlign w:val="center"/>
          </w:tcPr>
          <w:p w:rsidR="001C065B" w:rsidRPr="001C065B" w:rsidRDefault="001C065B" w:rsidP="001C065B">
            <w:pPr>
              <w:spacing w:after="0"/>
              <w:jc w:val="center"/>
              <w:rPr>
                <w:sz w:val="22"/>
                <w:szCs w:val="22"/>
              </w:rPr>
            </w:pPr>
            <w:r w:rsidRPr="001C065B">
              <w:rPr>
                <w:sz w:val="22"/>
                <w:szCs w:val="22"/>
              </w:rPr>
              <w:t xml:space="preserve">Develop guidelines </w:t>
            </w:r>
          </w:p>
        </w:tc>
        <w:tc>
          <w:tcPr>
            <w:tcW w:w="1134" w:type="dxa"/>
            <w:vAlign w:val="center"/>
          </w:tcPr>
          <w:p w:rsidR="001C065B" w:rsidRPr="001C065B" w:rsidRDefault="001C065B" w:rsidP="001C065B">
            <w:pPr>
              <w:spacing w:after="0"/>
              <w:jc w:val="center"/>
              <w:rPr>
                <w:sz w:val="22"/>
                <w:szCs w:val="22"/>
              </w:rPr>
            </w:pPr>
            <w:r w:rsidRPr="001C065B">
              <w:rPr>
                <w:sz w:val="22"/>
                <w:szCs w:val="22"/>
              </w:rPr>
              <w:t>Funded</w:t>
            </w:r>
          </w:p>
        </w:tc>
        <w:tc>
          <w:tcPr>
            <w:tcW w:w="1843" w:type="dxa"/>
            <w:vAlign w:val="center"/>
          </w:tcPr>
          <w:p w:rsidR="001C065B" w:rsidRPr="001C065B" w:rsidRDefault="001C065B" w:rsidP="001C065B">
            <w:pPr>
              <w:spacing w:after="0"/>
              <w:jc w:val="center"/>
              <w:rPr>
                <w:sz w:val="22"/>
                <w:szCs w:val="22"/>
              </w:rPr>
            </w:pPr>
            <w:r w:rsidRPr="001C065B">
              <w:rPr>
                <w:sz w:val="22"/>
                <w:szCs w:val="22"/>
              </w:rPr>
              <w:t>Ongoing</w:t>
            </w:r>
          </w:p>
        </w:tc>
      </w:tr>
      <w:tr w:rsidR="001C065B" w:rsidRPr="001C065B" w:rsidTr="00074C02">
        <w:tc>
          <w:tcPr>
            <w:tcW w:w="709" w:type="dxa"/>
            <w:vAlign w:val="center"/>
          </w:tcPr>
          <w:p w:rsidR="001C065B" w:rsidRPr="001C065B" w:rsidRDefault="001C065B" w:rsidP="001C065B">
            <w:pPr>
              <w:autoSpaceDE w:val="0"/>
              <w:autoSpaceDN w:val="0"/>
              <w:adjustRightInd w:val="0"/>
              <w:spacing w:after="0"/>
              <w:rPr>
                <w:sz w:val="22"/>
                <w:szCs w:val="22"/>
              </w:rPr>
            </w:pPr>
            <w:r w:rsidRPr="001C065B">
              <w:rPr>
                <w:sz w:val="22"/>
                <w:szCs w:val="22"/>
              </w:rPr>
              <w:t>2.2.2</w:t>
            </w:r>
          </w:p>
        </w:tc>
        <w:tc>
          <w:tcPr>
            <w:tcW w:w="5812" w:type="dxa"/>
            <w:vAlign w:val="center"/>
          </w:tcPr>
          <w:p w:rsidR="001C065B" w:rsidRPr="001C065B" w:rsidRDefault="001C065B" w:rsidP="001C065B">
            <w:pPr>
              <w:spacing w:after="0"/>
              <w:rPr>
                <w:sz w:val="22"/>
                <w:szCs w:val="22"/>
              </w:rPr>
            </w:pPr>
            <w:r w:rsidRPr="001C065B">
              <w:rPr>
                <w:sz w:val="22"/>
                <w:szCs w:val="22"/>
              </w:rPr>
              <w:t>Work collaboratively with traditional owners to strengthen connections through projects and programs.</w:t>
            </w:r>
          </w:p>
        </w:tc>
        <w:tc>
          <w:tcPr>
            <w:tcW w:w="1559" w:type="dxa"/>
            <w:vAlign w:val="center"/>
          </w:tcPr>
          <w:p w:rsidR="001C065B" w:rsidRPr="001C065B" w:rsidRDefault="001C065B" w:rsidP="001C065B">
            <w:pPr>
              <w:spacing w:after="0"/>
              <w:jc w:val="center"/>
              <w:rPr>
                <w:sz w:val="22"/>
                <w:szCs w:val="22"/>
              </w:rPr>
            </w:pPr>
            <w:r w:rsidRPr="001C065B">
              <w:rPr>
                <w:sz w:val="22"/>
                <w:szCs w:val="22"/>
              </w:rPr>
              <w:t>Advocacy</w:t>
            </w:r>
          </w:p>
        </w:tc>
        <w:tc>
          <w:tcPr>
            <w:tcW w:w="2693" w:type="dxa"/>
            <w:vAlign w:val="center"/>
          </w:tcPr>
          <w:p w:rsidR="001C065B" w:rsidRPr="001C065B" w:rsidRDefault="001C065B" w:rsidP="001C065B">
            <w:pPr>
              <w:spacing w:after="0"/>
              <w:jc w:val="center"/>
              <w:rPr>
                <w:sz w:val="22"/>
                <w:szCs w:val="22"/>
              </w:rPr>
            </w:pPr>
            <w:r w:rsidRPr="001C065B">
              <w:rPr>
                <w:sz w:val="22"/>
                <w:szCs w:val="22"/>
              </w:rPr>
              <w:t xml:space="preserve">Develop framework for collaboration </w:t>
            </w:r>
          </w:p>
        </w:tc>
        <w:tc>
          <w:tcPr>
            <w:tcW w:w="1134" w:type="dxa"/>
            <w:vAlign w:val="center"/>
          </w:tcPr>
          <w:p w:rsidR="001C065B" w:rsidRPr="001C065B" w:rsidRDefault="001C065B" w:rsidP="001C065B">
            <w:pPr>
              <w:spacing w:after="0"/>
              <w:jc w:val="center"/>
              <w:rPr>
                <w:sz w:val="22"/>
                <w:szCs w:val="22"/>
              </w:rPr>
            </w:pPr>
            <w:r w:rsidRPr="001C065B">
              <w:rPr>
                <w:sz w:val="22"/>
                <w:szCs w:val="22"/>
              </w:rPr>
              <w:t>Low</w:t>
            </w:r>
          </w:p>
        </w:tc>
        <w:tc>
          <w:tcPr>
            <w:tcW w:w="1843" w:type="dxa"/>
            <w:vAlign w:val="center"/>
          </w:tcPr>
          <w:p w:rsidR="001C065B" w:rsidRPr="001C065B" w:rsidRDefault="001C065B" w:rsidP="001C065B">
            <w:pPr>
              <w:spacing w:after="0"/>
              <w:jc w:val="center"/>
              <w:rPr>
                <w:sz w:val="22"/>
                <w:szCs w:val="22"/>
              </w:rPr>
            </w:pPr>
            <w:r w:rsidRPr="001C065B">
              <w:rPr>
                <w:sz w:val="22"/>
                <w:szCs w:val="22"/>
              </w:rPr>
              <w:t>Ongoing</w:t>
            </w:r>
          </w:p>
        </w:tc>
      </w:tr>
      <w:tr w:rsidR="001C065B" w:rsidRPr="00005E36" w:rsidTr="00005E36">
        <w:tc>
          <w:tcPr>
            <w:tcW w:w="709" w:type="dxa"/>
            <w:shd w:val="clear" w:color="auto" w:fill="FFF2CC" w:themeFill="accent4" w:themeFillTint="33"/>
            <w:vAlign w:val="center"/>
          </w:tcPr>
          <w:p w:rsidR="001C065B" w:rsidRPr="00005E36" w:rsidRDefault="001C065B" w:rsidP="001C065B">
            <w:pPr>
              <w:autoSpaceDE w:val="0"/>
              <w:autoSpaceDN w:val="0"/>
              <w:adjustRightInd w:val="0"/>
              <w:spacing w:after="0"/>
              <w:rPr>
                <w:sz w:val="22"/>
                <w:szCs w:val="22"/>
              </w:rPr>
            </w:pPr>
            <w:r w:rsidRPr="00005E36">
              <w:rPr>
                <w:sz w:val="22"/>
                <w:szCs w:val="22"/>
              </w:rPr>
              <w:t>2.2.3</w:t>
            </w:r>
          </w:p>
        </w:tc>
        <w:tc>
          <w:tcPr>
            <w:tcW w:w="5812" w:type="dxa"/>
            <w:shd w:val="clear" w:color="auto" w:fill="FFF2CC" w:themeFill="accent4" w:themeFillTint="33"/>
            <w:vAlign w:val="center"/>
          </w:tcPr>
          <w:p w:rsidR="001C065B" w:rsidRPr="00005E36" w:rsidRDefault="001C065B" w:rsidP="001C065B">
            <w:pPr>
              <w:spacing w:after="0"/>
              <w:rPr>
                <w:sz w:val="22"/>
                <w:szCs w:val="22"/>
              </w:rPr>
            </w:pPr>
            <w:r w:rsidRPr="00005E36">
              <w:rPr>
                <w:sz w:val="22"/>
                <w:szCs w:val="22"/>
              </w:rPr>
              <w:t xml:space="preserve">Foster the provision of plaques and memorial gardens to retain </w:t>
            </w:r>
            <w:r w:rsidR="00273E17" w:rsidRPr="00005E36">
              <w:rPr>
                <w:sz w:val="22"/>
                <w:szCs w:val="22"/>
              </w:rPr>
              <w:t xml:space="preserve">links with </w:t>
            </w:r>
            <w:r w:rsidRPr="00005E36">
              <w:rPr>
                <w:sz w:val="22"/>
                <w:szCs w:val="22"/>
              </w:rPr>
              <w:t>cultural heritage through guidelines.</w:t>
            </w:r>
          </w:p>
        </w:tc>
        <w:tc>
          <w:tcPr>
            <w:tcW w:w="1559" w:type="dxa"/>
            <w:shd w:val="clear" w:color="auto" w:fill="FFF2CC" w:themeFill="accent4" w:themeFillTint="33"/>
            <w:vAlign w:val="center"/>
          </w:tcPr>
          <w:p w:rsidR="001C065B" w:rsidRPr="00005E36" w:rsidRDefault="001C065B" w:rsidP="001C065B">
            <w:pPr>
              <w:spacing w:after="0"/>
              <w:jc w:val="center"/>
              <w:rPr>
                <w:sz w:val="22"/>
                <w:szCs w:val="22"/>
              </w:rPr>
            </w:pPr>
            <w:r w:rsidRPr="00005E36">
              <w:rPr>
                <w:sz w:val="22"/>
                <w:szCs w:val="22"/>
              </w:rPr>
              <w:t>Activation</w:t>
            </w:r>
          </w:p>
        </w:tc>
        <w:tc>
          <w:tcPr>
            <w:tcW w:w="2693" w:type="dxa"/>
            <w:shd w:val="clear" w:color="auto" w:fill="FFF2CC" w:themeFill="accent4" w:themeFillTint="33"/>
            <w:vAlign w:val="center"/>
          </w:tcPr>
          <w:p w:rsidR="001C065B" w:rsidRPr="00005E36" w:rsidRDefault="001C065B" w:rsidP="001C065B">
            <w:pPr>
              <w:spacing w:after="0"/>
              <w:jc w:val="center"/>
              <w:rPr>
                <w:sz w:val="22"/>
                <w:szCs w:val="22"/>
              </w:rPr>
            </w:pPr>
            <w:r w:rsidRPr="00005E36">
              <w:rPr>
                <w:sz w:val="22"/>
                <w:szCs w:val="22"/>
              </w:rPr>
              <w:t>Develop guidelines</w:t>
            </w:r>
          </w:p>
        </w:tc>
        <w:tc>
          <w:tcPr>
            <w:tcW w:w="1134" w:type="dxa"/>
            <w:shd w:val="clear" w:color="auto" w:fill="FFF2CC" w:themeFill="accent4" w:themeFillTint="33"/>
            <w:vAlign w:val="center"/>
          </w:tcPr>
          <w:p w:rsidR="001C065B" w:rsidRPr="00005E36" w:rsidRDefault="001C065B" w:rsidP="001C065B">
            <w:pPr>
              <w:spacing w:after="0"/>
              <w:jc w:val="center"/>
              <w:rPr>
                <w:sz w:val="22"/>
                <w:szCs w:val="22"/>
              </w:rPr>
            </w:pPr>
            <w:r w:rsidRPr="00005E36">
              <w:rPr>
                <w:sz w:val="22"/>
                <w:szCs w:val="22"/>
              </w:rPr>
              <w:t>Medium</w:t>
            </w:r>
          </w:p>
        </w:tc>
        <w:tc>
          <w:tcPr>
            <w:tcW w:w="1843" w:type="dxa"/>
            <w:shd w:val="clear" w:color="auto" w:fill="FFF2CC" w:themeFill="accent4" w:themeFillTint="33"/>
            <w:vAlign w:val="center"/>
          </w:tcPr>
          <w:p w:rsidR="001C065B" w:rsidRPr="00005E36" w:rsidRDefault="001C065B" w:rsidP="001C065B">
            <w:pPr>
              <w:spacing w:after="0"/>
              <w:jc w:val="center"/>
              <w:rPr>
                <w:sz w:val="22"/>
                <w:szCs w:val="22"/>
              </w:rPr>
            </w:pPr>
            <w:r w:rsidRPr="00005E36">
              <w:rPr>
                <w:sz w:val="22"/>
                <w:szCs w:val="22"/>
              </w:rPr>
              <w:t>Completed</w:t>
            </w:r>
          </w:p>
        </w:tc>
      </w:tr>
      <w:tr w:rsidR="001C065B" w:rsidRPr="001C065B" w:rsidTr="00074C02">
        <w:trPr>
          <w:trHeight w:val="567"/>
        </w:trPr>
        <w:tc>
          <w:tcPr>
            <w:tcW w:w="13750" w:type="dxa"/>
            <w:gridSpan w:val="6"/>
            <w:tcBorders>
              <w:bottom w:val="single" w:sz="4" w:space="0" w:color="000000" w:themeColor="text1"/>
            </w:tcBorders>
            <w:shd w:val="clear" w:color="auto" w:fill="A2A4A3"/>
            <w:vAlign w:val="center"/>
          </w:tcPr>
          <w:p w:rsidR="001C065B" w:rsidRPr="001C065B" w:rsidRDefault="001C065B" w:rsidP="001C065B">
            <w:pPr>
              <w:spacing w:after="0"/>
              <w:rPr>
                <w:b/>
                <w:i/>
                <w:sz w:val="22"/>
                <w:szCs w:val="22"/>
              </w:rPr>
            </w:pPr>
            <w:r w:rsidRPr="001C065B">
              <w:rPr>
                <w:b/>
                <w:i/>
                <w:sz w:val="22"/>
                <w:szCs w:val="22"/>
              </w:rPr>
              <w:lastRenderedPageBreak/>
              <w:t>Strategy 2.3: Strengthen the concept of community hubs and pursue opportunities to provide open space in key locations.</w:t>
            </w:r>
          </w:p>
        </w:tc>
      </w:tr>
      <w:tr w:rsidR="001C065B" w:rsidRPr="001C065B" w:rsidTr="00074C02">
        <w:trPr>
          <w:trHeight w:val="341"/>
        </w:trPr>
        <w:tc>
          <w:tcPr>
            <w:tcW w:w="709" w:type="dxa"/>
            <w:vAlign w:val="center"/>
          </w:tcPr>
          <w:p w:rsidR="001C065B" w:rsidRPr="001C065B" w:rsidRDefault="001C065B" w:rsidP="001C065B">
            <w:pPr>
              <w:autoSpaceDE w:val="0"/>
              <w:autoSpaceDN w:val="0"/>
              <w:adjustRightInd w:val="0"/>
              <w:spacing w:after="0"/>
              <w:rPr>
                <w:sz w:val="22"/>
                <w:szCs w:val="22"/>
              </w:rPr>
            </w:pPr>
            <w:r w:rsidRPr="001C065B">
              <w:rPr>
                <w:sz w:val="22"/>
                <w:szCs w:val="22"/>
              </w:rPr>
              <w:t>2.3.1</w:t>
            </w:r>
          </w:p>
        </w:tc>
        <w:tc>
          <w:tcPr>
            <w:tcW w:w="5812" w:type="dxa"/>
            <w:vAlign w:val="center"/>
          </w:tcPr>
          <w:p w:rsidR="001C065B" w:rsidRPr="001C065B" w:rsidRDefault="001C065B" w:rsidP="001C065B">
            <w:pPr>
              <w:spacing w:after="0"/>
              <w:rPr>
                <w:sz w:val="22"/>
                <w:szCs w:val="22"/>
              </w:rPr>
            </w:pPr>
            <w:r w:rsidRPr="001C065B">
              <w:rPr>
                <w:sz w:val="22"/>
                <w:szCs w:val="22"/>
              </w:rPr>
              <w:t>Identify and audit existing community hubs to inform further planning and activation of public open space.</w:t>
            </w:r>
          </w:p>
        </w:tc>
        <w:tc>
          <w:tcPr>
            <w:tcW w:w="1559" w:type="dxa"/>
            <w:vAlign w:val="center"/>
          </w:tcPr>
          <w:p w:rsidR="001C065B" w:rsidRPr="001C065B" w:rsidRDefault="001C065B" w:rsidP="001C065B">
            <w:pPr>
              <w:spacing w:after="0"/>
              <w:jc w:val="center"/>
              <w:rPr>
                <w:sz w:val="22"/>
                <w:szCs w:val="22"/>
              </w:rPr>
            </w:pPr>
            <w:r w:rsidRPr="001C065B">
              <w:rPr>
                <w:sz w:val="22"/>
                <w:szCs w:val="22"/>
              </w:rPr>
              <w:t>Advocacy</w:t>
            </w:r>
          </w:p>
        </w:tc>
        <w:tc>
          <w:tcPr>
            <w:tcW w:w="2693" w:type="dxa"/>
            <w:vAlign w:val="center"/>
          </w:tcPr>
          <w:p w:rsidR="001C065B" w:rsidRPr="001C065B" w:rsidRDefault="001C065B" w:rsidP="001C065B">
            <w:pPr>
              <w:spacing w:after="0"/>
              <w:jc w:val="center"/>
              <w:rPr>
                <w:sz w:val="22"/>
                <w:szCs w:val="22"/>
              </w:rPr>
            </w:pPr>
            <w:r w:rsidRPr="001C065B">
              <w:rPr>
                <w:sz w:val="22"/>
                <w:szCs w:val="22"/>
              </w:rPr>
              <w:t>Community hubs identified</w:t>
            </w:r>
          </w:p>
        </w:tc>
        <w:tc>
          <w:tcPr>
            <w:tcW w:w="1134" w:type="dxa"/>
            <w:vAlign w:val="center"/>
          </w:tcPr>
          <w:p w:rsidR="001C065B" w:rsidRPr="001C065B" w:rsidRDefault="001C065B" w:rsidP="001C065B">
            <w:pPr>
              <w:spacing w:after="0"/>
              <w:jc w:val="center"/>
              <w:rPr>
                <w:sz w:val="22"/>
                <w:szCs w:val="22"/>
              </w:rPr>
            </w:pPr>
            <w:r w:rsidRPr="001C065B">
              <w:rPr>
                <w:sz w:val="22"/>
                <w:szCs w:val="22"/>
              </w:rPr>
              <w:t>Low</w:t>
            </w:r>
          </w:p>
        </w:tc>
        <w:tc>
          <w:tcPr>
            <w:tcW w:w="1843" w:type="dxa"/>
            <w:vAlign w:val="center"/>
          </w:tcPr>
          <w:p w:rsidR="001C065B" w:rsidRPr="001C065B" w:rsidRDefault="001C065B" w:rsidP="001C065B">
            <w:pPr>
              <w:spacing w:after="0"/>
              <w:jc w:val="center"/>
              <w:rPr>
                <w:sz w:val="22"/>
                <w:szCs w:val="22"/>
              </w:rPr>
            </w:pPr>
            <w:r w:rsidRPr="001C065B">
              <w:rPr>
                <w:sz w:val="22"/>
                <w:szCs w:val="22"/>
              </w:rPr>
              <w:t>Ongoing</w:t>
            </w:r>
          </w:p>
        </w:tc>
      </w:tr>
      <w:tr w:rsidR="001C065B" w:rsidRPr="001C065B" w:rsidTr="00074C02">
        <w:trPr>
          <w:trHeight w:val="341"/>
        </w:trPr>
        <w:tc>
          <w:tcPr>
            <w:tcW w:w="709" w:type="dxa"/>
            <w:tcBorders>
              <w:bottom w:val="single" w:sz="4" w:space="0" w:color="auto"/>
            </w:tcBorders>
            <w:vAlign w:val="center"/>
          </w:tcPr>
          <w:p w:rsidR="001C065B" w:rsidRPr="001C065B" w:rsidRDefault="001C065B" w:rsidP="001C065B">
            <w:pPr>
              <w:autoSpaceDE w:val="0"/>
              <w:autoSpaceDN w:val="0"/>
              <w:adjustRightInd w:val="0"/>
              <w:spacing w:after="0"/>
              <w:rPr>
                <w:sz w:val="22"/>
                <w:szCs w:val="22"/>
              </w:rPr>
            </w:pPr>
            <w:r w:rsidRPr="001C065B">
              <w:rPr>
                <w:sz w:val="22"/>
                <w:szCs w:val="22"/>
              </w:rPr>
              <w:t>2.3.2</w:t>
            </w:r>
          </w:p>
        </w:tc>
        <w:tc>
          <w:tcPr>
            <w:tcW w:w="5812" w:type="dxa"/>
            <w:tcBorders>
              <w:bottom w:val="single" w:sz="4" w:space="0" w:color="auto"/>
            </w:tcBorders>
            <w:vAlign w:val="center"/>
          </w:tcPr>
          <w:p w:rsidR="001C065B" w:rsidRPr="001C065B" w:rsidRDefault="001C065B" w:rsidP="001C065B">
            <w:pPr>
              <w:spacing w:after="0"/>
              <w:rPr>
                <w:sz w:val="22"/>
                <w:szCs w:val="22"/>
              </w:rPr>
            </w:pPr>
            <w:r w:rsidRPr="001C065B">
              <w:rPr>
                <w:sz w:val="22"/>
                <w:szCs w:val="22"/>
              </w:rPr>
              <w:t>Activate community hubs by improving visual and physical integration with parks and civic spaces through communication and negotiation with property owners and community groups.</w:t>
            </w:r>
          </w:p>
        </w:tc>
        <w:tc>
          <w:tcPr>
            <w:tcW w:w="1559" w:type="dxa"/>
            <w:tcBorders>
              <w:bottom w:val="single" w:sz="4" w:space="0" w:color="auto"/>
            </w:tcBorders>
            <w:vAlign w:val="center"/>
          </w:tcPr>
          <w:p w:rsidR="001C065B" w:rsidRPr="001C065B" w:rsidRDefault="001C065B" w:rsidP="001C065B">
            <w:pPr>
              <w:spacing w:after="0"/>
              <w:jc w:val="center"/>
              <w:rPr>
                <w:sz w:val="22"/>
                <w:szCs w:val="22"/>
              </w:rPr>
            </w:pPr>
            <w:r w:rsidRPr="001C065B">
              <w:rPr>
                <w:sz w:val="22"/>
                <w:szCs w:val="22"/>
              </w:rPr>
              <w:t>Advocacy</w:t>
            </w:r>
          </w:p>
        </w:tc>
        <w:tc>
          <w:tcPr>
            <w:tcW w:w="2693" w:type="dxa"/>
            <w:tcBorders>
              <w:bottom w:val="single" w:sz="4" w:space="0" w:color="auto"/>
            </w:tcBorders>
            <w:vAlign w:val="center"/>
          </w:tcPr>
          <w:p w:rsidR="001C065B" w:rsidRPr="001C065B" w:rsidRDefault="001C065B" w:rsidP="001C065B">
            <w:pPr>
              <w:spacing w:after="0"/>
              <w:jc w:val="center"/>
              <w:rPr>
                <w:sz w:val="22"/>
                <w:szCs w:val="22"/>
              </w:rPr>
            </w:pPr>
            <w:r w:rsidRPr="001C065B">
              <w:rPr>
                <w:sz w:val="22"/>
                <w:szCs w:val="22"/>
              </w:rPr>
              <w:t>Activation plans developed and implemented</w:t>
            </w:r>
          </w:p>
        </w:tc>
        <w:tc>
          <w:tcPr>
            <w:tcW w:w="1134" w:type="dxa"/>
            <w:tcBorders>
              <w:bottom w:val="single" w:sz="4" w:space="0" w:color="auto"/>
            </w:tcBorders>
            <w:vAlign w:val="center"/>
          </w:tcPr>
          <w:p w:rsidR="001C065B" w:rsidRPr="001C065B" w:rsidRDefault="001C065B" w:rsidP="001C065B">
            <w:pPr>
              <w:spacing w:after="0"/>
              <w:jc w:val="center"/>
              <w:rPr>
                <w:sz w:val="22"/>
                <w:szCs w:val="22"/>
              </w:rPr>
            </w:pPr>
            <w:r w:rsidRPr="001C065B">
              <w:rPr>
                <w:sz w:val="22"/>
                <w:szCs w:val="22"/>
              </w:rPr>
              <w:t>High</w:t>
            </w:r>
          </w:p>
        </w:tc>
        <w:tc>
          <w:tcPr>
            <w:tcW w:w="1843" w:type="dxa"/>
            <w:tcBorders>
              <w:bottom w:val="single" w:sz="4" w:space="0" w:color="auto"/>
            </w:tcBorders>
            <w:shd w:val="clear" w:color="auto" w:fill="auto"/>
            <w:vAlign w:val="center"/>
          </w:tcPr>
          <w:p w:rsidR="001C065B" w:rsidRPr="001C065B" w:rsidRDefault="001C065B" w:rsidP="001C065B">
            <w:pPr>
              <w:spacing w:after="0"/>
              <w:jc w:val="center"/>
              <w:rPr>
                <w:sz w:val="22"/>
                <w:szCs w:val="22"/>
              </w:rPr>
            </w:pPr>
            <w:r w:rsidRPr="001C065B">
              <w:rPr>
                <w:sz w:val="22"/>
                <w:szCs w:val="22"/>
              </w:rPr>
              <w:t>Long</w:t>
            </w:r>
          </w:p>
        </w:tc>
      </w:tr>
    </w:tbl>
    <w:p w:rsidR="003574A9" w:rsidRDefault="003574A9" w:rsidP="0001287A">
      <w:pPr>
        <w:spacing w:after="0"/>
      </w:pPr>
    </w:p>
    <w:p w:rsidR="001C065B" w:rsidRPr="00907004" w:rsidRDefault="001C065B" w:rsidP="00086447">
      <w:pPr>
        <w:pStyle w:val="Heading3A"/>
      </w:pPr>
      <w:bookmarkStart w:id="117" w:name="_Toc15045403"/>
      <w:r w:rsidRPr="00907004">
        <w:t xml:space="preserve">Theme </w:t>
      </w:r>
      <w:r>
        <w:t>3</w:t>
      </w:r>
      <w:r w:rsidRPr="00907004">
        <w:t xml:space="preserve">: </w:t>
      </w:r>
      <w:r w:rsidR="00222A01">
        <w:t>Participation</w:t>
      </w:r>
      <w:bookmarkEnd w:id="117"/>
    </w:p>
    <w:tbl>
      <w:tblPr>
        <w:tblStyle w:val="TableGrid"/>
        <w:tblW w:w="13750" w:type="dxa"/>
        <w:tblInd w:w="250" w:type="dxa"/>
        <w:tblLayout w:type="fixed"/>
        <w:tblLook w:val="04A0" w:firstRow="1" w:lastRow="0" w:firstColumn="1" w:lastColumn="0" w:noHBand="0" w:noVBand="1"/>
      </w:tblPr>
      <w:tblGrid>
        <w:gridCol w:w="709"/>
        <w:gridCol w:w="5812"/>
        <w:gridCol w:w="1559"/>
        <w:gridCol w:w="2693"/>
        <w:gridCol w:w="1134"/>
        <w:gridCol w:w="1843"/>
      </w:tblGrid>
      <w:tr w:rsidR="001C065B" w:rsidRPr="001C065B" w:rsidTr="00074C02">
        <w:trPr>
          <w:trHeight w:val="454"/>
        </w:trPr>
        <w:tc>
          <w:tcPr>
            <w:tcW w:w="6521" w:type="dxa"/>
            <w:gridSpan w:val="2"/>
            <w:tcBorders>
              <w:bottom w:val="single" w:sz="4" w:space="0" w:color="000000" w:themeColor="text1"/>
            </w:tcBorders>
            <w:shd w:val="clear" w:color="auto" w:fill="009AA6"/>
            <w:vAlign w:val="center"/>
          </w:tcPr>
          <w:p w:rsidR="001C065B" w:rsidRPr="001C065B" w:rsidRDefault="001C065B" w:rsidP="001C065B">
            <w:pPr>
              <w:spacing w:after="0"/>
              <w:jc w:val="center"/>
              <w:rPr>
                <w:b/>
                <w:sz w:val="22"/>
                <w:szCs w:val="22"/>
              </w:rPr>
            </w:pPr>
            <w:r w:rsidRPr="001C065B">
              <w:rPr>
                <w:b/>
                <w:sz w:val="22"/>
                <w:szCs w:val="22"/>
              </w:rPr>
              <w:t>Action</w:t>
            </w:r>
          </w:p>
        </w:tc>
        <w:tc>
          <w:tcPr>
            <w:tcW w:w="1559" w:type="dxa"/>
            <w:tcBorders>
              <w:bottom w:val="single" w:sz="4" w:space="0" w:color="000000" w:themeColor="text1"/>
            </w:tcBorders>
            <w:shd w:val="clear" w:color="auto" w:fill="009AA6"/>
            <w:vAlign w:val="center"/>
          </w:tcPr>
          <w:p w:rsidR="001C065B" w:rsidRPr="001C065B" w:rsidRDefault="001C065B" w:rsidP="001C065B">
            <w:pPr>
              <w:spacing w:after="0"/>
              <w:jc w:val="center"/>
              <w:rPr>
                <w:b/>
                <w:sz w:val="22"/>
                <w:szCs w:val="22"/>
              </w:rPr>
            </w:pPr>
            <w:r w:rsidRPr="001C065B">
              <w:rPr>
                <w:b/>
                <w:sz w:val="22"/>
                <w:szCs w:val="22"/>
              </w:rPr>
              <w:t>Toolkit</w:t>
            </w:r>
          </w:p>
        </w:tc>
        <w:tc>
          <w:tcPr>
            <w:tcW w:w="2693" w:type="dxa"/>
            <w:tcBorders>
              <w:bottom w:val="single" w:sz="4" w:space="0" w:color="000000" w:themeColor="text1"/>
            </w:tcBorders>
            <w:shd w:val="clear" w:color="auto" w:fill="009AA6"/>
            <w:vAlign w:val="center"/>
          </w:tcPr>
          <w:p w:rsidR="001C065B" w:rsidRPr="001C065B" w:rsidRDefault="001C065B" w:rsidP="001C065B">
            <w:pPr>
              <w:spacing w:after="0"/>
              <w:jc w:val="center"/>
              <w:rPr>
                <w:b/>
                <w:sz w:val="22"/>
                <w:szCs w:val="22"/>
              </w:rPr>
            </w:pPr>
            <w:r w:rsidRPr="001C065B">
              <w:rPr>
                <w:b/>
                <w:sz w:val="22"/>
                <w:szCs w:val="22"/>
              </w:rPr>
              <w:t>Measure</w:t>
            </w:r>
          </w:p>
        </w:tc>
        <w:tc>
          <w:tcPr>
            <w:tcW w:w="1134" w:type="dxa"/>
            <w:tcBorders>
              <w:bottom w:val="single" w:sz="4" w:space="0" w:color="000000" w:themeColor="text1"/>
            </w:tcBorders>
            <w:shd w:val="clear" w:color="auto" w:fill="009AA6"/>
            <w:vAlign w:val="center"/>
          </w:tcPr>
          <w:p w:rsidR="001C065B" w:rsidRPr="001C065B" w:rsidRDefault="001C065B" w:rsidP="001C065B">
            <w:pPr>
              <w:spacing w:after="0"/>
              <w:jc w:val="center"/>
              <w:rPr>
                <w:b/>
                <w:sz w:val="22"/>
                <w:szCs w:val="22"/>
              </w:rPr>
            </w:pPr>
            <w:r w:rsidRPr="001C065B">
              <w:rPr>
                <w:b/>
                <w:sz w:val="22"/>
                <w:szCs w:val="22"/>
              </w:rPr>
              <w:t>Cost</w:t>
            </w:r>
          </w:p>
        </w:tc>
        <w:tc>
          <w:tcPr>
            <w:tcW w:w="1843" w:type="dxa"/>
            <w:tcBorders>
              <w:bottom w:val="single" w:sz="4" w:space="0" w:color="000000" w:themeColor="text1"/>
            </w:tcBorders>
            <w:shd w:val="clear" w:color="auto" w:fill="009AA6"/>
            <w:vAlign w:val="center"/>
          </w:tcPr>
          <w:p w:rsidR="001C065B" w:rsidRPr="001C065B" w:rsidRDefault="001C065B" w:rsidP="001C065B">
            <w:pPr>
              <w:spacing w:after="0"/>
              <w:jc w:val="center"/>
              <w:rPr>
                <w:b/>
                <w:sz w:val="22"/>
                <w:szCs w:val="22"/>
              </w:rPr>
            </w:pPr>
            <w:r w:rsidRPr="001C065B">
              <w:rPr>
                <w:b/>
                <w:sz w:val="22"/>
                <w:szCs w:val="22"/>
              </w:rPr>
              <w:t>Priority</w:t>
            </w:r>
            <w:r>
              <w:rPr>
                <w:b/>
                <w:sz w:val="22"/>
                <w:szCs w:val="22"/>
              </w:rPr>
              <w:t xml:space="preserve"> / Status</w:t>
            </w:r>
          </w:p>
        </w:tc>
      </w:tr>
      <w:tr w:rsidR="001C065B" w:rsidRPr="001C065B" w:rsidTr="00074C02">
        <w:trPr>
          <w:trHeight w:val="567"/>
        </w:trPr>
        <w:tc>
          <w:tcPr>
            <w:tcW w:w="13750" w:type="dxa"/>
            <w:gridSpan w:val="6"/>
            <w:shd w:val="clear" w:color="auto" w:fill="A2A4A3"/>
            <w:vAlign w:val="center"/>
          </w:tcPr>
          <w:p w:rsidR="001C065B" w:rsidRPr="001C065B" w:rsidRDefault="001C065B" w:rsidP="00E722DA">
            <w:pPr>
              <w:spacing w:after="0"/>
              <w:rPr>
                <w:b/>
                <w:i/>
                <w:sz w:val="22"/>
                <w:szCs w:val="22"/>
              </w:rPr>
            </w:pPr>
            <w:r w:rsidRPr="001C065B">
              <w:rPr>
                <w:b/>
                <w:i/>
                <w:sz w:val="22"/>
                <w:szCs w:val="22"/>
              </w:rPr>
              <w:t>Strategy 3.1:</w:t>
            </w:r>
            <w:r w:rsidR="00E722DA">
              <w:rPr>
                <w:b/>
                <w:i/>
                <w:sz w:val="22"/>
                <w:szCs w:val="22"/>
              </w:rPr>
              <w:t xml:space="preserve"> </w:t>
            </w:r>
            <w:r w:rsidRPr="001C065B">
              <w:rPr>
                <w:b/>
                <w:i/>
                <w:sz w:val="22"/>
                <w:szCs w:val="22"/>
              </w:rPr>
              <w:t xml:space="preserve">Provide spaces and infrastructure to support and encourage active and creative pursuits </w:t>
            </w:r>
            <w:r w:rsidR="00E722DA">
              <w:rPr>
                <w:b/>
                <w:i/>
                <w:sz w:val="22"/>
                <w:szCs w:val="22"/>
              </w:rPr>
              <w:t xml:space="preserve">by the </w:t>
            </w:r>
            <w:r w:rsidRPr="001C065B">
              <w:rPr>
                <w:b/>
                <w:i/>
                <w:sz w:val="22"/>
                <w:szCs w:val="22"/>
              </w:rPr>
              <w:t>community.</w:t>
            </w:r>
          </w:p>
        </w:tc>
      </w:tr>
      <w:tr w:rsidR="001C065B" w:rsidRPr="001C065B" w:rsidTr="00E722DA">
        <w:trPr>
          <w:trHeight w:val="591"/>
        </w:trPr>
        <w:tc>
          <w:tcPr>
            <w:tcW w:w="709" w:type="dxa"/>
            <w:vAlign w:val="center"/>
          </w:tcPr>
          <w:p w:rsidR="001C065B" w:rsidRPr="001C065B" w:rsidRDefault="001C065B" w:rsidP="001C065B">
            <w:pPr>
              <w:autoSpaceDE w:val="0"/>
              <w:autoSpaceDN w:val="0"/>
              <w:adjustRightInd w:val="0"/>
              <w:spacing w:after="0"/>
              <w:rPr>
                <w:sz w:val="22"/>
                <w:szCs w:val="22"/>
              </w:rPr>
            </w:pPr>
            <w:r w:rsidRPr="001C065B">
              <w:rPr>
                <w:sz w:val="22"/>
                <w:szCs w:val="22"/>
              </w:rPr>
              <w:t>3.1.1</w:t>
            </w:r>
          </w:p>
        </w:tc>
        <w:tc>
          <w:tcPr>
            <w:tcW w:w="5812" w:type="dxa"/>
            <w:vAlign w:val="center"/>
          </w:tcPr>
          <w:p w:rsidR="001C065B" w:rsidRPr="001C065B" w:rsidRDefault="00E722DA" w:rsidP="00E722DA">
            <w:pPr>
              <w:spacing w:after="0"/>
              <w:rPr>
                <w:sz w:val="22"/>
                <w:szCs w:val="22"/>
              </w:rPr>
            </w:pPr>
            <w:r>
              <w:rPr>
                <w:sz w:val="22"/>
                <w:szCs w:val="22"/>
              </w:rPr>
              <w:t xml:space="preserve">Reviews annual surveys </w:t>
            </w:r>
            <w:r w:rsidR="001C065B" w:rsidRPr="001C065B">
              <w:rPr>
                <w:sz w:val="22"/>
                <w:szCs w:val="22"/>
              </w:rPr>
              <w:t xml:space="preserve">to inform future planning and management. </w:t>
            </w:r>
          </w:p>
        </w:tc>
        <w:tc>
          <w:tcPr>
            <w:tcW w:w="1559" w:type="dxa"/>
            <w:vAlign w:val="center"/>
          </w:tcPr>
          <w:p w:rsidR="001C065B" w:rsidRPr="001C065B" w:rsidRDefault="001C065B" w:rsidP="001C065B">
            <w:pPr>
              <w:spacing w:after="0"/>
              <w:jc w:val="center"/>
              <w:rPr>
                <w:sz w:val="22"/>
                <w:szCs w:val="22"/>
              </w:rPr>
            </w:pPr>
            <w:r w:rsidRPr="001C065B">
              <w:rPr>
                <w:sz w:val="22"/>
                <w:szCs w:val="22"/>
              </w:rPr>
              <w:t>Advocacy</w:t>
            </w:r>
          </w:p>
        </w:tc>
        <w:tc>
          <w:tcPr>
            <w:tcW w:w="2693" w:type="dxa"/>
            <w:vAlign w:val="center"/>
          </w:tcPr>
          <w:p w:rsidR="001C065B" w:rsidRPr="001C065B" w:rsidRDefault="001C065B" w:rsidP="001C065B">
            <w:pPr>
              <w:spacing w:after="0"/>
              <w:jc w:val="center"/>
              <w:rPr>
                <w:sz w:val="22"/>
                <w:szCs w:val="22"/>
              </w:rPr>
            </w:pPr>
            <w:r w:rsidRPr="001C065B">
              <w:rPr>
                <w:sz w:val="22"/>
                <w:szCs w:val="22"/>
              </w:rPr>
              <w:t>Annual user surveys</w:t>
            </w:r>
          </w:p>
        </w:tc>
        <w:tc>
          <w:tcPr>
            <w:tcW w:w="1134" w:type="dxa"/>
            <w:vAlign w:val="center"/>
          </w:tcPr>
          <w:p w:rsidR="001C065B" w:rsidRPr="001C065B" w:rsidRDefault="001C065B" w:rsidP="001C065B">
            <w:pPr>
              <w:spacing w:after="0"/>
              <w:jc w:val="center"/>
              <w:rPr>
                <w:sz w:val="22"/>
                <w:szCs w:val="22"/>
              </w:rPr>
            </w:pPr>
            <w:r w:rsidRPr="001C065B">
              <w:rPr>
                <w:sz w:val="22"/>
                <w:szCs w:val="22"/>
              </w:rPr>
              <w:t>Medium</w:t>
            </w:r>
          </w:p>
        </w:tc>
        <w:tc>
          <w:tcPr>
            <w:tcW w:w="1843" w:type="dxa"/>
            <w:vAlign w:val="center"/>
          </w:tcPr>
          <w:p w:rsidR="001C065B" w:rsidRPr="001C065B" w:rsidRDefault="001C065B" w:rsidP="001C065B">
            <w:pPr>
              <w:spacing w:after="0"/>
              <w:jc w:val="center"/>
              <w:rPr>
                <w:sz w:val="22"/>
                <w:szCs w:val="22"/>
              </w:rPr>
            </w:pPr>
            <w:r w:rsidRPr="001C065B">
              <w:rPr>
                <w:sz w:val="22"/>
                <w:szCs w:val="22"/>
              </w:rPr>
              <w:t>Ongoing</w:t>
            </w:r>
          </w:p>
        </w:tc>
      </w:tr>
      <w:tr w:rsidR="001C065B" w:rsidRPr="00005E36" w:rsidTr="00005E36">
        <w:tc>
          <w:tcPr>
            <w:tcW w:w="709" w:type="dxa"/>
            <w:shd w:val="clear" w:color="auto" w:fill="FFF2CC" w:themeFill="accent4" w:themeFillTint="33"/>
            <w:vAlign w:val="center"/>
          </w:tcPr>
          <w:p w:rsidR="001C065B" w:rsidRPr="00005E36" w:rsidRDefault="001C065B" w:rsidP="001C065B">
            <w:pPr>
              <w:autoSpaceDE w:val="0"/>
              <w:autoSpaceDN w:val="0"/>
              <w:adjustRightInd w:val="0"/>
              <w:spacing w:after="0"/>
              <w:rPr>
                <w:sz w:val="22"/>
                <w:szCs w:val="22"/>
              </w:rPr>
            </w:pPr>
            <w:r w:rsidRPr="00005E36">
              <w:rPr>
                <w:sz w:val="22"/>
                <w:szCs w:val="22"/>
              </w:rPr>
              <w:t>3.1.2</w:t>
            </w:r>
          </w:p>
        </w:tc>
        <w:tc>
          <w:tcPr>
            <w:tcW w:w="5812" w:type="dxa"/>
            <w:shd w:val="clear" w:color="auto" w:fill="FFF2CC" w:themeFill="accent4" w:themeFillTint="33"/>
            <w:vAlign w:val="center"/>
          </w:tcPr>
          <w:p w:rsidR="001C065B" w:rsidRPr="00005E36" w:rsidRDefault="001C065B" w:rsidP="001C065B">
            <w:pPr>
              <w:spacing w:after="0"/>
              <w:rPr>
                <w:sz w:val="22"/>
                <w:szCs w:val="22"/>
              </w:rPr>
            </w:pPr>
            <w:r w:rsidRPr="00005E36">
              <w:rPr>
                <w:sz w:val="22"/>
                <w:szCs w:val="22"/>
              </w:rPr>
              <w:t>Prepare guidelines to support the establishment of community gardens.</w:t>
            </w:r>
          </w:p>
        </w:tc>
        <w:tc>
          <w:tcPr>
            <w:tcW w:w="1559" w:type="dxa"/>
            <w:shd w:val="clear" w:color="auto" w:fill="FFF2CC" w:themeFill="accent4" w:themeFillTint="33"/>
            <w:vAlign w:val="center"/>
          </w:tcPr>
          <w:p w:rsidR="001C065B" w:rsidRPr="00005E36" w:rsidRDefault="001C065B" w:rsidP="001C065B">
            <w:pPr>
              <w:spacing w:after="0"/>
              <w:jc w:val="center"/>
              <w:rPr>
                <w:sz w:val="22"/>
                <w:szCs w:val="22"/>
              </w:rPr>
            </w:pPr>
            <w:r w:rsidRPr="00005E36">
              <w:rPr>
                <w:sz w:val="22"/>
                <w:szCs w:val="22"/>
              </w:rPr>
              <w:t>Advocacy</w:t>
            </w:r>
          </w:p>
        </w:tc>
        <w:tc>
          <w:tcPr>
            <w:tcW w:w="2693" w:type="dxa"/>
            <w:shd w:val="clear" w:color="auto" w:fill="FFF2CC" w:themeFill="accent4" w:themeFillTint="33"/>
            <w:vAlign w:val="center"/>
          </w:tcPr>
          <w:p w:rsidR="001C065B" w:rsidRPr="00005E36" w:rsidRDefault="001C065B" w:rsidP="001C065B">
            <w:pPr>
              <w:spacing w:after="0"/>
              <w:jc w:val="center"/>
              <w:rPr>
                <w:sz w:val="22"/>
                <w:szCs w:val="22"/>
              </w:rPr>
            </w:pPr>
            <w:r w:rsidRPr="00005E36">
              <w:rPr>
                <w:sz w:val="22"/>
                <w:szCs w:val="22"/>
              </w:rPr>
              <w:t>Guidelines developed</w:t>
            </w:r>
          </w:p>
        </w:tc>
        <w:tc>
          <w:tcPr>
            <w:tcW w:w="1134" w:type="dxa"/>
            <w:shd w:val="clear" w:color="auto" w:fill="FFF2CC" w:themeFill="accent4" w:themeFillTint="33"/>
            <w:vAlign w:val="center"/>
          </w:tcPr>
          <w:p w:rsidR="001C065B" w:rsidRPr="00005E36" w:rsidRDefault="001C065B" w:rsidP="001C065B">
            <w:pPr>
              <w:spacing w:after="0"/>
              <w:jc w:val="center"/>
              <w:rPr>
                <w:sz w:val="22"/>
                <w:szCs w:val="22"/>
              </w:rPr>
            </w:pPr>
            <w:r w:rsidRPr="00005E36">
              <w:rPr>
                <w:sz w:val="22"/>
                <w:szCs w:val="22"/>
              </w:rPr>
              <w:t>Funded</w:t>
            </w:r>
          </w:p>
        </w:tc>
        <w:tc>
          <w:tcPr>
            <w:tcW w:w="1843" w:type="dxa"/>
            <w:shd w:val="clear" w:color="auto" w:fill="FFF2CC" w:themeFill="accent4" w:themeFillTint="33"/>
            <w:vAlign w:val="center"/>
          </w:tcPr>
          <w:p w:rsidR="001C065B" w:rsidRPr="00005E36" w:rsidRDefault="00437A9E" w:rsidP="001C065B">
            <w:pPr>
              <w:spacing w:after="0"/>
              <w:jc w:val="center"/>
              <w:rPr>
                <w:sz w:val="22"/>
                <w:szCs w:val="22"/>
              </w:rPr>
            </w:pPr>
            <w:r w:rsidRPr="00005E36">
              <w:rPr>
                <w:sz w:val="22"/>
                <w:szCs w:val="22"/>
              </w:rPr>
              <w:t>Completed</w:t>
            </w:r>
          </w:p>
        </w:tc>
      </w:tr>
      <w:tr w:rsidR="001C065B" w:rsidRPr="001C065B" w:rsidTr="00074C02">
        <w:tc>
          <w:tcPr>
            <w:tcW w:w="709" w:type="dxa"/>
            <w:tcBorders>
              <w:bottom w:val="single" w:sz="4" w:space="0" w:color="000000" w:themeColor="text1"/>
            </w:tcBorders>
            <w:vAlign w:val="center"/>
          </w:tcPr>
          <w:p w:rsidR="001C065B" w:rsidRPr="001C065B" w:rsidRDefault="001C065B" w:rsidP="001C065B">
            <w:pPr>
              <w:autoSpaceDE w:val="0"/>
              <w:autoSpaceDN w:val="0"/>
              <w:adjustRightInd w:val="0"/>
              <w:spacing w:after="0"/>
              <w:rPr>
                <w:sz w:val="22"/>
                <w:szCs w:val="22"/>
              </w:rPr>
            </w:pPr>
            <w:r w:rsidRPr="001C065B">
              <w:rPr>
                <w:sz w:val="22"/>
                <w:szCs w:val="22"/>
              </w:rPr>
              <w:t>3.1.3</w:t>
            </w:r>
          </w:p>
        </w:tc>
        <w:tc>
          <w:tcPr>
            <w:tcW w:w="5812" w:type="dxa"/>
            <w:tcBorders>
              <w:bottom w:val="single" w:sz="4" w:space="0" w:color="000000" w:themeColor="text1"/>
            </w:tcBorders>
            <w:vAlign w:val="center"/>
          </w:tcPr>
          <w:p w:rsidR="001C065B" w:rsidRPr="001C065B" w:rsidRDefault="001C065B" w:rsidP="00DB4CCF">
            <w:pPr>
              <w:spacing w:after="0"/>
              <w:rPr>
                <w:sz w:val="22"/>
                <w:szCs w:val="22"/>
              </w:rPr>
            </w:pPr>
            <w:r w:rsidRPr="001C065B">
              <w:rPr>
                <w:sz w:val="22"/>
                <w:szCs w:val="22"/>
              </w:rPr>
              <w:t>Prepare a business plan for a Community Garden Officer to facilitate the development of community gardens in POS and engender community participation.</w:t>
            </w:r>
          </w:p>
        </w:tc>
        <w:tc>
          <w:tcPr>
            <w:tcW w:w="1559" w:type="dxa"/>
            <w:tcBorders>
              <w:bottom w:val="single" w:sz="4" w:space="0" w:color="000000" w:themeColor="text1"/>
            </w:tcBorders>
            <w:vAlign w:val="center"/>
          </w:tcPr>
          <w:p w:rsidR="001C065B" w:rsidRPr="001C065B" w:rsidRDefault="001C065B" w:rsidP="001C065B">
            <w:pPr>
              <w:spacing w:after="0"/>
              <w:jc w:val="center"/>
              <w:rPr>
                <w:sz w:val="22"/>
                <w:szCs w:val="22"/>
              </w:rPr>
            </w:pPr>
            <w:r w:rsidRPr="001C065B">
              <w:rPr>
                <w:sz w:val="22"/>
                <w:szCs w:val="22"/>
              </w:rPr>
              <w:t>Advocacy</w:t>
            </w:r>
          </w:p>
        </w:tc>
        <w:tc>
          <w:tcPr>
            <w:tcW w:w="2693" w:type="dxa"/>
            <w:tcBorders>
              <w:bottom w:val="single" w:sz="4" w:space="0" w:color="000000" w:themeColor="text1"/>
            </w:tcBorders>
            <w:vAlign w:val="center"/>
          </w:tcPr>
          <w:p w:rsidR="001C065B" w:rsidRPr="001C065B" w:rsidRDefault="001C065B" w:rsidP="001C065B">
            <w:pPr>
              <w:spacing w:after="0"/>
              <w:jc w:val="center"/>
              <w:rPr>
                <w:sz w:val="22"/>
                <w:szCs w:val="22"/>
              </w:rPr>
            </w:pPr>
            <w:r w:rsidRPr="001C065B">
              <w:rPr>
                <w:sz w:val="22"/>
                <w:szCs w:val="22"/>
              </w:rPr>
              <w:t>Plan completed and presented to Council</w:t>
            </w:r>
          </w:p>
        </w:tc>
        <w:tc>
          <w:tcPr>
            <w:tcW w:w="1134" w:type="dxa"/>
            <w:tcBorders>
              <w:bottom w:val="single" w:sz="4" w:space="0" w:color="000000" w:themeColor="text1"/>
            </w:tcBorders>
            <w:vAlign w:val="center"/>
          </w:tcPr>
          <w:p w:rsidR="001C065B" w:rsidRPr="001C065B" w:rsidRDefault="001C065B" w:rsidP="001C065B">
            <w:pPr>
              <w:spacing w:after="0"/>
              <w:jc w:val="center"/>
              <w:rPr>
                <w:sz w:val="22"/>
                <w:szCs w:val="22"/>
              </w:rPr>
            </w:pPr>
            <w:r w:rsidRPr="001C065B">
              <w:rPr>
                <w:sz w:val="22"/>
                <w:szCs w:val="22"/>
              </w:rPr>
              <w:t>Low</w:t>
            </w:r>
          </w:p>
        </w:tc>
        <w:tc>
          <w:tcPr>
            <w:tcW w:w="1843" w:type="dxa"/>
            <w:tcBorders>
              <w:bottom w:val="single" w:sz="4" w:space="0" w:color="000000" w:themeColor="text1"/>
            </w:tcBorders>
            <w:shd w:val="clear" w:color="auto" w:fill="auto"/>
            <w:vAlign w:val="center"/>
          </w:tcPr>
          <w:p w:rsidR="001C065B" w:rsidRPr="001C065B" w:rsidRDefault="00E722DA" w:rsidP="001C065B">
            <w:pPr>
              <w:spacing w:after="0"/>
              <w:jc w:val="center"/>
              <w:rPr>
                <w:sz w:val="22"/>
                <w:szCs w:val="22"/>
              </w:rPr>
            </w:pPr>
            <w:r>
              <w:rPr>
                <w:sz w:val="22"/>
                <w:szCs w:val="22"/>
              </w:rPr>
              <w:t>Medium</w:t>
            </w:r>
          </w:p>
        </w:tc>
      </w:tr>
      <w:tr w:rsidR="001C065B" w:rsidRPr="00005E36" w:rsidTr="00005E36">
        <w:tc>
          <w:tcPr>
            <w:tcW w:w="709" w:type="dxa"/>
            <w:shd w:val="clear" w:color="auto" w:fill="FFF2CC" w:themeFill="accent4" w:themeFillTint="33"/>
            <w:vAlign w:val="center"/>
          </w:tcPr>
          <w:p w:rsidR="001C065B" w:rsidRPr="00005E36" w:rsidRDefault="001C065B" w:rsidP="001C065B">
            <w:pPr>
              <w:autoSpaceDE w:val="0"/>
              <w:autoSpaceDN w:val="0"/>
              <w:adjustRightInd w:val="0"/>
              <w:spacing w:after="0"/>
              <w:rPr>
                <w:sz w:val="22"/>
                <w:szCs w:val="22"/>
              </w:rPr>
            </w:pPr>
            <w:r w:rsidRPr="00005E36">
              <w:rPr>
                <w:sz w:val="22"/>
                <w:szCs w:val="22"/>
              </w:rPr>
              <w:t>3.1.4</w:t>
            </w:r>
          </w:p>
        </w:tc>
        <w:tc>
          <w:tcPr>
            <w:tcW w:w="5812" w:type="dxa"/>
            <w:shd w:val="clear" w:color="auto" w:fill="FFF2CC" w:themeFill="accent4" w:themeFillTint="33"/>
            <w:vAlign w:val="center"/>
          </w:tcPr>
          <w:p w:rsidR="001C065B" w:rsidRPr="00005E36" w:rsidRDefault="001C065B" w:rsidP="00E722DA">
            <w:pPr>
              <w:spacing w:after="0"/>
              <w:rPr>
                <w:sz w:val="22"/>
                <w:szCs w:val="22"/>
              </w:rPr>
            </w:pPr>
            <w:r w:rsidRPr="00005E36">
              <w:rPr>
                <w:sz w:val="22"/>
                <w:szCs w:val="22"/>
              </w:rPr>
              <w:t>Annually update the POS development guide</w:t>
            </w:r>
            <w:r w:rsidR="00E722DA" w:rsidRPr="00005E36">
              <w:rPr>
                <w:sz w:val="22"/>
                <w:szCs w:val="22"/>
              </w:rPr>
              <w:t xml:space="preserve">line to ensure sound </w:t>
            </w:r>
            <w:r w:rsidRPr="00005E36">
              <w:rPr>
                <w:sz w:val="22"/>
                <w:szCs w:val="22"/>
              </w:rPr>
              <w:t>planning</w:t>
            </w:r>
            <w:r w:rsidR="00E722DA" w:rsidRPr="00005E36">
              <w:rPr>
                <w:sz w:val="22"/>
                <w:szCs w:val="22"/>
              </w:rPr>
              <w:t xml:space="preserve">, </w:t>
            </w:r>
            <w:r w:rsidRPr="00005E36">
              <w:rPr>
                <w:sz w:val="22"/>
                <w:szCs w:val="22"/>
              </w:rPr>
              <w:t>development</w:t>
            </w:r>
            <w:r w:rsidR="00E722DA" w:rsidRPr="00005E36">
              <w:rPr>
                <w:sz w:val="22"/>
                <w:szCs w:val="22"/>
              </w:rPr>
              <w:t xml:space="preserve"> and maintenance.</w:t>
            </w:r>
          </w:p>
        </w:tc>
        <w:tc>
          <w:tcPr>
            <w:tcW w:w="1559" w:type="dxa"/>
            <w:shd w:val="clear" w:color="auto" w:fill="FFF2CC" w:themeFill="accent4" w:themeFillTint="33"/>
            <w:vAlign w:val="center"/>
          </w:tcPr>
          <w:p w:rsidR="001C065B" w:rsidRPr="00005E36" w:rsidRDefault="001C065B" w:rsidP="001C065B">
            <w:pPr>
              <w:spacing w:after="0"/>
              <w:jc w:val="center"/>
              <w:rPr>
                <w:sz w:val="22"/>
                <w:szCs w:val="22"/>
              </w:rPr>
            </w:pPr>
            <w:r w:rsidRPr="00005E36">
              <w:rPr>
                <w:sz w:val="22"/>
                <w:szCs w:val="22"/>
              </w:rPr>
              <w:t>Advocacy</w:t>
            </w:r>
          </w:p>
        </w:tc>
        <w:tc>
          <w:tcPr>
            <w:tcW w:w="2693" w:type="dxa"/>
            <w:shd w:val="clear" w:color="auto" w:fill="FFF2CC" w:themeFill="accent4" w:themeFillTint="33"/>
            <w:vAlign w:val="center"/>
          </w:tcPr>
          <w:p w:rsidR="001C065B" w:rsidRPr="00005E36" w:rsidRDefault="001C065B" w:rsidP="001C065B">
            <w:pPr>
              <w:spacing w:after="0"/>
              <w:jc w:val="center"/>
              <w:rPr>
                <w:sz w:val="22"/>
                <w:szCs w:val="22"/>
              </w:rPr>
            </w:pPr>
            <w:r w:rsidRPr="00005E36">
              <w:rPr>
                <w:sz w:val="22"/>
                <w:szCs w:val="22"/>
              </w:rPr>
              <w:t>Guidelines developed</w:t>
            </w:r>
          </w:p>
        </w:tc>
        <w:tc>
          <w:tcPr>
            <w:tcW w:w="1134" w:type="dxa"/>
            <w:shd w:val="clear" w:color="auto" w:fill="FFF2CC" w:themeFill="accent4" w:themeFillTint="33"/>
            <w:vAlign w:val="center"/>
          </w:tcPr>
          <w:p w:rsidR="001C065B" w:rsidRPr="00005E36" w:rsidRDefault="001C065B" w:rsidP="001C065B">
            <w:pPr>
              <w:spacing w:after="0"/>
              <w:jc w:val="center"/>
              <w:rPr>
                <w:sz w:val="22"/>
                <w:szCs w:val="22"/>
              </w:rPr>
            </w:pPr>
            <w:r w:rsidRPr="00005E36">
              <w:rPr>
                <w:sz w:val="22"/>
                <w:szCs w:val="22"/>
              </w:rPr>
              <w:t>Funded</w:t>
            </w:r>
          </w:p>
        </w:tc>
        <w:tc>
          <w:tcPr>
            <w:tcW w:w="1843" w:type="dxa"/>
            <w:shd w:val="clear" w:color="auto" w:fill="FFF2CC" w:themeFill="accent4" w:themeFillTint="33"/>
            <w:vAlign w:val="center"/>
          </w:tcPr>
          <w:p w:rsidR="001C065B" w:rsidRPr="00005E36" w:rsidRDefault="00872306" w:rsidP="001C065B">
            <w:pPr>
              <w:spacing w:after="0"/>
              <w:jc w:val="center"/>
              <w:rPr>
                <w:sz w:val="22"/>
                <w:szCs w:val="22"/>
              </w:rPr>
            </w:pPr>
            <w:r w:rsidRPr="00005E36">
              <w:rPr>
                <w:sz w:val="22"/>
                <w:szCs w:val="22"/>
              </w:rPr>
              <w:t>Completed</w:t>
            </w:r>
          </w:p>
        </w:tc>
      </w:tr>
      <w:tr w:rsidR="001C065B" w:rsidRPr="001C065B" w:rsidTr="00074C02">
        <w:tc>
          <w:tcPr>
            <w:tcW w:w="709" w:type="dxa"/>
            <w:vAlign w:val="center"/>
          </w:tcPr>
          <w:p w:rsidR="001C065B" w:rsidRPr="001C065B" w:rsidRDefault="001C065B" w:rsidP="001C065B">
            <w:pPr>
              <w:autoSpaceDE w:val="0"/>
              <w:autoSpaceDN w:val="0"/>
              <w:adjustRightInd w:val="0"/>
              <w:spacing w:after="0"/>
              <w:rPr>
                <w:sz w:val="22"/>
                <w:szCs w:val="22"/>
              </w:rPr>
            </w:pPr>
            <w:r w:rsidRPr="001C065B">
              <w:rPr>
                <w:sz w:val="22"/>
                <w:szCs w:val="22"/>
              </w:rPr>
              <w:t>3.1.5</w:t>
            </w:r>
          </w:p>
        </w:tc>
        <w:tc>
          <w:tcPr>
            <w:tcW w:w="5812" w:type="dxa"/>
            <w:vAlign w:val="center"/>
          </w:tcPr>
          <w:p w:rsidR="001C065B" w:rsidRPr="001C065B" w:rsidRDefault="001C065B" w:rsidP="001C065B">
            <w:pPr>
              <w:spacing w:after="0"/>
              <w:rPr>
                <w:sz w:val="22"/>
                <w:szCs w:val="22"/>
              </w:rPr>
            </w:pPr>
            <w:r w:rsidRPr="001C065B">
              <w:rPr>
                <w:sz w:val="22"/>
                <w:szCs w:val="22"/>
              </w:rPr>
              <w:t>Work in partnership with the City’s Health Department to plan for outdoor recreation opportunities to improve the health and wellbeing of the community.</w:t>
            </w:r>
          </w:p>
        </w:tc>
        <w:tc>
          <w:tcPr>
            <w:tcW w:w="1559" w:type="dxa"/>
            <w:vAlign w:val="center"/>
          </w:tcPr>
          <w:p w:rsidR="001C065B" w:rsidRPr="001C065B" w:rsidRDefault="001C065B" w:rsidP="001C065B">
            <w:pPr>
              <w:spacing w:after="0"/>
              <w:jc w:val="center"/>
              <w:rPr>
                <w:sz w:val="22"/>
                <w:szCs w:val="22"/>
              </w:rPr>
            </w:pPr>
            <w:r w:rsidRPr="001C065B">
              <w:rPr>
                <w:sz w:val="22"/>
                <w:szCs w:val="22"/>
              </w:rPr>
              <w:t>Advocacy</w:t>
            </w:r>
          </w:p>
        </w:tc>
        <w:tc>
          <w:tcPr>
            <w:tcW w:w="2693" w:type="dxa"/>
            <w:vAlign w:val="center"/>
          </w:tcPr>
          <w:p w:rsidR="001C065B" w:rsidRPr="001C065B" w:rsidRDefault="001C065B" w:rsidP="001C065B">
            <w:pPr>
              <w:spacing w:after="0"/>
              <w:jc w:val="center"/>
              <w:rPr>
                <w:sz w:val="22"/>
                <w:szCs w:val="22"/>
              </w:rPr>
            </w:pPr>
            <w:r w:rsidRPr="001C065B">
              <w:rPr>
                <w:sz w:val="22"/>
                <w:szCs w:val="22"/>
              </w:rPr>
              <w:t>Integrated team</w:t>
            </w:r>
          </w:p>
        </w:tc>
        <w:tc>
          <w:tcPr>
            <w:tcW w:w="1134" w:type="dxa"/>
            <w:vAlign w:val="center"/>
          </w:tcPr>
          <w:p w:rsidR="001C065B" w:rsidRPr="001C065B" w:rsidRDefault="001C065B" w:rsidP="001C065B">
            <w:pPr>
              <w:spacing w:after="0"/>
              <w:jc w:val="center"/>
              <w:rPr>
                <w:sz w:val="22"/>
                <w:szCs w:val="22"/>
              </w:rPr>
            </w:pPr>
            <w:r w:rsidRPr="001C065B">
              <w:rPr>
                <w:sz w:val="22"/>
                <w:szCs w:val="22"/>
              </w:rPr>
              <w:t>Medium</w:t>
            </w:r>
          </w:p>
        </w:tc>
        <w:tc>
          <w:tcPr>
            <w:tcW w:w="1843" w:type="dxa"/>
            <w:vAlign w:val="center"/>
          </w:tcPr>
          <w:p w:rsidR="001C065B" w:rsidRPr="001C065B" w:rsidRDefault="001C065B" w:rsidP="001C065B">
            <w:pPr>
              <w:spacing w:after="0"/>
              <w:jc w:val="center"/>
              <w:rPr>
                <w:sz w:val="22"/>
                <w:szCs w:val="22"/>
              </w:rPr>
            </w:pPr>
            <w:r w:rsidRPr="001C065B">
              <w:rPr>
                <w:sz w:val="22"/>
                <w:szCs w:val="22"/>
              </w:rPr>
              <w:t>Ongoing</w:t>
            </w:r>
          </w:p>
        </w:tc>
      </w:tr>
      <w:tr w:rsidR="001C065B" w:rsidRPr="001C065B" w:rsidTr="00074C02">
        <w:tc>
          <w:tcPr>
            <w:tcW w:w="709" w:type="dxa"/>
            <w:tcBorders>
              <w:bottom w:val="single" w:sz="4" w:space="0" w:color="000000" w:themeColor="text1"/>
            </w:tcBorders>
            <w:vAlign w:val="center"/>
          </w:tcPr>
          <w:p w:rsidR="001C065B" w:rsidRPr="001C065B" w:rsidRDefault="001C065B" w:rsidP="001C065B">
            <w:pPr>
              <w:autoSpaceDE w:val="0"/>
              <w:autoSpaceDN w:val="0"/>
              <w:adjustRightInd w:val="0"/>
              <w:spacing w:after="0"/>
              <w:rPr>
                <w:sz w:val="22"/>
                <w:szCs w:val="22"/>
              </w:rPr>
            </w:pPr>
            <w:r w:rsidRPr="001C065B">
              <w:rPr>
                <w:sz w:val="22"/>
                <w:szCs w:val="22"/>
              </w:rPr>
              <w:t>3.1.6</w:t>
            </w:r>
          </w:p>
        </w:tc>
        <w:tc>
          <w:tcPr>
            <w:tcW w:w="5812" w:type="dxa"/>
            <w:tcBorders>
              <w:bottom w:val="single" w:sz="4" w:space="0" w:color="000000" w:themeColor="text1"/>
            </w:tcBorders>
            <w:vAlign w:val="center"/>
          </w:tcPr>
          <w:p w:rsidR="001C065B" w:rsidRPr="001C065B" w:rsidRDefault="001C065B" w:rsidP="001C065B">
            <w:pPr>
              <w:spacing w:after="0"/>
              <w:rPr>
                <w:sz w:val="22"/>
                <w:szCs w:val="22"/>
              </w:rPr>
            </w:pPr>
            <w:r w:rsidRPr="001C065B">
              <w:rPr>
                <w:sz w:val="22"/>
                <w:szCs w:val="22"/>
              </w:rPr>
              <w:t>Develop guide</w:t>
            </w:r>
            <w:r w:rsidR="00273E17">
              <w:rPr>
                <w:sz w:val="22"/>
                <w:szCs w:val="22"/>
              </w:rPr>
              <w:t>line</w:t>
            </w:r>
            <w:r w:rsidRPr="001C065B">
              <w:rPr>
                <w:sz w:val="22"/>
                <w:szCs w:val="22"/>
              </w:rPr>
              <w:t xml:space="preserve">s that facilitate the delivery of storm water to POS which mitigates the loss of recreational activities.  </w:t>
            </w:r>
          </w:p>
        </w:tc>
        <w:tc>
          <w:tcPr>
            <w:tcW w:w="1559" w:type="dxa"/>
            <w:tcBorders>
              <w:bottom w:val="single" w:sz="4" w:space="0" w:color="000000" w:themeColor="text1"/>
            </w:tcBorders>
            <w:vAlign w:val="center"/>
          </w:tcPr>
          <w:p w:rsidR="001C065B" w:rsidRPr="001C065B" w:rsidRDefault="001C065B" w:rsidP="001C065B">
            <w:pPr>
              <w:spacing w:after="0"/>
              <w:jc w:val="center"/>
              <w:rPr>
                <w:sz w:val="22"/>
                <w:szCs w:val="22"/>
              </w:rPr>
            </w:pPr>
            <w:r w:rsidRPr="001C065B">
              <w:rPr>
                <w:sz w:val="22"/>
                <w:szCs w:val="22"/>
              </w:rPr>
              <w:t>Advocacy</w:t>
            </w:r>
          </w:p>
        </w:tc>
        <w:tc>
          <w:tcPr>
            <w:tcW w:w="2693" w:type="dxa"/>
            <w:tcBorders>
              <w:bottom w:val="single" w:sz="4" w:space="0" w:color="000000" w:themeColor="text1"/>
            </w:tcBorders>
            <w:vAlign w:val="center"/>
          </w:tcPr>
          <w:p w:rsidR="001C065B" w:rsidRPr="001C065B" w:rsidRDefault="001C065B" w:rsidP="001C065B">
            <w:pPr>
              <w:spacing w:after="0"/>
              <w:jc w:val="center"/>
              <w:rPr>
                <w:sz w:val="22"/>
                <w:szCs w:val="22"/>
              </w:rPr>
            </w:pPr>
            <w:r w:rsidRPr="001C065B">
              <w:rPr>
                <w:sz w:val="22"/>
                <w:szCs w:val="22"/>
              </w:rPr>
              <w:t>Guidelines developed</w:t>
            </w:r>
          </w:p>
        </w:tc>
        <w:tc>
          <w:tcPr>
            <w:tcW w:w="1134" w:type="dxa"/>
            <w:tcBorders>
              <w:bottom w:val="single" w:sz="4" w:space="0" w:color="000000" w:themeColor="text1"/>
            </w:tcBorders>
            <w:vAlign w:val="center"/>
          </w:tcPr>
          <w:p w:rsidR="001C065B" w:rsidRPr="001C065B" w:rsidRDefault="001C065B" w:rsidP="001C065B">
            <w:pPr>
              <w:spacing w:after="0"/>
              <w:jc w:val="center"/>
              <w:rPr>
                <w:sz w:val="22"/>
                <w:szCs w:val="22"/>
              </w:rPr>
            </w:pPr>
            <w:r w:rsidRPr="001C065B">
              <w:rPr>
                <w:sz w:val="22"/>
                <w:szCs w:val="22"/>
              </w:rPr>
              <w:t>Medium</w:t>
            </w:r>
          </w:p>
        </w:tc>
        <w:tc>
          <w:tcPr>
            <w:tcW w:w="1843" w:type="dxa"/>
            <w:tcBorders>
              <w:bottom w:val="single" w:sz="4" w:space="0" w:color="000000" w:themeColor="text1"/>
            </w:tcBorders>
            <w:shd w:val="clear" w:color="auto" w:fill="auto"/>
            <w:vAlign w:val="center"/>
          </w:tcPr>
          <w:p w:rsidR="001C065B" w:rsidRPr="001C065B" w:rsidRDefault="00E722DA" w:rsidP="001C065B">
            <w:pPr>
              <w:spacing w:after="0"/>
              <w:jc w:val="center"/>
              <w:rPr>
                <w:sz w:val="22"/>
                <w:szCs w:val="22"/>
              </w:rPr>
            </w:pPr>
            <w:r>
              <w:rPr>
                <w:sz w:val="22"/>
                <w:szCs w:val="22"/>
              </w:rPr>
              <w:t>Medium</w:t>
            </w:r>
          </w:p>
        </w:tc>
      </w:tr>
      <w:tr w:rsidR="001C065B" w:rsidRPr="00005E36" w:rsidTr="00005E36">
        <w:trPr>
          <w:trHeight w:val="341"/>
        </w:trPr>
        <w:tc>
          <w:tcPr>
            <w:tcW w:w="709" w:type="dxa"/>
            <w:tcBorders>
              <w:bottom w:val="single" w:sz="4" w:space="0" w:color="000000" w:themeColor="text1"/>
            </w:tcBorders>
            <w:shd w:val="clear" w:color="auto" w:fill="FFF2CC" w:themeFill="accent4" w:themeFillTint="33"/>
            <w:vAlign w:val="center"/>
          </w:tcPr>
          <w:p w:rsidR="001C065B" w:rsidRPr="00005E36" w:rsidRDefault="001C065B" w:rsidP="001C065B">
            <w:pPr>
              <w:autoSpaceDE w:val="0"/>
              <w:autoSpaceDN w:val="0"/>
              <w:adjustRightInd w:val="0"/>
              <w:spacing w:after="0"/>
              <w:rPr>
                <w:sz w:val="22"/>
                <w:szCs w:val="22"/>
              </w:rPr>
            </w:pPr>
            <w:r w:rsidRPr="00005E36">
              <w:rPr>
                <w:sz w:val="22"/>
                <w:szCs w:val="22"/>
              </w:rPr>
              <w:lastRenderedPageBreak/>
              <w:t>3.1.7</w:t>
            </w:r>
          </w:p>
        </w:tc>
        <w:tc>
          <w:tcPr>
            <w:tcW w:w="5812" w:type="dxa"/>
            <w:tcBorders>
              <w:bottom w:val="single" w:sz="4" w:space="0" w:color="000000" w:themeColor="text1"/>
            </w:tcBorders>
            <w:shd w:val="clear" w:color="auto" w:fill="FFF2CC" w:themeFill="accent4" w:themeFillTint="33"/>
            <w:vAlign w:val="center"/>
          </w:tcPr>
          <w:p w:rsidR="001C065B" w:rsidRPr="00005E36" w:rsidRDefault="001C065B" w:rsidP="001C065B">
            <w:pPr>
              <w:spacing w:after="0"/>
              <w:rPr>
                <w:sz w:val="22"/>
                <w:szCs w:val="22"/>
              </w:rPr>
            </w:pPr>
            <w:r w:rsidRPr="00005E36">
              <w:rPr>
                <w:sz w:val="22"/>
                <w:szCs w:val="22"/>
              </w:rPr>
              <w:t>Develop a plan for the distribution for outdoor exercise equipment to support community health.</w:t>
            </w:r>
          </w:p>
        </w:tc>
        <w:tc>
          <w:tcPr>
            <w:tcW w:w="1559" w:type="dxa"/>
            <w:tcBorders>
              <w:bottom w:val="single" w:sz="4" w:space="0" w:color="000000" w:themeColor="text1"/>
            </w:tcBorders>
            <w:shd w:val="clear" w:color="auto" w:fill="FFF2CC" w:themeFill="accent4" w:themeFillTint="33"/>
            <w:vAlign w:val="center"/>
          </w:tcPr>
          <w:p w:rsidR="001C065B" w:rsidRPr="00005E36" w:rsidRDefault="001C065B" w:rsidP="001C065B">
            <w:pPr>
              <w:spacing w:after="0"/>
              <w:jc w:val="center"/>
              <w:rPr>
                <w:sz w:val="22"/>
                <w:szCs w:val="22"/>
              </w:rPr>
            </w:pPr>
            <w:r w:rsidRPr="00005E36">
              <w:rPr>
                <w:sz w:val="22"/>
                <w:szCs w:val="22"/>
              </w:rPr>
              <w:t>Advocacy</w:t>
            </w:r>
          </w:p>
        </w:tc>
        <w:tc>
          <w:tcPr>
            <w:tcW w:w="2693" w:type="dxa"/>
            <w:tcBorders>
              <w:bottom w:val="single" w:sz="4" w:space="0" w:color="000000" w:themeColor="text1"/>
            </w:tcBorders>
            <w:shd w:val="clear" w:color="auto" w:fill="FFF2CC" w:themeFill="accent4" w:themeFillTint="33"/>
            <w:vAlign w:val="center"/>
          </w:tcPr>
          <w:p w:rsidR="001C065B" w:rsidRPr="00005E36" w:rsidRDefault="001C065B" w:rsidP="001C065B">
            <w:pPr>
              <w:spacing w:after="0"/>
              <w:jc w:val="center"/>
              <w:rPr>
                <w:sz w:val="22"/>
                <w:szCs w:val="22"/>
              </w:rPr>
            </w:pPr>
            <w:r w:rsidRPr="00005E36">
              <w:rPr>
                <w:sz w:val="22"/>
                <w:szCs w:val="22"/>
              </w:rPr>
              <w:t>Plan developed</w:t>
            </w:r>
          </w:p>
        </w:tc>
        <w:tc>
          <w:tcPr>
            <w:tcW w:w="1134" w:type="dxa"/>
            <w:tcBorders>
              <w:bottom w:val="single" w:sz="4" w:space="0" w:color="000000" w:themeColor="text1"/>
            </w:tcBorders>
            <w:shd w:val="clear" w:color="auto" w:fill="FFF2CC" w:themeFill="accent4" w:themeFillTint="33"/>
            <w:vAlign w:val="center"/>
          </w:tcPr>
          <w:p w:rsidR="001C065B" w:rsidRPr="00005E36" w:rsidRDefault="001C065B" w:rsidP="001C065B">
            <w:pPr>
              <w:spacing w:after="0"/>
              <w:jc w:val="center"/>
              <w:rPr>
                <w:sz w:val="22"/>
                <w:szCs w:val="22"/>
              </w:rPr>
            </w:pPr>
            <w:r w:rsidRPr="00005E36">
              <w:rPr>
                <w:sz w:val="22"/>
                <w:szCs w:val="22"/>
              </w:rPr>
              <w:t>Medium</w:t>
            </w:r>
          </w:p>
        </w:tc>
        <w:tc>
          <w:tcPr>
            <w:tcW w:w="1843" w:type="dxa"/>
            <w:tcBorders>
              <w:bottom w:val="single" w:sz="4" w:space="0" w:color="000000" w:themeColor="text1"/>
            </w:tcBorders>
            <w:shd w:val="clear" w:color="auto" w:fill="FFF2CC" w:themeFill="accent4" w:themeFillTint="33"/>
            <w:vAlign w:val="center"/>
          </w:tcPr>
          <w:p w:rsidR="001C065B" w:rsidRPr="00005E36" w:rsidRDefault="00872306" w:rsidP="001C065B">
            <w:pPr>
              <w:spacing w:after="0"/>
              <w:jc w:val="center"/>
              <w:rPr>
                <w:sz w:val="22"/>
                <w:szCs w:val="22"/>
              </w:rPr>
            </w:pPr>
            <w:r w:rsidRPr="00005E36">
              <w:rPr>
                <w:sz w:val="22"/>
                <w:szCs w:val="22"/>
              </w:rPr>
              <w:t>Completed</w:t>
            </w:r>
          </w:p>
        </w:tc>
      </w:tr>
      <w:tr w:rsidR="001C065B" w:rsidRPr="00005E36" w:rsidTr="00005E36">
        <w:trPr>
          <w:trHeight w:val="341"/>
        </w:trPr>
        <w:tc>
          <w:tcPr>
            <w:tcW w:w="709" w:type="dxa"/>
            <w:tcBorders>
              <w:bottom w:val="single" w:sz="4" w:space="0" w:color="auto"/>
            </w:tcBorders>
            <w:shd w:val="clear" w:color="auto" w:fill="FFF2CC" w:themeFill="accent4" w:themeFillTint="33"/>
            <w:vAlign w:val="center"/>
          </w:tcPr>
          <w:p w:rsidR="001C065B" w:rsidRPr="00005E36" w:rsidRDefault="001C065B" w:rsidP="001C065B">
            <w:pPr>
              <w:autoSpaceDE w:val="0"/>
              <w:autoSpaceDN w:val="0"/>
              <w:adjustRightInd w:val="0"/>
              <w:spacing w:after="0"/>
              <w:rPr>
                <w:sz w:val="22"/>
                <w:szCs w:val="22"/>
              </w:rPr>
            </w:pPr>
            <w:r w:rsidRPr="00005E36">
              <w:rPr>
                <w:sz w:val="22"/>
                <w:szCs w:val="22"/>
              </w:rPr>
              <w:t>3.1.8</w:t>
            </w:r>
          </w:p>
        </w:tc>
        <w:tc>
          <w:tcPr>
            <w:tcW w:w="5812" w:type="dxa"/>
            <w:tcBorders>
              <w:bottom w:val="single" w:sz="4" w:space="0" w:color="auto"/>
            </w:tcBorders>
            <w:shd w:val="clear" w:color="auto" w:fill="FFF2CC" w:themeFill="accent4" w:themeFillTint="33"/>
            <w:vAlign w:val="center"/>
          </w:tcPr>
          <w:p w:rsidR="001C065B" w:rsidRPr="00005E36" w:rsidRDefault="001C065B" w:rsidP="001C065B">
            <w:pPr>
              <w:spacing w:after="0"/>
              <w:rPr>
                <w:sz w:val="22"/>
                <w:szCs w:val="22"/>
              </w:rPr>
            </w:pPr>
            <w:r w:rsidRPr="00005E36">
              <w:rPr>
                <w:sz w:val="22"/>
                <w:szCs w:val="22"/>
              </w:rPr>
              <w:t>Develop a playground shade sail strategy which outlines key functions and supports active use by the community.</w:t>
            </w:r>
          </w:p>
        </w:tc>
        <w:tc>
          <w:tcPr>
            <w:tcW w:w="1559" w:type="dxa"/>
            <w:tcBorders>
              <w:bottom w:val="single" w:sz="4" w:space="0" w:color="auto"/>
            </w:tcBorders>
            <w:shd w:val="clear" w:color="auto" w:fill="FFF2CC" w:themeFill="accent4" w:themeFillTint="33"/>
            <w:vAlign w:val="center"/>
          </w:tcPr>
          <w:p w:rsidR="001C065B" w:rsidRPr="00005E36" w:rsidRDefault="001C065B" w:rsidP="001C065B">
            <w:pPr>
              <w:spacing w:after="0"/>
              <w:jc w:val="center"/>
              <w:rPr>
                <w:sz w:val="22"/>
                <w:szCs w:val="22"/>
              </w:rPr>
            </w:pPr>
            <w:r w:rsidRPr="00005E36">
              <w:rPr>
                <w:sz w:val="22"/>
                <w:szCs w:val="22"/>
              </w:rPr>
              <w:t>Advocacy</w:t>
            </w:r>
          </w:p>
        </w:tc>
        <w:tc>
          <w:tcPr>
            <w:tcW w:w="2693" w:type="dxa"/>
            <w:tcBorders>
              <w:bottom w:val="single" w:sz="4" w:space="0" w:color="auto"/>
            </w:tcBorders>
            <w:shd w:val="clear" w:color="auto" w:fill="FFF2CC" w:themeFill="accent4" w:themeFillTint="33"/>
            <w:vAlign w:val="center"/>
          </w:tcPr>
          <w:p w:rsidR="001C065B" w:rsidRPr="00005E36" w:rsidRDefault="001C065B" w:rsidP="001C065B">
            <w:pPr>
              <w:spacing w:after="0"/>
              <w:jc w:val="center"/>
              <w:rPr>
                <w:sz w:val="22"/>
                <w:szCs w:val="22"/>
              </w:rPr>
            </w:pPr>
            <w:r w:rsidRPr="00005E36">
              <w:rPr>
                <w:sz w:val="22"/>
                <w:szCs w:val="22"/>
              </w:rPr>
              <w:t>Implementation</w:t>
            </w:r>
          </w:p>
        </w:tc>
        <w:tc>
          <w:tcPr>
            <w:tcW w:w="1134" w:type="dxa"/>
            <w:tcBorders>
              <w:bottom w:val="single" w:sz="4" w:space="0" w:color="auto"/>
            </w:tcBorders>
            <w:shd w:val="clear" w:color="auto" w:fill="FFF2CC" w:themeFill="accent4" w:themeFillTint="33"/>
            <w:vAlign w:val="center"/>
          </w:tcPr>
          <w:p w:rsidR="001C065B" w:rsidRPr="00005E36" w:rsidRDefault="001C065B" w:rsidP="001C065B">
            <w:pPr>
              <w:spacing w:after="0"/>
              <w:jc w:val="center"/>
              <w:rPr>
                <w:sz w:val="22"/>
                <w:szCs w:val="22"/>
              </w:rPr>
            </w:pPr>
            <w:r w:rsidRPr="00005E36">
              <w:rPr>
                <w:sz w:val="22"/>
                <w:szCs w:val="22"/>
              </w:rPr>
              <w:t>Funded</w:t>
            </w:r>
          </w:p>
        </w:tc>
        <w:tc>
          <w:tcPr>
            <w:tcW w:w="1843" w:type="dxa"/>
            <w:tcBorders>
              <w:bottom w:val="single" w:sz="4" w:space="0" w:color="auto"/>
            </w:tcBorders>
            <w:shd w:val="clear" w:color="auto" w:fill="FFF2CC" w:themeFill="accent4" w:themeFillTint="33"/>
            <w:vAlign w:val="center"/>
          </w:tcPr>
          <w:p w:rsidR="001C065B" w:rsidRPr="00005E36" w:rsidRDefault="00222A01" w:rsidP="001C065B">
            <w:pPr>
              <w:spacing w:after="0"/>
              <w:jc w:val="center"/>
              <w:rPr>
                <w:sz w:val="22"/>
                <w:szCs w:val="22"/>
              </w:rPr>
            </w:pPr>
            <w:r w:rsidRPr="00005E36">
              <w:rPr>
                <w:sz w:val="22"/>
                <w:szCs w:val="22"/>
              </w:rPr>
              <w:t>Completed</w:t>
            </w:r>
          </w:p>
        </w:tc>
      </w:tr>
      <w:tr w:rsidR="001C065B" w:rsidRPr="001C065B" w:rsidTr="00074C02">
        <w:trPr>
          <w:trHeight w:val="341"/>
        </w:trPr>
        <w:tc>
          <w:tcPr>
            <w:tcW w:w="709" w:type="dxa"/>
            <w:tcBorders>
              <w:bottom w:val="single" w:sz="4" w:space="0" w:color="auto"/>
            </w:tcBorders>
            <w:vAlign w:val="center"/>
          </w:tcPr>
          <w:p w:rsidR="001C065B" w:rsidRPr="001C065B" w:rsidRDefault="001C065B" w:rsidP="001C065B">
            <w:pPr>
              <w:autoSpaceDE w:val="0"/>
              <w:autoSpaceDN w:val="0"/>
              <w:adjustRightInd w:val="0"/>
              <w:spacing w:after="0"/>
              <w:rPr>
                <w:sz w:val="22"/>
                <w:szCs w:val="22"/>
              </w:rPr>
            </w:pPr>
            <w:r w:rsidRPr="001C065B">
              <w:rPr>
                <w:sz w:val="22"/>
                <w:szCs w:val="22"/>
              </w:rPr>
              <w:t>3.1.9</w:t>
            </w:r>
          </w:p>
        </w:tc>
        <w:tc>
          <w:tcPr>
            <w:tcW w:w="5812" w:type="dxa"/>
            <w:tcBorders>
              <w:bottom w:val="single" w:sz="4" w:space="0" w:color="auto"/>
            </w:tcBorders>
            <w:vAlign w:val="center"/>
          </w:tcPr>
          <w:p w:rsidR="001C065B" w:rsidRPr="001C065B" w:rsidRDefault="001C065B" w:rsidP="001C065B">
            <w:pPr>
              <w:spacing w:after="0"/>
              <w:rPr>
                <w:sz w:val="22"/>
                <w:szCs w:val="22"/>
              </w:rPr>
            </w:pPr>
            <w:r w:rsidRPr="001C065B">
              <w:rPr>
                <w:sz w:val="22"/>
                <w:szCs w:val="22"/>
              </w:rPr>
              <w:t>Ensure that parks are accessible to people of all abilities, through compliance with the City’s Disability, Access and Inclusion Plan (DAIP).</w:t>
            </w:r>
            <w:r w:rsidR="00273E17">
              <w:rPr>
                <w:sz w:val="22"/>
                <w:szCs w:val="22"/>
              </w:rPr>
              <w:t>Develop a prioritised roll out of access upgrades directed by catchment sizes</w:t>
            </w:r>
          </w:p>
        </w:tc>
        <w:tc>
          <w:tcPr>
            <w:tcW w:w="1559" w:type="dxa"/>
            <w:tcBorders>
              <w:bottom w:val="single" w:sz="4" w:space="0" w:color="auto"/>
            </w:tcBorders>
            <w:vAlign w:val="center"/>
          </w:tcPr>
          <w:p w:rsidR="001C065B" w:rsidRPr="001C065B" w:rsidRDefault="001C065B" w:rsidP="001C065B">
            <w:pPr>
              <w:spacing w:after="0"/>
              <w:jc w:val="center"/>
              <w:rPr>
                <w:sz w:val="22"/>
                <w:szCs w:val="22"/>
              </w:rPr>
            </w:pPr>
            <w:r w:rsidRPr="001C065B">
              <w:rPr>
                <w:sz w:val="22"/>
                <w:szCs w:val="22"/>
              </w:rPr>
              <w:t>Alliances</w:t>
            </w:r>
          </w:p>
        </w:tc>
        <w:tc>
          <w:tcPr>
            <w:tcW w:w="2693" w:type="dxa"/>
            <w:tcBorders>
              <w:bottom w:val="single" w:sz="4" w:space="0" w:color="auto"/>
            </w:tcBorders>
            <w:vAlign w:val="center"/>
          </w:tcPr>
          <w:p w:rsidR="001C065B" w:rsidRPr="001C065B" w:rsidRDefault="001C065B" w:rsidP="001C065B">
            <w:pPr>
              <w:spacing w:after="0"/>
              <w:jc w:val="center"/>
              <w:rPr>
                <w:sz w:val="22"/>
                <w:szCs w:val="22"/>
              </w:rPr>
            </w:pPr>
            <w:r w:rsidRPr="001C065B">
              <w:rPr>
                <w:sz w:val="22"/>
                <w:szCs w:val="22"/>
              </w:rPr>
              <w:t>Compliance with DAIP</w:t>
            </w:r>
          </w:p>
        </w:tc>
        <w:tc>
          <w:tcPr>
            <w:tcW w:w="1134" w:type="dxa"/>
            <w:tcBorders>
              <w:bottom w:val="single" w:sz="4" w:space="0" w:color="auto"/>
            </w:tcBorders>
            <w:vAlign w:val="center"/>
          </w:tcPr>
          <w:p w:rsidR="001C065B" w:rsidRPr="001C065B" w:rsidRDefault="001C065B" w:rsidP="001C065B">
            <w:pPr>
              <w:spacing w:after="0"/>
              <w:jc w:val="center"/>
              <w:rPr>
                <w:sz w:val="22"/>
                <w:szCs w:val="22"/>
              </w:rPr>
            </w:pPr>
            <w:r w:rsidRPr="001C065B">
              <w:rPr>
                <w:sz w:val="22"/>
                <w:szCs w:val="22"/>
              </w:rPr>
              <w:t>Low</w:t>
            </w:r>
          </w:p>
        </w:tc>
        <w:tc>
          <w:tcPr>
            <w:tcW w:w="1843" w:type="dxa"/>
            <w:tcBorders>
              <w:bottom w:val="single" w:sz="4" w:space="0" w:color="auto"/>
            </w:tcBorders>
            <w:vAlign w:val="center"/>
          </w:tcPr>
          <w:p w:rsidR="001C065B" w:rsidRPr="001C065B" w:rsidRDefault="001C065B" w:rsidP="001C065B">
            <w:pPr>
              <w:spacing w:after="0"/>
              <w:jc w:val="center"/>
              <w:rPr>
                <w:sz w:val="22"/>
                <w:szCs w:val="22"/>
              </w:rPr>
            </w:pPr>
            <w:r w:rsidRPr="001C065B">
              <w:rPr>
                <w:sz w:val="22"/>
                <w:szCs w:val="22"/>
              </w:rPr>
              <w:t>Ongoing</w:t>
            </w:r>
          </w:p>
        </w:tc>
      </w:tr>
      <w:tr w:rsidR="001C065B" w:rsidRPr="001C065B" w:rsidTr="00074C02">
        <w:trPr>
          <w:trHeight w:val="341"/>
        </w:trPr>
        <w:tc>
          <w:tcPr>
            <w:tcW w:w="709" w:type="dxa"/>
            <w:tcBorders>
              <w:bottom w:val="single" w:sz="4" w:space="0" w:color="auto"/>
            </w:tcBorders>
            <w:vAlign w:val="center"/>
          </w:tcPr>
          <w:p w:rsidR="001C065B" w:rsidRPr="003A5C03" w:rsidRDefault="001C065B" w:rsidP="003A5C03">
            <w:pPr>
              <w:autoSpaceDE w:val="0"/>
              <w:autoSpaceDN w:val="0"/>
              <w:adjustRightInd w:val="0"/>
              <w:spacing w:after="0"/>
              <w:rPr>
                <w:sz w:val="16"/>
                <w:szCs w:val="22"/>
              </w:rPr>
            </w:pPr>
            <w:r w:rsidRPr="003A5C03">
              <w:rPr>
                <w:sz w:val="16"/>
                <w:szCs w:val="22"/>
              </w:rPr>
              <w:t>3.</w:t>
            </w:r>
            <w:r w:rsidR="003A5C03" w:rsidRPr="003A5C03">
              <w:rPr>
                <w:sz w:val="16"/>
                <w:szCs w:val="22"/>
              </w:rPr>
              <w:t>1</w:t>
            </w:r>
            <w:r w:rsidRPr="003A5C03">
              <w:rPr>
                <w:sz w:val="16"/>
                <w:szCs w:val="22"/>
              </w:rPr>
              <w:t>.</w:t>
            </w:r>
            <w:r w:rsidR="003A5C03" w:rsidRPr="003A5C03">
              <w:rPr>
                <w:sz w:val="16"/>
                <w:szCs w:val="22"/>
              </w:rPr>
              <w:t>1</w:t>
            </w:r>
            <w:r w:rsidRPr="003A5C03">
              <w:rPr>
                <w:sz w:val="16"/>
                <w:szCs w:val="22"/>
              </w:rPr>
              <w:t>0</w:t>
            </w:r>
          </w:p>
        </w:tc>
        <w:tc>
          <w:tcPr>
            <w:tcW w:w="5812" w:type="dxa"/>
            <w:tcBorders>
              <w:bottom w:val="single" w:sz="4" w:space="0" w:color="auto"/>
            </w:tcBorders>
            <w:vAlign w:val="center"/>
          </w:tcPr>
          <w:p w:rsidR="001C065B" w:rsidRPr="001C065B" w:rsidRDefault="001C065B" w:rsidP="00273E17">
            <w:pPr>
              <w:spacing w:after="0"/>
              <w:rPr>
                <w:sz w:val="22"/>
                <w:szCs w:val="22"/>
              </w:rPr>
            </w:pPr>
            <w:r w:rsidRPr="001C065B">
              <w:rPr>
                <w:sz w:val="22"/>
                <w:szCs w:val="22"/>
              </w:rPr>
              <w:t xml:space="preserve">Provide workers with opportunities for leisure and recreation in the City’s commercial and industrial areas through the provision </w:t>
            </w:r>
            <w:r w:rsidR="00273E17">
              <w:rPr>
                <w:sz w:val="22"/>
                <w:szCs w:val="22"/>
              </w:rPr>
              <w:t xml:space="preserve">and upgrade </w:t>
            </w:r>
            <w:r w:rsidRPr="001C065B">
              <w:rPr>
                <w:sz w:val="22"/>
                <w:szCs w:val="22"/>
              </w:rPr>
              <w:t>POS.</w:t>
            </w:r>
          </w:p>
        </w:tc>
        <w:tc>
          <w:tcPr>
            <w:tcW w:w="1559" w:type="dxa"/>
            <w:tcBorders>
              <w:bottom w:val="single" w:sz="4" w:space="0" w:color="auto"/>
            </w:tcBorders>
            <w:vAlign w:val="center"/>
          </w:tcPr>
          <w:p w:rsidR="001C065B" w:rsidRPr="001C065B" w:rsidRDefault="001C065B" w:rsidP="001C065B">
            <w:pPr>
              <w:spacing w:after="0"/>
              <w:jc w:val="center"/>
              <w:rPr>
                <w:sz w:val="22"/>
                <w:szCs w:val="22"/>
              </w:rPr>
            </w:pPr>
            <w:r w:rsidRPr="001C065B">
              <w:rPr>
                <w:sz w:val="22"/>
                <w:szCs w:val="22"/>
              </w:rPr>
              <w:t>Activation</w:t>
            </w:r>
          </w:p>
        </w:tc>
        <w:tc>
          <w:tcPr>
            <w:tcW w:w="2693" w:type="dxa"/>
            <w:tcBorders>
              <w:bottom w:val="single" w:sz="4" w:space="0" w:color="auto"/>
            </w:tcBorders>
            <w:vAlign w:val="center"/>
          </w:tcPr>
          <w:p w:rsidR="001C065B" w:rsidRPr="001C065B" w:rsidRDefault="001C065B" w:rsidP="001C065B">
            <w:pPr>
              <w:spacing w:after="0"/>
              <w:jc w:val="center"/>
              <w:rPr>
                <w:sz w:val="22"/>
                <w:szCs w:val="22"/>
              </w:rPr>
            </w:pPr>
            <w:r w:rsidRPr="001C065B">
              <w:rPr>
                <w:sz w:val="22"/>
                <w:szCs w:val="22"/>
              </w:rPr>
              <w:t>Audit of facilities</w:t>
            </w:r>
          </w:p>
        </w:tc>
        <w:tc>
          <w:tcPr>
            <w:tcW w:w="1134" w:type="dxa"/>
            <w:tcBorders>
              <w:bottom w:val="single" w:sz="4" w:space="0" w:color="auto"/>
            </w:tcBorders>
            <w:vAlign w:val="center"/>
          </w:tcPr>
          <w:p w:rsidR="001C065B" w:rsidRPr="001C065B" w:rsidRDefault="001C065B" w:rsidP="001C065B">
            <w:pPr>
              <w:spacing w:after="0"/>
              <w:jc w:val="center"/>
              <w:rPr>
                <w:sz w:val="22"/>
                <w:szCs w:val="22"/>
              </w:rPr>
            </w:pPr>
            <w:r w:rsidRPr="001C065B">
              <w:rPr>
                <w:sz w:val="22"/>
                <w:szCs w:val="22"/>
              </w:rPr>
              <w:t>Medium</w:t>
            </w:r>
          </w:p>
        </w:tc>
        <w:tc>
          <w:tcPr>
            <w:tcW w:w="1843" w:type="dxa"/>
            <w:tcBorders>
              <w:bottom w:val="single" w:sz="4" w:space="0" w:color="auto"/>
            </w:tcBorders>
            <w:vAlign w:val="center"/>
          </w:tcPr>
          <w:p w:rsidR="001C065B" w:rsidRPr="001C065B" w:rsidRDefault="001C065B" w:rsidP="001C065B">
            <w:pPr>
              <w:spacing w:after="0"/>
              <w:jc w:val="center"/>
              <w:rPr>
                <w:sz w:val="22"/>
                <w:szCs w:val="22"/>
              </w:rPr>
            </w:pPr>
            <w:r w:rsidRPr="001C065B">
              <w:rPr>
                <w:sz w:val="22"/>
                <w:szCs w:val="22"/>
              </w:rPr>
              <w:t>High</w:t>
            </w:r>
          </w:p>
        </w:tc>
      </w:tr>
      <w:tr w:rsidR="001C065B" w:rsidRPr="001C065B" w:rsidTr="00074C02">
        <w:trPr>
          <w:trHeight w:val="341"/>
        </w:trPr>
        <w:tc>
          <w:tcPr>
            <w:tcW w:w="709" w:type="dxa"/>
            <w:tcBorders>
              <w:bottom w:val="single" w:sz="4" w:space="0" w:color="auto"/>
            </w:tcBorders>
            <w:vAlign w:val="center"/>
          </w:tcPr>
          <w:p w:rsidR="001C065B" w:rsidRPr="003A5C03" w:rsidRDefault="001C065B" w:rsidP="003A5C03">
            <w:pPr>
              <w:autoSpaceDE w:val="0"/>
              <w:autoSpaceDN w:val="0"/>
              <w:adjustRightInd w:val="0"/>
              <w:spacing w:after="0"/>
              <w:rPr>
                <w:sz w:val="16"/>
                <w:szCs w:val="22"/>
              </w:rPr>
            </w:pPr>
            <w:r w:rsidRPr="003A5C03">
              <w:rPr>
                <w:sz w:val="16"/>
                <w:szCs w:val="22"/>
              </w:rPr>
              <w:t>3.</w:t>
            </w:r>
            <w:r w:rsidR="003A5C03" w:rsidRPr="003A5C03">
              <w:rPr>
                <w:sz w:val="16"/>
                <w:szCs w:val="22"/>
              </w:rPr>
              <w:t>1.11</w:t>
            </w:r>
          </w:p>
        </w:tc>
        <w:tc>
          <w:tcPr>
            <w:tcW w:w="5812" w:type="dxa"/>
            <w:tcBorders>
              <w:bottom w:val="single" w:sz="4" w:space="0" w:color="auto"/>
            </w:tcBorders>
            <w:vAlign w:val="center"/>
          </w:tcPr>
          <w:p w:rsidR="001C065B" w:rsidRPr="001C065B" w:rsidRDefault="001C065B" w:rsidP="001C065B">
            <w:pPr>
              <w:spacing w:after="0"/>
              <w:rPr>
                <w:sz w:val="22"/>
                <w:szCs w:val="22"/>
              </w:rPr>
            </w:pPr>
            <w:r w:rsidRPr="001C065B">
              <w:rPr>
                <w:sz w:val="22"/>
                <w:szCs w:val="22"/>
              </w:rPr>
              <w:t>Identify the most appropriate parks for the installation of infrastructure and signage to support group fitness sessions and personal trainers.</w:t>
            </w:r>
          </w:p>
        </w:tc>
        <w:tc>
          <w:tcPr>
            <w:tcW w:w="1559" w:type="dxa"/>
            <w:tcBorders>
              <w:bottom w:val="single" w:sz="4" w:space="0" w:color="auto"/>
            </w:tcBorders>
            <w:vAlign w:val="center"/>
          </w:tcPr>
          <w:p w:rsidR="001C065B" w:rsidRPr="001C065B" w:rsidRDefault="001C065B" w:rsidP="001C065B">
            <w:pPr>
              <w:spacing w:after="0"/>
              <w:jc w:val="center"/>
              <w:rPr>
                <w:sz w:val="22"/>
                <w:szCs w:val="22"/>
              </w:rPr>
            </w:pPr>
            <w:r w:rsidRPr="001C065B">
              <w:rPr>
                <w:sz w:val="22"/>
                <w:szCs w:val="22"/>
              </w:rPr>
              <w:t>Activation</w:t>
            </w:r>
          </w:p>
        </w:tc>
        <w:tc>
          <w:tcPr>
            <w:tcW w:w="2693" w:type="dxa"/>
            <w:tcBorders>
              <w:bottom w:val="single" w:sz="4" w:space="0" w:color="auto"/>
            </w:tcBorders>
            <w:vAlign w:val="center"/>
          </w:tcPr>
          <w:p w:rsidR="001C065B" w:rsidRPr="001C065B" w:rsidRDefault="001C065B" w:rsidP="001C065B">
            <w:pPr>
              <w:spacing w:after="0"/>
              <w:jc w:val="center"/>
              <w:rPr>
                <w:sz w:val="22"/>
                <w:szCs w:val="22"/>
              </w:rPr>
            </w:pPr>
            <w:r w:rsidRPr="001C065B">
              <w:rPr>
                <w:sz w:val="22"/>
                <w:szCs w:val="22"/>
              </w:rPr>
              <w:t>Parks identified</w:t>
            </w:r>
          </w:p>
        </w:tc>
        <w:tc>
          <w:tcPr>
            <w:tcW w:w="1134" w:type="dxa"/>
            <w:tcBorders>
              <w:bottom w:val="single" w:sz="4" w:space="0" w:color="auto"/>
            </w:tcBorders>
            <w:vAlign w:val="center"/>
          </w:tcPr>
          <w:p w:rsidR="001C065B" w:rsidRPr="001C065B" w:rsidRDefault="001C065B" w:rsidP="001C065B">
            <w:pPr>
              <w:spacing w:after="0"/>
              <w:jc w:val="center"/>
              <w:rPr>
                <w:sz w:val="22"/>
                <w:szCs w:val="22"/>
              </w:rPr>
            </w:pPr>
            <w:r w:rsidRPr="001C065B">
              <w:rPr>
                <w:sz w:val="22"/>
                <w:szCs w:val="22"/>
              </w:rPr>
              <w:t>Low</w:t>
            </w:r>
          </w:p>
        </w:tc>
        <w:tc>
          <w:tcPr>
            <w:tcW w:w="1843" w:type="dxa"/>
            <w:tcBorders>
              <w:bottom w:val="single" w:sz="4" w:space="0" w:color="auto"/>
            </w:tcBorders>
            <w:vAlign w:val="center"/>
          </w:tcPr>
          <w:p w:rsidR="001C065B" w:rsidRPr="001C065B" w:rsidRDefault="001C065B" w:rsidP="001C065B">
            <w:pPr>
              <w:spacing w:after="0"/>
              <w:jc w:val="center"/>
              <w:rPr>
                <w:sz w:val="22"/>
                <w:szCs w:val="22"/>
              </w:rPr>
            </w:pPr>
            <w:r w:rsidRPr="001C065B">
              <w:rPr>
                <w:sz w:val="22"/>
                <w:szCs w:val="22"/>
              </w:rPr>
              <w:t>Medium</w:t>
            </w:r>
          </w:p>
        </w:tc>
      </w:tr>
      <w:tr w:rsidR="001C065B" w:rsidRPr="001C065B" w:rsidTr="00074C02">
        <w:trPr>
          <w:trHeight w:val="567"/>
        </w:trPr>
        <w:tc>
          <w:tcPr>
            <w:tcW w:w="13750" w:type="dxa"/>
            <w:gridSpan w:val="6"/>
            <w:tcBorders>
              <w:top w:val="single" w:sz="4" w:space="0" w:color="auto"/>
            </w:tcBorders>
            <w:shd w:val="clear" w:color="auto" w:fill="A2A4A3"/>
            <w:vAlign w:val="center"/>
          </w:tcPr>
          <w:p w:rsidR="001C065B" w:rsidRPr="001C065B" w:rsidRDefault="001C065B" w:rsidP="001C065B">
            <w:pPr>
              <w:spacing w:after="0"/>
              <w:rPr>
                <w:b/>
                <w:i/>
                <w:sz w:val="22"/>
                <w:szCs w:val="22"/>
              </w:rPr>
            </w:pPr>
            <w:r w:rsidRPr="001C065B">
              <w:rPr>
                <w:b/>
                <w:i/>
                <w:sz w:val="22"/>
                <w:szCs w:val="22"/>
              </w:rPr>
              <w:t>Strategy 3.2: Ongoing provision of quality active sports ovals to encourage improved physical wellbeing of the community.</w:t>
            </w:r>
          </w:p>
        </w:tc>
      </w:tr>
      <w:tr w:rsidR="001C065B" w:rsidRPr="001C065B" w:rsidTr="00074C02">
        <w:trPr>
          <w:trHeight w:val="860"/>
        </w:trPr>
        <w:tc>
          <w:tcPr>
            <w:tcW w:w="709" w:type="dxa"/>
            <w:vAlign w:val="center"/>
          </w:tcPr>
          <w:p w:rsidR="001C065B" w:rsidRPr="001C065B" w:rsidRDefault="001C065B" w:rsidP="001C065B">
            <w:pPr>
              <w:autoSpaceDE w:val="0"/>
              <w:autoSpaceDN w:val="0"/>
              <w:adjustRightInd w:val="0"/>
              <w:spacing w:after="0"/>
              <w:rPr>
                <w:sz w:val="22"/>
                <w:szCs w:val="22"/>
              </w:rPr>
            </w:pPr>
            <w:r w:rsidRPr="001C065B">
              <w:rPr>
                <w:sz w:val="22"/>
                <w:szCs w:val="22"/>
              </w:rPr>
              <w:t>3.2.1</w:t>
            </w:r>
          </w:p>
        </w:tc>
        <w:tc>
          <w:tcPr>
            <w:tcW w:w="5812" w:type="dxa"/>
            <w:vAlign w:val="center"/>
          </w:tcPr>
          <w:p w:rsidR="001C065B" w:rsidRPr="001C065B" w:rsidRDefault="001C065B" w:rsidP="001C065B">
            <w:pPr>
              <w:spacing w:after="0"/>
              <w:rPr>
                <w:sz w:val="22"/>
                <w:szCs w:val="22"/>
              </w:rPr>
            </w:pPr>
            <w:r w:rsidRPr="001C065B">
              <w:rPr>
                <w:sz w:val="22"/>
                <w:szCs w:val="22"/>
              </w:rPr>
              <w:t>Prepare design guidelines that promote the utilisation of existing sports grounds for recreation space for the local communities outside of sports usage times (e.g. shade, seating and paths).</w:t>
            </w:r>
          </w:p>
        </w:tc>
        <w:tc>
          <w:tcPr>
            <w:tcW w:w="1559" w:type="dxa"/>
            <w:vAlign w:val="center"/>
          </w:tcPr>
          <w:p w:rsidR="001C065B" w:rsidRPr="001C065B" w:rsidRDefault="001C065B" w:rsidP="001C065B">
            <w:pPr>
              <w:spacing w:after="0"/>
              <w:jc w:val="center"/>
              <w:rPr>
                <w:sz w:val="22"/>
                <w:szCs w:val="22"/>
              </w:rPr>
            </w:pPr>
            <w:r w:rsidRPr="001C065B">
              <w:rPr>
                <w:sz w:val="22"/>
                <w:szCs w:val="22"/>
              </w:rPr>
              <w:t>Advocacy</w:t>
            </w:r>
          </w:p>
        </w:tc>
        <w:tc>
          <w:tcPr>
            <w:tcW w:w="2693" w:type="dxa"/>
            <w:vAlign w:val="center"/>
          </w:tcPr>
          <w:p w:rsidR="001C065B" w:rsidRPr="001C065B" w:rsidRDefault="001C065B" w:rsidP="001C065B">
            <w:pPr>
              <w:spacing w:after="0"/>
              <w:jc w:val="center"/>
              <w:rPr>
                <w:sz w:val="22"/>
                <w:szCs w:val="22"/>
              </w:rPr>
            </w:pPr>
            <w:r w:rsidRPr="001C065B">
              <w:rPr>
                <w:sz w:val="22"/>
                <w:szCs w:val="22"/>
              </w:rPr>
              <w:t>Guidelines developed</w:t>
            </w:r>
          </w:p>
        </w:tc>
        <w:tc>
          <w:tcPr>
            <w:tcW w:w="1134" w:type="dxa"/>
            <w:vAlign w:val="center"/>
          </w:tcPr>
          <w:p w:rsidR="001C065B" w:rsidRPr="001C065B" w:rsidRDefault="001C065B" w:rsidP="001C065B">
            <w:pPr>
              <w:spacing w:after="0"/>
              <w:jc w:val="center"/>
              <w:rPr>
                <w:sz w:val="22"/>
                <w:szCs w:val="22"/>
              </w:rPr>
            </w:pPr>
            <w:r w:rsidRPr="001C065B">
              <w:rPr>
                <w:sz w:val="22"/>
                <w:szCs w:val="22"/>
              </w:rPr>
              <w:t>Medium</w:t>
            </w:r>
          </w:p>
        </w:tc>
        <w:tc>
          <w:tcPr>
            <w:tcW w:w="1843" w:type="dxa"/>
            <w:shd w:val="clear" w:color="auto" w:fill="auto"/>
            <w:vAlign w:val="center"/>
          </w:tcPr>
          <w:p w:rsidR="001C065B" w:rsidRPr="001C065B" w:rsidRDefault="001C065B" w:rsidP="001C065B">
            <w:pPr>
              <w:spacing w:after="0"/>
              <w:jc w:val="center"/>
              <w:rPr>
                <w:sz w:val="22"/>
                <w:szCs w:val="22"/>
              </w:rPr>
            </w:pPr>
            <w:r w:rsidRPr="001C065B">
              <w:rPr>
                <w:sz w:val="22"/>
                <w:szCs w:val="22"/>
              </w:rPr>
              <w:t>Long</w:t>
            </w:r>
          </w:p>
        </w:tc>
      </w:tr>
      <w:tr w:rsidR="001C065B" w:rsidRPr="001C065B" w:rsidTr="00074C02">
        <w:tc>
          <w:tcPr>
            <w:tcW w:w="709" w:type="dxa"/>
            <w:vAlign w:val="center"/>
          </w:tcPr>
          <w:p w:rsidR="001C065B" w:rsidRPr="001C065B" w:rsidRDefault="001C065B" w:rsidP="001C065B">
            <w:pPr>
              <w:autoSpaceDE w:val="0"/>
              <w:autoSpaceDN w:val="0"/>
              <w:adjustRightInd w:val="0"/>
              <w:spacing w:after="0"/>
              <w:rPr>
                <w:sz w:val="22"/>
                <w:szCs w:val="22"/>
              </w:rPr>
            </w:pPr>
            <w:r w:rsidRPr="001C065B">
              <w:rPr>
                <w:sz w:val="22"/>
                <w:szCs w:val="22"/>
              </w:rPr>
              <w:t>3.2.2</w:t>
            </w:r>
          </w:p>
        </w:tc>
        <w:tc>
          <w:tcPr>
            <w:tcW w:w="5812" w:type="dxa"/>
            <w:vAlign w:val="center"/>
          </w:tcPr>
          <w:p w:rsidR="001C065B" w:rsidRPr="001C065B" w:rsidRDefault="001C065B" w:rsidP="001C065B">
            <w:pPr>
              <w:spacing w:after="0"/>
              <w:rPr>
                <w:sz w:val="22"/>
                <w:szCs w:val="22"/>
              </w:rPr>
            </w:pPr>
            <w:r w:rsidRPr="001C065B">
              <w:rPr>
                <w:sz w:val="22"/>
                <w:szCs w:val="22"/>
              </w:rPr>
              <w:t>Undertake a Sport Oval Carry Capacity study to determine the maximum patronage limitation of the active sporting area to ensure that functionality is maintained.</w:t>
            </w:r>
          </w:p>
        </w:tc>
        <w:tc>
          <w:tcPr>
            <w:tcW w:w="1559" w:type="dxa"/>
            <w:vAlign w:val="center"/>
          </w:tcPr>
          <w:p w:rsidR="001C065B" w:rsidRPr="001C065B" w:rsidRDefault="001C065B" w:rsidP="001C065B">
            <w:pPr>
              <w:spacing w:after="0"/>
              <w:jc w:val="center"/>
              <w:rPr>
                <w:sz w:val="22"/>
                <w:szCs w:val="22"/>
              </w:rPr>
            </w:pPr>
            <w:r w:rsidRPr="001C065B">
              <w:rPr>
                <w:sz w:val="22"/>
                <w:szCs w:val="22"/>
              </w:rPr>
              <w:t>Advocacy</w:t>
            </w:r>
          </w:p>
        </w:tc>
        <w:tc>
          <w:tcPr>
            <w:tcW w:w="2693" w:type="dxa"/>
            <w:vAlign w:val="center"/>
          </w:tcPr>
          <w:p w:rsidR="001C065B" w:rsidRPr="001C065B" w:rsidRDefault="001C065B" w:rsidP="001C065B">
            <w:pPr>
              <w:spacing w:after="0"/>
              <w:jc w:val="center"/>
              <w:rPr>
                <w:sz w:val="22"/>
                <w:szCs w:val="22"/>
              </w:rPr>
            </w:pPr>
            <w:r w:rsidRPr="001C065B">
              <w:rPr>
                <w:sz w:val="22"/>
                <w:szCs w:val="22"/>
              </w:rPr>
              <w:t>Annual audits completed</w:t>
            </w:r>
          </w:p>
        </w:tc>
        <w:tc>
          <w:tcPr>
            <w:tcW w:w="1134" w:type="dxa"/>
            <w:vAlign w:val="center"/>
          </w:tcPr>
          <w:p w:rsidR="001C065B" w:rsidRPr="001C065B" w:rsidRDefault="001C065B" w:rsidP="001C065B">
            <w:pPr>
              <w:spacing w:after="0"/>
              <w:jc w:val="center"/>
              <w:rPr>
                <w:sz w:val="22"/>
                <w:szCs w:val="22"/>
              </w:rPr>
            </w:pPr>
            <w:r w:rsidRPr="001C065B">
              <w:rPr>
                <w:sz w:val="22"/>
                <w:szCs w:val="22"/>
              </w:rPr>
              <w:t>Medium</w:t>
            </w:r>
          </w:p>
        </w:tc>
        <w:tc>
          <w:tcPr>
            <w:tcW w:w="1843" w:type="dxa"/>
            <w:vAlign w:val="center"/>
          </w:tcPr>
          <w:p w:rsidR="001C065B" w:rsidRPr="001C065B" w:rsidRDefault="001C065B" w:rsidP="001C065B">
            <w:pPr>
              <w:spacing w:after="0"/>
              <w:jc w:val="center"/>
              <w:rPr>
                <w:sz w:val="22"/>
                <w:szCs w:val="22"/>
              </w:rPr>
            </w:pPr>
            <w:r w:rsidRPr="001C065B">
              <w:rPr>
                <w:sz w:val="22"/>
                <w:szCs w:val="22"/>
              </w:rPr>
              <w:t>Ongoing</w:t>
            </w:r>
          </w:p>
        </w:tc>
      </w:tr>
      <w:tr w:rsidR="001C065B" w:rsidRPr="001C065B" w:rsidTr="00074C02">
        <w:trPr>
          <w:trHeight w:val="341"/>
        </w:trPr>
        <w:tc>
          <w:tcPr>
            <w:tcW w:w="709" w:type="dxa"/>
            <w:tcBorders>
              <w:bottom w:val="single" w:sz="4" w:space="0" w:color="000000" w:themeColor="text1"/>
            </w:tcBorders>
            <w:vAlign w:val="center"/>
          </w:tcPr>
          <w:p w:rsidR="001C065B" w:rsidRPr="001C065B" w:rsidRDefault="001C065B" w:rsidP="001C065B">
            <w:pPr>
              <w:autoSpaceDE w:val="0"/>
              <w:autoSpaceDN w:val="0"/>
              <w:adjustRightInd w:val="0"/>
              <w:spacing w:after="0"/>
              <w:rPr>
                <w:sz w:val="22"/>
                <w:szCs w:val="22"/>
              </w:rPr>
            </w:pPr>
            <w:r w:rsidRPr="001C065B">
              <w:rPr>
                <w:sz w:val="22"/>
                <w:szCs w:val="22"/>
              </w:rPr>
              <w:t>3.2.3</w:t>
            </w:r>
          </w:p>
        </w:tc>
        <w:tc>
          <w:tcPr>
            <w:tcW w:w="5812" w:type="dxa"/>
            <w:tcBorders>
              <w:bottom w:val="single" w:sz="4" w:space="0" w:color="000000" w:themeColor="text1"/>
            </w:tcBorders>
            <w:vAlign w:val="center"/>
          </w:tcPr>
          <w:p w:rsidR="001C065B" w:rsidRPr="001C065B" w:rsidRDefault="001C065B" w:rsidP="001C065B">
            <w:pPr>
              <w:spacing w:after="0"/>
              <w:rPr>
                <w:sz w:val="22"/>
                <w:szCs w:val="22"/>
              </w:rPr>
            </w:pPr>
            <w:r w:rsidRPr="001C065B">
              <w:rPr>
                <w:sz w:val="22"/>
                <w:szCs w:val="22"/>
              </w:rPr>
              <w:t>Develop a policy for the management of active sports ovals to ensure quality, bookings and usages are delineated to meet community expectations.</w:t>
            </w:r>
          </w:p>
        </w:tc>
        <w:tc>
          <w:tcPr>
            <w:tcW w:w="1559" w:type="dxa"/>
            <w:tcBorders>
              <w:bottom w:val="single" w:sz="4" w:space="0" w:color="000000" w:themeColor="text1"/>
            </w:tcBorders>
            <w:vAlign w:val="center"/>
          </w:tcPr>
          <w:p w:rsidR="001C065B" w:rsidRPr="001C065B" w:rsidRDefault="001C065B" w:rsidP="001C065B">
            <w:pPr>
              <w:spacing w:after="0"/>
              <w:jc w:val="center"/>
              <w:rPr>
                <w:sz w:val="22"/>
                <w:szCs w:val="22"/>
              </w:rPr>
            </w:pPr>
            <w:r w:rsidRPr="001C065B">
              <w:rPr>
                <w:sz w:val="22"/>
                <w:szCs w:val="22"/>
              </w:rPr>
              <w:t>Advocacy</w:t>
            </w:r>
          </w:p>
        </w:tc>
        <w:tc>
          <w:tcPr>
            <w:tcW w:w="2693" w:type="dxa"/>
            <w:tcBorders>
              <w:bottom w:val="single" w:sz="4" w:space="0" w:color="000000" w:themeColor="text1"/>
            </w:tcBorders>
            <w:vAlign w:val="center"/>
          </w:tcPr>
          <w:p w:rsidR="001C065B" w:rsidRPr="001C065B" w:rsidRDefault="001C065B" w:rsidP="001C065B">
            <w:pPr>
              <w:spacing w:after="0"/>
              <w:jc w:val="center"/>
              <w:rPr>
                <w:sz w:val="22"/>
                <w:szCs w:val="22"/>
              </w:rPr>
            </w:pPr>
            <w:r w:rsidRPr="001C065B">
              <w:rPr>
                <w:sz w:val="22"/>
                <w:szCs w:val="22"/>
              </w:rPr>
              <w:t>Guidelines developed</w:t>
            </w:r>
          </w:p>
        </w:tc>
        <w:tc>
          <w:tcPr>
            <w:tcW w:w="1134" w:type="dxa"/>
            <w:tcBorders>
              <w:bottom w:val="single" w:sz="4" w:space="0" w:color="000000" w:themeColor="text1"/>
            </w:tcBorders>
            <w:vAlign w:val="center"/>
          </w:tcPr>
          <w:p w:rsidR="001C065B" w:rsidRPr="001C065B" w:rsidRDefault="001C065B" w:rsidP="001C065B">
            <w:pPr>
              <w:spacing w:after="0"/>
              <w:jc w:val="center"/>
              <w:rPr>
                <w:sz w:val="22"/>
                <w:szCs w:val="22"/>
              </w:rPr>
            </w:pPr>
            <w:r w:rsidRPr="001C065B">
              <w:rPr>
                <w:sz w:val="22"/>
                <w:szCs w:val="22"/>
              </w:rPr>
              <w:t>Medium</w:t>
            </w:r>
          </w:p>
        </w:tc>
        <w:tc>
          <w:tcPr>
            <w:tcW w:w="1843" w:type="dxa"/>
            <w:tcBorders>
              <w:bottom w:val="single" w:sz="4" w:space="0" w:color="000000" w:themeColor="text1"/>
            </w:tcBorders>
            <w:shd w:val="clear" w:color="auto" w:fill="auto"/>
            <w:vAlign w:val="center"/>
          </w:tcPr>
          <w:p w:rsidR="001C065B" w:rsidRPr="001C065B" w:rsidRDefault="001C065B" w:rsidP="001C065B">
            <w:pPr>
              <w:spacing w:after="0"/>
              <w:jc w:val="center"/>
              <w:rPr>
                <w:sz w:val="22"/>
                <w:szCs w:val="22"/>
              </w:rPr>
            </w:pPr>
            <w:r w:rsidRPr="001C065B">
              <w:rPr>
                <w:sz w:val="22"/>
                <w:szCs w:val="22"/>
              </w:rPr>
              <w:t xml:space="preserve">Short </w:t>
            </w:r>
          </w:p>
        </w:tc>
      </w:tr>
      <w:tr w:rsidR="001C065B" w:rsidRPr="001C065B" w:rsidTr="00005E36">
        <w:trPr>
          <w:trHeight w:val="341"/>
        </w:trPr>
        <w:tc>
          <w:tcPr>
            <w:tcW w:w="709" w:type="dxa"/>
            <w:tcBorders>
              <w:bottom w:val="single" w:sz="4" w:space="0" w:color="auto"/>
            </w:tcBorders>
            <w:shd w:val="clear" w:color="auto" w:fill="FFF2CC" w:themeFill="accent4" w:themeFillTint="33"/>
            <w:vAlign w:val="center"/>
          </w:tcPr>
          <w:p w:rsidR="001C065B" w:rsidRPr="00005E36" w:rsidRDefault="001C065B" w:rsidP="001C065B">
            <w:pPr>
              <w:autoSpaceDE w:val="0"/>
              <w:autoSpaceDN w:val="0"/>
              <w:adjustRightInd w:val="0"/>
              <w:spacing w:after="0"/>
              <w:rPr>
                <w:sz w:val="22"/>
                <w:szCs w:val="22"/>
              </w:rPr>
            </w:pPr>
            <w:r w:rsidRPr="00005E36">
              <w:rPr>
                <w:sz w:val="22"/>
                <w:szCs w:val="22"/>
              </w:rPr>
              <w:t>3.2.4</w:t>
            </w:r>
          </w:p>
        </w:tc>
        <w:tc>
          <w:tcPr>
            <w:tcW w:w="5812" w:type="dxa"/>
            <w:tcBorders>
              <w:bottom w:val="single" w:sz="4" w:space="0" w:color="auto"/>
            </w:tcBorders>
            <w:shd w:val="clear" w:color="auto" w:fill="FFF2CC" w:themeFill="accent4" w:themeFillTint="33"/>
            <w:vAlign w:val="center"/>
          </w:tcPr>
          <w:p w:rsidR="001C065B" w:rsidRPr="00005E36" w:rsidRDefault="001C065B" w:rsidP="001C065B">
            <w:pPr>
              <w:spacing w:after="0"/>
              <w:rPr>
                <w:sz w:val="22"/>
                <w:szCs w:val="22"/>
              </w:rPr>
            </w:pPr>
            <w:r w:rsidRPr="00005E36">
              <w:rPr>
                <w:sz w:val="22"/>
                <w:szCs w:val="22"/>
              </w:rPr>
              <w:t>Align the POS Strategy with the Sport &amp; Recreational Strategic plan to ensure the management and provision of active sports ovals is facilitated to meet the demands of future the communities.</w:t>
            </w:r>
          </w:p>
        </w:tc>
        <w:tc>
          <w:tcPr>
            <w:tcW w:w="1559" w:type="dxa"/>
            <w:tcBorders>
              <w:bottom w:val="single" w:sz="4" w:space="0" w:color="auto"/>
            </w:tcBorders>
            <w:shd w:val="clear" w:color="auto" w:fill="FFF2CC" w:themeFill="accent4" w:themeFillTint="33"/>
            <w:vAlign w:val="center"/>
          </w:tcPr>
          <w:p w:rsidR="001C065B" w:rsidRPr="00005E36" w:rsidRDefault="001C065B" w:rsidP="001C065B">
            <w:pPr>
              <w:spacing w:after="0"/>
              <w:jc w:val="center"/>
              <w:rPr>
                <w:sz w:val="22"/>
                <w:szCs w:val="22"/>
              </w:rPr>
            </w:pPr>
            <w:r w:rsidRPr="00005E36">
              <w:rPr>
                <w:sz w:val="22"/>
                <w:szCs w:val="22"/>
              </w:rPr>
              <w:t>Advocacy</w:t>
            </w:r>
          </w:p>
        </w:tc>
        <w:tc>
          <w:tcPr>
            <w:tcW w:w="2693" w:type="dxa"/>
            <w:tcBorders>
              <w:bottom w:val="single" w:sz="4" w:space="0" w:color="auto"/>
            </w:tcBorders>
            <w:shd w:val="clear" w:color="auto" w:fill="FFF2CC" w:themeFill="accent4" w:themeFillTint="33"/>
            <w:vAlign w:val="center"/>
          </w:tcPr>
          <w:p w:rsidR="001C065B" w:rsidRPr="00005E36" w:rsidRDefault="001C065B" w:rsidP="001C065B">
            <w:pPr>
              <w:spacing w:after="0"/>
              <w:jc w:val="center"/>
              <w:rPr>
                <w:sz w:val="22"/>
                <w:szCs w:val="22"/>
              </w:rPr>
            </w:pPr>
            <w:r w:rsidRPr="00005E36">
              <w:rPr>
                <w:sz w:val="22"/>
                <w:szCs w:val="22"/>
              </w:rPr>
              <w:t xml:space="preserve">Integrated team </w:t>
            </w:r>
          </w:p>
        </w:tc>
        <w:tc>
          <w:tcPr>
            <w:tcW w:w="1134" w:type="dxa"/>
            <w:tcBorders>
              <w:bottom w:val="single" w:sz="4" w:space="0" w:color="auto"/>
            </w:tcBorders>
            <w:shd w:val="clear" w:color="auto" w:fill="FFF2CC" w:themeFill="accent4" w:themeFillTint="33"/>
            <w:vAlign w:val="center"/>
          </w:tcPr>
          <w:p w:rsidR="001C065B" w:rsidRPr="00005E36" w:rsidRDefault="001C065B" w:rsidP="001C065B">
            <w:pPr>
              <w:spacing w:after="0"/>
              <w:jc w:val="center"/>
              <w:rPr>
                <w:sz w:val="22"/>
                <w:szCs w:val="22"/>
              </w:rPr>
            </w:pPr>
            <w:r w:rsidRPr="00005E36">
              <w:rPr>
                <w:sz w:val="22"/>
                <w:szCs w:val="22"/>
              </w:rPr>
              <w:t>Funded</w:t>
            </w:r>
          </w:p>
        </w:tc>
        <w:tc>
          <w:tcPr>
            <w:tcW w:w="1843" w:type="dxa"/>
            <w:tcBorders>
              <w:bottom w:val="single" w:sz="4" w:space="0" w:color="auto"/>
            </w:tcBorders>
            <w:shd w:val="clear" w:color="auto" w:fill="FFF2CC" w:themeFill="accent4" w:themeFillTint="33"/>
            <w:vAlign w:val="center"/>
          </w:tcPr>
          <w:p w:rsidR="001C065B" w:rsidRPr="001C065B" w:rsidRDefault="00437A9E" w:rsidP="001C065B">
            <w:pPr>
              <w:spacing w:after="0"/>
              <w:jc w:val="center"/>
              <w:rPr>
                <w:sz w:val="22"/>
                <w:szCs w:val="22"/>
              </w:rPr>
            </w:pPr>
            <w:r w:rsidRPr="00005E36">
              <w:rPr>
                <w:sz w:val="22"/>
                <w:szCs w:val="22"/>
              </w:rPr>
              <w:t>Completed</w:t>
            </w:r>
          </w:p>
        </w:tc>
      </w:tr>
    </w:tbl>
    <w:p w:rsidR="00222A01" w:rsidRPr="00907004" w:rsidRDefault="00222A01" w:rsidP="00086447">
      <w:pPr>
        <w:pStyle w:val="Heading3A"/>
      </w:pPr>
      <w:bookmarkStart w:id="118" w:name="_Toc15045404"/>
      <w:r w:rsidRPr="00907004">
        <w:lastRenderedPageBreak/>
        <w:t xml:space="preserve">Theme </w:t>
      </w:r>
      <w:r>
        <w:t>4</w:t>
      </w:r>
      <w:r w:rsidRPr="00907004">
        <w:t xml:space="preserve">: </w:t>
      </w:r>
      <w:r>
        <w:t>Connectivity</w:t>
      </w:r>
      <w:bookmarkEnd w:id="118"/>
    </w:p>
    <w:tbl>
      <w:tblPr>
        <w:tblStyle w:val="TableGrid"/>
        <w:tblW w:w="13750" w:type="dxa"/>
        <w:tblInd w:w="250" w:type="dxa"/>
        <w:tblLayout w:type="fixed"/>
        <w:tblLook w:val="04A0" w:firstRow="1" w:lastRow="0" w:firstColumn="1" w:lastColumn="0" w:noHBand="0" w:noVBand="1"/>
      </w:tblPr>
      <w:tblGrid>
        <w:gridCol w:w="709"/>
        <w:gridCol w:w="5812"/>
        <w:gridCol w:w="1559"/>
        <w:gridCol w:w="2693"/>
        <w:gridCol w:w="1134"/>
        <w:gridCol w:w="1843"/>
      </w:tblGrid>
      <w:tr w:rsidR="00222A01" w:rsidRPr="00222A01" w:rsidTr="00074C02">
        <w:trPr>
          <w:trHeight w:val="454"/>
        </w:trPr>
        <w:tc>
          <w:tcPr>
            <w:tcW w:w="6521" w:type="dxa"/>
            <w:gridSpan w:val="2"/>
            <w:tcBorders>
              <w:bottom w:val="single" w:sz="4" w:space="0" w:color="000000" w:themeColor="text1"/>
            </w:tcBorders>
            <w:shd w:val="clear" w:color="auto" w:fill="009AA6"/>
            <w:vAlign w:val="center"/>
          </w:tcPr>
          <w:p w:rsidR="00222A01" w:rsidRPr="00222A01" w:rsidRDefault="00222A01" w:rsidP="00222A01">
            <w:pPr>
              <w:spacing w:after="0"/>
              <w:jc w:val="center"/>
              <w:rPr>
                <w:b/>
                <w:sz w:val="22"/>
                <w:szCs w:val="22"/>
              </w:rPr>
            </w:pPr>
            <w:r w:rsidRPr="00222A01">
              <w:rPr>
                <w:b/>
                <w:sz w:val="22"/>
                <w:szCs w:val="22"/>
              </w:rPr>
              <w:t>Action</w:t>
            </w:r>
          </w:p>
        </w:tc>
        <w:tc>
          <w:tcPr>
            <w:tcW w:w="1559" w:type="dxa"/>
            <w:tcBorders>
              <w:bottom w:val="single" w:sz="4" w:space="0" w:color="000000" w:themeColor="text1"/>
            </w:tcBorders>
            <w:shd w:val="clear" w:color="auto" w:fill="009AA6"/>
            <w:vAlign w:val="center"/>
          </w:tcPr>
          <w:p w:rsidR="00222A01" w:rsidRPr="00222A01" w:rsidRDefault="00222A01" w:rsidP="00222A01">
            <w:pPr>
              <w:spacing w:after="0"/>
              <w:jc w:val="center"/>
              <w:rPr>
                <w:b/>
                <w:sz w:val="22"/>
                <w:szCs w:val="22"/>
              </w:rPr>
            </w:pPr>
            <w:r w:rsidRPr="00222A01">
              <w:rPr>
                <w:b/>
                <w:sz w:val="22"/>
                <w:szCs w:val="22"/>
              </w:rPr>
              <w:t>Toolkit</w:t>
            </w:r>
          </w:p>
        </w:tc>
        <w:tc>
          <w:tcPr>
            <w:tcW w:w="2693" w:type="dxa"/>
            <w:tcBorders>
              <w:bottom w:val="single" w:sz="4" w:space="0" w:color="000000" w:themeColor="text1"/>
            </w:tcBorders>
            <w:shd w:val="clear" w:color="auto" w:fill="009AA6"/>
            <w:vAlign w:val="center"/>
          </w:tcPr>
          <w:p w:rsidR="00222A01" w:rsidRPr="00222A01" w:rsidRDefault="00222A01" w:rsidP="00222A01">
            <w:pPr>
              <w:spacing w:after="0"/>
              <w:jc w:val="center"/>
              <w:rPr>
                <w:b/>
                <w:sz w:val="22"/>
                <w:szCs w:val="22"/>
              </w:rPr>
            </w:pPr>
            <w:r w:rsidRPr="00222A01">
              <w:rPr>
                <w:b/>
                <w:sz w:val="22"/>
                <w:szCs w:val="22"/>
              </w:rPr>
              <w:t>Measure</w:t>
            </w:r>
          </w:p>
        </w:tc>
        <w:tc>
          <w:tcPr>
            <w:tcW w:w="1134" w:type="dxa"/>
            <w:tcBorders>
              <w:bottom w:val="single" w:sz="4" w:space="0" w:color="000000" w:themeColor="text1"/>
            </w:tcBorders>
            <w:shd w:val="clear" w:color="auto" w:fill="009AA6"/>
            <w:vAlign w:val="center"/>
          </w:tcPr>
          <w:p w:rsidR="00222A01" w:rsidRPr="00222A01" w:rsidRDefault="00222A01" w:rsidP="00222A01">
            <w:pPr>
              <w:spacing w:after="0"/>
              <w:jc w:val="center"/>
              <w:rPr>
                <w:b/>
                <w:sz w:val="22"/>
                <w:szCs w:val="22"/>
              </w:rPr>
            </w:pPr>
            <w:r w:rsidRPr="00222A01">
              <w:rPr>
                <w:b/>
                <w:sz w:val="22"/>
                <w:szCs w:val="22"/>
              </w:rPr>
              <w:t>Cost</w:t>
            </w:r>
          </w:p>
        </w:tc>
        <w:tc>
          <w:tcPr>
            <w:tcW w:w="1843" w:type="dxa"/>
            <w:tcBorders>
              <w:bottom w:val="single" w:sz="4" w:space="0" w:color="000000" w:themeColor="text1"/>
            </w:tcBorders>
            <w:shd w:val="clear" w:color="auto" w:fill="009AA6"/>
            <w:vAlign w:val="center"/>
          </w:tcPr>
          <w:p w:rsidR="00222A01" w:rsidRPr="00222A01" w:rsidRDefault="00222A01" w:rsidP="00222A01">
            <w:pPr>
              <w:spacing w:after="0"/>
              <w:jc w:val="center"/>
              <w:rPr>
                <w:b/>
                <w:sz w:val="22"/>
                <w:szCs w:val="22"/>
              </w:rPr>
            </w:pPr>
            <w:r w:rsidRPr="00222A01">
              <w:rPr>
                <w:b/>
                <w:sz w:val="22"/>
                <w:szCs w:val="22"/>
              </w:rPr>
              <w:t>Priority</w:t>
            </w:r>
            <w:r>
              <w:rPr>
                <w:b/>
                <w:sz w:val="22"/>
                <w:szCs w:val="22"/>
              </w:rPr>
              <w:t xml:space="preserve"> / Status</w:t>
            </w:r>
          </w:p>
        </w:tc>
      </w:tr>
      <w:tr w:rsidR="00222A01" w:rsidRPr="00222A01" w:rsidTr="00074C02">
        <w:trPr>
          <w:trHeight w:val="567"/>
        </w:trPr>
        <w:tc>
          <w:tcPr>
            <w:tcW w:w="13750" w:type="dxa"/>
            <w:gridSpan w:val="6"/>
            <w:shd w:val="clear" w:color="auto" w:fill="A2A4A3"/>
            <w:vAlign w:val="center"/>
          </w:tcPr>
          <w:p w:rsidR="00222A01" w:rsidRPr="00222A01" w:rsidRDefault="00222A01" w:rsidP="00273E17">
            <w:pPr>
              <w:spacing w:after="0"/>
              <w:rPr>
                <w:b/>
                <w:i/>
                <w:sz w:val="22"/>
                <w:szCs w:val="22"/>
              </w:rPr>
            </w:pPr>
            <w:r w:rsidRPr="00222A01">
              <w:rPr>
                <w:b/>
                <w:i/>
                <w:sz w:val="22"/>
                <w:szCs w:val="22"/>
              </w:rPr>
              <w:t>Strategy 4.1: Create well-connected public open space through the provisio</w:t>
            </w:r>
            <w:r w:rsidR="00273E17">
              <w:rPr>
                <w:b/>
                <w:i/>
                <w:sz w:val="22"/>
                <w:szCs w:val="22"/>
              </w:rPr>
              <w:t xml:space="preserve">n of linked trails, street trees and footpaths, ecological corridors with </w:t>
            </w:r>
            <w:r w:rsidRPr="00222A01">
              <w:rPr>
                <w:b/>
                <w:i/>
                <w:sz w:val="22"/>
                <w:szCs w:val="22"/>
              </w:rPr>
              <w:t xml:space="preserve">community hubs and </w:t>
            </w:r>
            <w:r w:rsidR="00273E17">
              <w:rPr>
                <w:b/>
                <w:i/>
                <w:sz w:val="22"/>
                <w:szCs w:val="22"/>
              </w:rPr>
              <w:t>POS</w:t>
            </w:r>
            <w:r w:rsidRPr="00222A01">
              <w:rPr>
                <w:b/>
                <w:i/>
                <w:sz w:val="22"/>
                <w:szCs w:val="22"/>
              </w:rPr>
              <w:t>.</w:t>
            </w:r>
          </w:p>
        </w:tc>
      </w:tr>
      <w:tr w:rsidR="00222A01" w:rsidRPr="00005E36" w:rsidTr="00005E36">
        <w:tc>
          <w:tcPr>
            <w:tcW w:w="709" w:type="dxa"/>
            <w:shd w:val="clear" w:color="auto" w:fill="FFF2CC" w:themeFill="accent4" w:themeFillTint="33"/>
            <w:vAlign w:val="center"/>
          </w:tcPr>
          <w:p w:rsidR="00222A01" w:rsidRPr="00005E36" w:rsidRDefault="00222A01" w:rsidP="00222A01">
            <w:pPr>
              <w:autoSpaceDE w:val="0"/>
              <w:autoSpaceDN w:val="0"/>
              <w:adjustRightInd w:val="0"/>
              <w:spacing w:after="0"/>
              <w:rPr>
                <w:sz w:val="22"/>
                <w:szCs w:val="22"/>
              </w:rPr>
            </w:pPr>
            <w:r w:rsidRPr="00005E36">
              <w:rPr>
                <w:sz w:val="22"/>
                <w:szCs w:val="22"/>
              </w:rPr>
              <w:t>4.1.1</w:t>
            </w:r>
          </w:p>
        </w:tc>
        <w:tc>
          <w:tcPr>
            <w:tcW w:w="5812" w:type="dxa"/>
            <w:shd w:val="clear" w:color="auto" w:fill="FFF2CC" w:themeFill="accent4" w:themeFillTint="33"/>
            <w:vAlign w:val="center"/>
          </w:tcPr>
          <w:p w:rsidR="00222A01" w:rsidRPr="00005E36" w:rsidRDefault="00273E17" w:rsidP="00273E17">
            <w:pPr>
              <w:spacing w:after="0"/>
              <w:rPr>
                <w:sz w:val="22"/>
                <w:szCs w:val="22"/>
              </w:rPr>
            </w:pPr>
            <w:r w:rsidRPr="00005E36">
              <w:rPr>
                <w:sz w:val="22"/>
                <w:szCs w:val="22"/>
              </w:rPr>
              <w:t>Strengthen pedestrian links between</w:t>
            </w:r>
            <w:r w:rsidR="00222A01" w:rsidRPr="00005E36">
              <w:rPr>
                <w:sz w:val="22"/>
                <w:szCs w:val="22"/>
              </w:rPr>
              <w:t xml:space="preserve"> parks</w:t>
            </w:r>
            <w:r w:rsidRPr="00005E36">
              <w:rPr>
                <w:sz w:val="22"/>
                <w:szCs w:val="22"/>
              </w:rPr>
              <w:t xml:space="preserve">, activity </w:t>
            </w:r>
            <w:r w:rsidR="00E722DA" w:rsidRPr="00005E36">
              <w:rPr>
                <w:sz w:val="22"/>
                <w:szCs w:val="22"/>
              </w:rPr>
              <w:t>centers</w:t>
            </w:r>
            <w:r w:rsidR="00222A01" w:rsidRPr="00005E36">
              <w:rPr>
                <w:sz w:val="22"/>
                <w:szCs w:val="22"/>
              </w:rPr>
              <w:t xml:space="preserve"> and community h</w:t>
            </w:r>
            <w:r w:rsidR="00E722DA" w:rsidRPr="00005E36">
              <w:rPr>
                <w:sz w:val="22"/>
                <w:szCs w:val="22"/>
              </w:rPr>
              <w:t>ubs to improve transport</w:t>
            </w:r>
            <w:r w:rsidR="00222A01" w:rsidRPr="00005E36">
              <w:rPr>
                <w:sz w:val="22"/>
                <w:szCs w:val="22"/>
              </w:rPr>
              <w:t>.</w:t>
            </w:r>
          </w:p>
        </w:tc>
        <w:tc>
          <w:tcPr>
            <w:tcW w:w="1559" w:type="dxa"/>
            <w:shd w:val="clear" w:color="auto" w:fill="FFF2CC" w:themeFill="accent4" w:themeFillTint="33"/>
            <w:vAlign w:val="center"/>
          </w:tcPr>
          <w:p w:rsidR="00222A01" w:rsidRPr="00005E36" w:rsidRDefault="00222A01" w:rsidP="00222A01">
            <w:pPr>
              <w:spacing w:after="0"/>
              <w:jc w:val="center"/>
              <w:rPr>
                <w:sz w:val="22"/>
                <w:szCs w:val="22"/>
              </w:rPr>
            </w:pPr>
            <w:r w:rsidRPr="00005E36">
              <w:rPr>
                <w:sz w:val="22"/>
                <w:szCs w:val="22"/>
              </w:rPr>
              <w:t>Activation</w:t>
            </w:r>
          </w:p>
        </w:tc>
        <w:tc>
          <w:tcPr>
            <w:tcW w:w="2693" w:type="dxa"/>
            <w:shd w:val="clear" w:color="auto" w:fill="FFF2CC" w:themeFill="accent4" w:themeFillTint="33"/>
            <w:vAlign w:val="center"/>
          </w:tcPr>
          <w:p w:rsidR="00222A01" w:rsidRPr="00005E36" w:rsidRDefault="00222A01" w:rsidP="00222A01">
            <w:pPr>
              <w:spacing w:after="0"/>
              <w:jc w:val="center"/>
              <w:rPr>
                <w:sz w:val="22"/>
                <w:szCs w:val="22"/>
              </w:rPr>
            </w:pPr>
            <w:r w:rsidRPr="00005E36">
              <w:rPr>
                <w:sz w:val="22"/>
                <w:szCs w:val="22"/>
              </w:rPr>
              <w:t>Linkages improved</w:t>
            </w:r>
          </w:p>
        </w:tc>
        <w:tc>
          <w:tcPr>
            <w:tcW w:w="1134" w:type="dxa"/>
            <w:shd w:val="clear" w:color="auto" w:fill="FFF2CC" w:themeFill="accent4" w:themeFillTint="33"/>
            <w:vAlign w:val="center"/>
          </w:tcPr>
          <w:p w:rsidR="00222A01" w:rsidRPr="00005E36" w:rsidRDefault="00222A01" w:rsidP="00222A01">
            <w:pPr>
              <w:spacing w:after="0"/>
              <w:jc w:val="center"/>
              <w:rPr>
                <w:sz w:val="22"/>
                <w:szCs w:val="22"/>
              </w:rPr>
            </w:pPr>
            <w:r w:rsidRPr="00005E36">
              <w:rPr>
                <w:sz w:val="22"/>
                <w:szCs w:val="22"/>
              </w:rPr>
              <w:t>Funded</w:t>
            </w:r>
          </w:p>
        </w:tc>
        <w:tc>
          <w:tcPr>
            <w:tcW w:w="1843" w:type="dxa"/>
            <w:shd w:val="clear" w:color="auto" w:fill="FFF2CC" w:themeFill="accent4" w:themeFillTint="33"/>
            <w:vAlign w:val="center"/>
          </w:tcPr>
          <w:p w:rsidR="00222A01" w:rsidRPr="00005E36" w:rsidRDefault="00222A01" w:rsidP="00222A01">
            <w:pPr>
              <w:spacing w:after="0"/>
              <w:jc w:val="center"/>
              <w:rPr>
                <w:sz w:val="22"/>
                <w:szCs w:val="22"/>
              </w:rPr>
            </w:pPr>
            <w:r w:rsidRPr="00005E36">
              <w:rPr>
                <w:sz w:val="22"/>
                <w:szCs w:val="22"/>
              </w:rPr>
              <w:t>Completed</w:t>
            </w:r>
          </w:p>
        </w:tc>
      </w:tr>
      <w:tr w:rsidR="00222A01" w:rsidRPr="00222A01" w:rsidTr="00074C02">
        <w:tc>
          <w:tcPr>
            <w:tcW w:w="709" w:type="dxa"/>
            <w:vAlign w:val="center"/>
          </w:tcPr>
          <w:p w:rsidR="00222A01" w:rsidRPr="00222A01" w:rsidRDefault="00222A01" w:rsidP="00222A01">
            <w:pPr>
              <w:autoSpaceDE w:val="0"/>
              <w:autoSpaceDN w:val="0"/>
              <w:adjustRightInd w:val="0"/>
              <w:spacing w:after="0"/>
              <w:rPr>
                <w:sz w:val="22"/>
                <w:szCs w:val="22"/>
              </w:rPr>
            </w:pPr>
            <w:r w:rsidRPr="00222A01">
              <w:rPr>
                <w:sz w:val="22"/>
                <w:szCs w:val="22"/>
              </w:rPr>
              <w:t>4.1.2</w:t>
            </w:r>
          </w:p>
        </w:tc>
        <w:tc>
          <w:tcPr>
            <w:tcW w:w="5812" w:type="dxa"/>
            <w:vAlign w:val="center"/>
          </w:tcPr>
          <w:p w:rsidR="00222A01" w:rsidRPr="00222A01" w:rsidRDefault="00222A01" w:rsidP="00222A01">
            <w:pPr>
              <w:spacing w:after="0"/>
              <w:rPr>
                <w:sz w:val="22"/>
                <w:szCs w:val="22"/>
              </w:rPr>
            </w:pPr>
            <w:r w:rsidRPr="00222A01">
              <w:rPr>
                <w:sz w:val="22"/>
                <w:szCs w:val="22"/>
              </w:rPr>
              <w:t>Ensure recreational path planning provides for walking, cycling, skate boarding, etc.</w:t>
            </w:r>
          </w:p>
        </w:tc>
        <w:tc>
          <w:tcPr>
            <w:tcW w:w="1559" w:type="dxa"/>
            <w:vAlign w:val="center"/>
          </w:tcPr>
          <w:p w:rsidR="00222A01" w:rsidRPr="00222A01" w:rsidRDefault="00222A01" w:rsidP="00222A01">
            <w:pPr>
              <w:spacing w:after="0"/>
              <w:jc w:val="center"/>
              <w:rPr>
                <w:sz w:val="22"/>
                <w:szCs w:val="22"/>
              </w:rPr>
            </w:pPr>
            <w:r w:rsidRPr="00222A01">
              <w:rPr>
                <w:sz w:val="22"/>
                <w:szCs w:val="22"/>
              </w:rPr>
              <w:t>Activation</w:t>
            </w:r>
          </w:p>
        </w:tc>
        <w:tc>
          <w:tcPr>
            <w:tcW w:w="2693" w:type="dxa"/>
            <w:vAlign w:val="center"/>
          </w:tcPr>
          <w:p w:rsidR="00222A01" w:rsidRPr="00222A01" w:rsidRDefault="00222A01" w:rsidP="00222A01">
            <w:pPr>
              <w:spacing w:after="0"/>
              <w:jc w:val="center"/>
              <w:rPr>
                <w:sz w:val="22"/>
                <w:szCs w:val="22"/>
              </w:rPr>
            </w:pPr>
            <w:r w:rsidRPr="00222A01">
              <w:rPr>
                <w:sz w:val="22"/>
                <w:szCs w:val="22"/>
              </w:rPr>
              <w:t>Paths and trails provide a diverse range of users</w:t>
            </w:r>
          </w:p>
        </w:tc>
        <w:tc>
          <w:tcPr>
            <w:tcW w:w="1134" w:type="dxa"/>
            <w:vAlign w:val="center"/>
          </w:tcPr>
          <w:p w:rsidR="00222A01" w:rsidRPr="00222A01" w:rsidRDefault="00222A01" w:rsidP="00222A01">
            <w:pPr>
              <w:spacing w:after="0"/>
              <w:jc w:val="center"/>
              <w:rPr>
                <w:sz w:val="22"/>
                <w:szCs w:val="22"/>
              </w:rPr>
            </w:pPr>
            <w:r w:rsidRPr="00222A01">
              <w:rPr>
                <w:sz w:val="22"/>
                <w:szCs w:val="22"/>
              </w:rPr>
              <w:t>Low</w:t>
            </w:r>
          </w:p>
        </w:tc>
        <w:tc>
          <w:tcPr>
            <w:tcW w:w="1843" w:type="dxa"/>
            <w:shd w:val="clear" w:color="auto" w:fill="auto"/>
            <w:vAlign w:val="center"/>
          </w:tcPr>
          <w:p w:rsidR="00222A01" w:rsidRPr="00222A01" w:rsidRDefault="00222A01" w:rsidP="00222A01">
            <w:pPr>
              <w:spacing w:after="0"/>
              <w:jc w:val="center"/>
              <w:rPr>
                <w:sz w:val="22"/>
                <w:szCs w:val="22"/>
              </w:rPr>
            </w:pPr>
            <w:r w:rsidRPr="00222A01">
              <w:rPr>
                <w:sz w:val="22"/>
                <w:szCs w:val="22"/>
              </w:rPr>
              <w:t>Ongoing</w:t>
            </w:r>
          </w:p>
        </w:tc>
      </w:tr>
      <w:tr w:rsidR="00222A01" w:rsidRPr="00222A01" w:rsidTr="00074C02">
        <w:tc>
          <w:tcPr>
            <w:tcW w:w="709" w:type="dxa"/>
            <w:vAlign w:val="center"/>
          </w:tcPr>
          <w:p w:rsidR="00222A01" w:rsidRPr="00222A01" w:rsidRDefault="00222A01" w:rsidP="00222A01">
            <w:pPr>
              <w:autoSpaceDE w:val="0"/>
              <w:autoSpaceDN w:val="0"/>
              <w:adjustRightInd w:val="0"/>
              <w:spacing w:after="0"/>
              <w:rPr>
                <w:sz w:val="22"/>
                <w:szCs w:val="22"/>
              </w:rPr>
            </w:pPr>
            <w:r w:rsidRPr="00222A01">
              <w:rPr>
                <w:sz w:val="22"/>
                <w:szCs w:val="22"/>
              </w:rPr>
              <w:t>4.1.3</w:t>
            </w:r>
          </w:p>
        </w:tc>
        <w:tc>
          <w:tcPr>
            <w:tcW w:w="5812" w:type="dxa"/>
            <w:vAlign w:val="center"/>
          </w:tcPr>
          <w:p w:rsidR="00222A01" w:rsidRPr="00222A01" w:rsidRDefault="00222A01" w:rsidP="00C40147">
            <w:pPr>
              <w:spacing w:after="0"/>
              <w:rPr>
                <w:sz w:val="22"/>
                <w:szCs w:val="22"/>
              </w:rPr>
            </w:pPr>
            <w:r w:rsidRPr="00222A01">
              <w:rPr>
                <w:sz w:val="22"/>
                <w:szCs w:val="22"/>
              </w:rPr>
              <w:t>Identify park locations with opportunities for public transport, cycle links</w:t>
            </w:r>
            <w:r w:rsidR="00C40147">
              <w:rPr>
                <w:sz w:val="22"/>
                <w:szCs w:val="22"/>
              </w:rPr>
              <w:t xml:space="preserve"> &amp; integrate</w:t>
            </w:r>
            <w:r w:rsidRPr="00222A01">
              <w:rPr>
                <w:sz w:val="22"/>
                <w:szCs w:val="22"/>
              </w:rPr>
              <w:t xml:space="preserve"> into transport planning.</w:t>
            </w:r>
          </w:p>
        </w:tc>
        <w:tc>
          <w:tcPr>
            <w:tcW w:w="1559" w:type="dxa"/>
            <w:vAlign w:val="center"/>
          </w:tcPr>
          <w:p w:rsidR="00222A01" w:rsidRPr="00222A01" w:rsidRDefault="00222A01" w:rsidP="00222A01">
            <w:pPr>
              <w:spacing w:after="0"/>
              <w:jc w:val="center"/>
              <w:rPr>
                <w:sz w:val="22"/>
                <w:szCs w:val="22"/>
              </w:rPr>
            </w:pPr>
            <w:r w:rsidRPr="00222A01">
              <w:rPr>
                <w:sz w:val="22"/>
                <w:szCs w:val="22"/>
              </w:rPr>
              <w:t>Activation</w:t>
            </w:r>
          </w:p>
        </w:tc>
        <w:tc>
          <w:tcPr>
            <w:tcW w:w="2693" w:type="dxa"/>
            <w:vAlign w:val="center"/>
          </w:tcPr>
          <w:p w:rsidR="00222A01" w:rsidRPr="00222A01" w:rsidRDefault="00222A01" w:rsidP="00222A01">
            <w:pPr>
              <w:spacing w:after="0"/>
              <w:jc w:val="center"/>
              <w:rPr>
                <w:sz w:val="22"/>
                <w:szCs w:val="22"/>
              </w:rPr>
            </w:pPr>
            <w:r w:rsidRPr="00222A01">
              <w:rPr>
                <w:sz w:val="22"/>
                <w:szCs w:val="22"/>
              </w:rPr>
              <w:t>Identify POS</w:t>
            </w:r>
          </w:p>
        </w:tc>
        <w:tc>
          <w:tcPr>
            <w:tcW w:w="1134" w:type="dxa"/>
            <w:vAlign w:val="center"/>
          </w:tcPr>
          <w:p w:rsidR="00222A01" w:rsidRPr="00222A01" w:rsidRDefault="00222A01" w:rsidP="00222A01">
            <w:pPr>
              <w:spacing w:after="0"/>
              <w:jc w:val="center"/>
              <w:rPr>
                <w:sz w:val="22"/>
                <w:szCs w:val="22"/>
              </w:rPr>
            </w:pPr>
            <w:r w:rsidRPr="00222A01">
              <w:rPr>
                <w:sz w:val="22"/>
                <w:szCs w:val="22"/>
              </w:rPr>
              <w:t>Low</w:t>
            </w:r>
          </w:p>
        </w:tc>
        <w:tc>
          <w:tcPr>
            <w:tcW w:w="1843" w:type="dxa"/>
            <w:shd w:val="clear" w:color="auto" w:fill="auto"/>
            <w:vAlign w:val="center"/>
          </w:tcPr>
          <w:p w:rsidR="00222A01" w:rsidRPr="00222A01" w:rsidRDefault="00222A01" w:rsidP="00222A01">
            <w:pPr>
              <w:spacing w:after="0"/>
              <w:jc w:val="center"/>
              <w:rPr>
                <w:sz w:val="22"/>
                <w:szCs w:val="22"/>
              </w:rPr>
            </w:pPr>
            <w:r w:rsidRPr="00222A01">
              <w:rPr>
                <w:sz w:val="22"/>
                <w:szCs w:val="22"/>
              </w:rPr>
              <w:t>Medium</w:t>
            </w:r>
          </w:p>
        </w:tc>
      </w:tr>
      <w:tr w:rsidR="00222A01" w:rsidRPr="00005E36" w:rsidTr="00005E36">
        <w:tc>
          <w:tcPr>
            <w:tcW w:w="709" w:type="dxa"/>
            <w:shd w:val="clear" w:color="auto" w:fill="FFF2CC" w:themeFill="accent4" w:themeFillTint="33"/>
            <w:vAlign w:val="center"/>
          </w:tcPr>
          <w:p w:rsidR="00222A01" w:rsidRPr="00005E36" w:rsidRDefault="00222A01" w:rsidP="00222A01">
            <w:pPr>
              <w:autoSpaceDE w:val="0"/>
              <w:autoSpaceDN w:val="0"/>
              <w:adjustRightInd w:val="0"/>
              <w:spacing w:after="0"/>
              <w:rPr>
                <w:sz w:val="22"/>
                <w:szCs w:val="22"/>
              </w:rPr>
            </w:pPr>
            <w:r w:rsidRPr="00005E36">
              <w:rPr>
                <w:sz w:val="22"/>
                <w:szCs w:val="22"/>
              </w:rPr>
              <w:t>4.1.4</w:t>
            </w:r>
          </w:p>
        </w:tc>
        <w:tc>
          <w:tcPr>
            <w:tcW w:w="5812" w:type="dxa"/>
            <w:shd w:val="clear" w:color="auto" w:fill="FFF2CC" w:themeFill="accent4" w:themeFillTint="33"/>
            <w:vAlign w:val="center"/>
          </w:tcPr>
          <w:p w:rsidR="00222A01" w:rsidRPr="00005E36" w:rsidRDefault="00222A01" w:rsidP="00C40147">
            <w:pPr>
              <w:spacing w:after="0"/>
              <w:rPr>
                <w:sz w:val="22"/>
                <w:szCs w:val="22"/>
              </w:rPr>
            </w:pPr>
            <w:r w:rsidRPr="00005E36">
              <w:rPr>
                <w:sz w:val="22"/>
                <w:szCs w:val="22"/>
              </w:rPr>
              <w:t xml:space="preserve">Use endemic native vegetation, where practical, along trails, streetscapes, community hubs, streetscapes, parks </w:t>
            </w:r>
            <w:r w:rsidR="00C40147" w:rsidRPr="00005E36">
              <w:rPr>
                <w:sz w:val="22"/>
                <w:szCs w:val="22"/>
              </w:rPr>
              <w:t xml:space="preserve">&amp; </w:t>
            </w:r>
            <w:r w:rsidRPr="00005E36">
              <w:rPr>
                <w:sz w:val="22"/>
                <w:szCs w:val="22"/>
              </w:rPr>
              <w:t>reserves to provide and enhance ecological linkages.</w:t>
            </w:r>
          </w:p>
        </w:tc>
        <w:tc>
          <w:tcPr>
            <w:tcW w:w="1559" w:type="dxa"/>
            <w:shd w:val="clear" w:color="auto" w:fill="FFF2CC" w:themeFill="accent4" w:themeFillTint="33"/>
            <w:vAlign w:val="center"/>
          </w:tcPr>
          <w:p w:rsidR="00222A01" w:rsidRPr="00005E36" w:rsidRDefault="00222A01" w:rsidP="00222A01">
            <w:pPr>
              <w:spacing w:after="0"/>
              <w:jc w:val="center"/>
              <w:rPr>
                <w:sz w:val="22"/>
                <w:szCs w:val="22"/>
              </w:rPr>
            </w:pPr>
            <w:r w:rsidRPr="00005E36">
              <w:rPr>
                <w:sz w:val="22"/>
                <w:szCs w:val="22"/>
              </w:rPr>
              <w:t>Activation</w:t>
            </w:r>
          </w:p>
        </w:tc>
        <w:tc>
          <w:tcPr>
            <w:tcW w:w="2693" w:type="dxa"/>
            <w:shd w:val="clear" w:color="auto" w:fill="FFF2CC" w:themeFill="accent4" w:themeFillTint="33"/>
            <w:vAlign w:val="center"/>
          </w:tcPr>
          <w:p w:rsidR="00222A01" w:rsidRPr="00005E36" w:rsidRDefault="00222A01" w:rsidP="00222A01">
            <w:pPr>
              <w:spacing w:after="0"/>
              <w:jc w:val="center"/>
              <w:rPr>
                <w:sz w:val="22"/>
                <w:szCs w:val="22"/>
              </w:rPr>
            </w:pPr>
            <w:r w:rsidRPr="00005E36">
              <w:rPr>
                <w:sz w:val="22"/>
                <w:szCs w:val="22"/>
              </w:rPr>
              <w:t>Majority of landscaping utilises endemic vegetation</w:t>
            </w:r>
          </w:p>
        </w:tc>
        <w:tc>
          <w:tcPr>
            <w:tcW w:w="1134" w:type="dxa"/>
            <w:shd w:val="clear" w:color="auto" w:fill="FFF2CC" w:themeFill="accent4" w:themeFillTint="33"/>
            <w:vAlign w:val="center"/>
          </w:tcPr>
          <w:p w:rsidR="00222A01" w:rsidRPr="00005E36" w:rsidRDefault="00222A01" w:rsidP="00222A01">
            <w:pPr>
              <w:spacing w:after="0"/>
              <w:jc w:val="center"/>
              <w:rPr>
                <w:sz w:val="22"/>
                <w:szCs w:val="22"/>
              </w:rPr>
            </w:pPr>
            <w:r w:rsidRPr="00005E36">
              <w:rPr>
                <w:sz w:val="22"/>
                <w:szCs w:val="22"/>
              </w:rPr>
              <w:t>Low</w:t>
            </w:r>
          </w:p>
        </w:tc>
        <w:tc>
          <w:tcPr>
            <w:tcW w:w="1843" w:type="dxa"/>
            <w:shd w:val="clear" w:color="auto" w:fill="FFF2CC" w:themeFill="accent4" w:themeFillTint="33"/>
            <w:vAlign w:val="center"/>
          </w:tcPr>
          <w:p w:rsidR="00222A01" w:rsidRPr="00005E36" w:rsidRDefault="00222A01" w:rsidP="00222A01">
            <w:pPr>
              <w:spacing w:after="0"/>
              <w:jc w:val="center"/>
              <w:rPr>
                <w:sz w:val="22"/>
                <w:szCs w:val="22"/>
              </w:rPr>
            </w:pPr>
            <w:r w:rsidRPr="00005E36">
              <w:rPr>
                <w:sz w:val="22"/>
                <w:szCs w:val="22"/>
              </w:rPr>
              <w:t>Completed</w:t>
            </w:r>
          </w:p>
        </w:tc>
      </w:tr>
      <w:tr w:rsidR="00201D4B" w:rsidRPr="00222A01" w:rsidTr="00074C02">
        <w:tc>
          <w:tcPr>
            <w:tcW w:w="709" w:type="dxa"/>
            <w:vAlign w:val="center"/>
          </w:tcPr>
          <w:p w:rsidR="00201D4B" w:rsidRPr="00222A01" w:rsidRDefault="00201D4B" w:rsidP="00222A01">
            <w:pPr>
              <w:autoSpaceDE w:val="0"/>
              <w:autoSpaceDN w:val="0"/>
              <w:adjustRightInd w:val="0"/>
              <w:spacing w:after="0"/>
              <w:rPr>
                <w:sz w:val="22"/>
                <w:szCs w:val="22"/>
              </w:rPr>
            </w:pPr>
            <w:r>
              <w:rPr>
                <w:sz w:val="22"/>
                <w:szCs w:val="22"/>
              </w:rPr>
              <w:t>4.1.5</w:t>
            </w:r>
          </w:p>
        </w:tc>
        <w:tc>
          <w:tcPr>
            <w:tcW w:w="5812" w:type="dxa"/>
            <w:vAlign w:val="center"/>
          </w:tcPr>
          <w:p w:rsidR="00201D4B" w:rsidRPr="00222A01" w:rsidRDefault="00201D4B" w:rsidP="00201D4B">
            <w:pPr>
              <w:spacing w:after="0"/>
              <w:rPr>
                <w:sz w:val="22"/>
                <w:szCs w:val="22"/>
              </w:rPr>
            </w:pPr>
            <w:r>
              <w:rPr>
                <w:sz w:val="22"/>
                <w:szCs w:val="22"/>
              </w:rPr>
              <w:t>Identify major entry statements across the City with opportunities to landscape and locate bespoke signage</w:t>
            </w:r>
          </w:p>
        </w:tc>
        <w:tc>
          <w:tcPr>
            <w:tcW w:w="1559" w:type="dxa"/>
            <w:vAlign w:val="center"/>
          </w:tcPr>
          <w:p w:rsidR="00201D4B" w:rsidRPr="00222A01" w:rsidRDefault="00201D4B" w:rsidP="00BB63C5">
            <w:pPr>
              <w:spacing w:after="0"/>
              <w:jc w:val="center"/>
              <w:rPr>
                <w:sz w:val="22"/>
                <w:szCs w:val="22"/>
              </w:rPr>
            </w:pPr>
            <w:r w:rsidRPr="00222A01">
              <w:rPr>
                <w:sz w:val="22"/>
                <w:szCs w:val="22"/>
              </w:rPr>
              <w:t>Activation</w:t>
            </w:r>
          </w:p>
        </w:tc>
        <w:tc>
          <w:tcPr>
            <w:tcW w:w="2693" w:type="dxa"/>
            <w:vAlign w:val="center"/>
          </w:tcPr>
          <w:p w:rsidR="00201D4B" w:rsidRPr="00222A01" w:rsidRDefault="00201D4B" w:rsidP="00843711">
            <w:pPr>
              <w:spacing w:after="0"/>
              <w:jc w:val="center"/>
              <w:rPr>
                <w:sz w:val="22"/>
                <w:szCs w:val="22"/>
              </w:rPr>
            </w:pPr>
            <w:r>
              <w:rPr>
                <w:sz w:val="22"/>
                <w:szCs w:val="22"/>
              </w:rPr>
              <w:t xml:space="preserve">Develop major entry landscape </w:t>
            </w:r>
            <w:r w:rsidR="00C40147">
              <w:rPr>
                <w:sz w:val="22"/>
                <w:szCs w:val="22"/>
              </w:rPr>
              <w:t>designs &amp;</w:t>
            </w:r>
            <w:r>
              <w:rPr>
                <w:sz w:val="22"/>
                <w:szCs w:val="22"/>
              </w:rPr>
              <w:t xml:space="preserve"> delivery plan</w:t>
            </w:r>
          </w:p>
        </w:tc>
        <w:tc>
          <w:tcPr>
            <w:tcW w:w="1134" w:type="dxa"/>
            <w:vAlign w:val="center"/>
          </w:tcPr>
          <w:p w:rsidR="00201D4B" w:rsidRPr="00222A01" w:rsidRDefault="00843711" w:rsidP="00222A01">
            <w:pPr>
              <w:spacing w:after="0"/>
              <w:jc w:val="center"/>
              <w:rPr>
                <w:sz w:val="22"/>
                <w:szCs w:val="22"/>
              </w:rPr>
            </w:pPr>
            <w:r>
              <w:rPr>
                <w:sz w:val="22"/>
                <w:szCs w:val="22"/>
              </w:rPr>
              <w:t>Low</w:t>
            </w:r>
          </w:p>
        </w:tc>
        <w:tc>
          <w:tcPr>
            <w:tcW w:w="1843" w:type="dxa"/>
            <w:shd w:val="clear" w:color="auto" w:fill="auto"/>
            <w:vAlign w:val="center"/>
          </w:tcPr>
          <w:p w:rsidR="00201D4B" w:rsidRDefault="00437A9E" w:rsidP="00222A01">
            <w:pPr>
              <w:spacing w:after="0"/>
              <w:jc w:val="center"/>
              <w:rPr>
                <w:sz w:val="22"/>
                <w:szCs w:val="22"/>
              </w:rPr>
            </w:pPr>
            <w:r>
              <w:rPr>
                <w:sz w:val="22"/>
                <w:szCs w:val="22"/>
              </w:rPr>
              <w:t>Short</w:t>
            </w:r>
          </w:p>
        </w:tc>
      </w:tr>
      <w:tr w:rsidR="00201D4B" w:rsidRPr="00222A01" w:rsidTr="00074C02">
        <w:trPr>
          <w:trHeight w:val="567"/>
        </w:trPr>
        <w:tc>
          <w:tcPr>
            <w:tcW w:w="13750" w:type="dxa"/>
            <w:gridSpan w:val="6"/>
            <w:shd w:val="clear" w:color="auto" w:fill="A2A4A3"/>
            <w:vAlign w:val="center"/>
          </w:tcPr>
          <w:p w:rsidR="00201D4B" w:rsidRPr="00222A01" w:rsidRDefault="00201D4B" w:rsidP="00222A01">
            <w:pPr>
              <w:spacing w:after="0"/>
              <w:rPr>
                <w:b/>
                <w:i/>
                <w:sz w:val="22"/>
                <w:szCs w:val="22"/>
              </w:rPr>
            </w:pPr>
            <w:r w:rsidRPr="00222A01">
              <w:rPr>
                <w:b/>
                <w:i/>
                <w:sz w:val="22"/>
                <w:szCs w:val="22"/>
              </w:rPr>
              <w:t>Strategy 4.2: Ensure linkages and access to sensitive areas is appropriately planned.</w:t>
            </w:r>
          </w:p>
        </w:tc>
      </w:tr>
      <w:tr w:rsidR="00201D4B" w:rsidRPr="00005E36" w:rsidTr="00005E36">
        <w:tc>
          <w:tcPr>
            <w:tcW w:w="709" w:type="dxa"/>
            <w:shd w:val="clear" w:color="auto" w:fill="FFF2CC" w:themeFill="accent4" w:themeFillTint="33"/>
            <w:vAlign w:val="center"/>
          </w:tcPr>
          <w:p w:rsidR="00201D4B" w:rsidRPr="00005E36" w:rsidRDefault="00201D4B" w:rsidP="00222A01">
            <w:pPr>
              <w:autoSpaceDE w:val="0"/>
              <w:autoSpaceDN w:val="0"/>
              <w:adjustRightInd w:val="0"/>
              <w:spacing w:after="0"/>
              <w:rPr>
                <w:sz w:val="22"/>
                <w:szCs w:val="22"/>
              </w:rPr>
            </w:pPr>
            <w:r w:rsidRPr="00005E36">
              <w:rPr>
                <w:sz w:val="22"/>
                <w:szCs w:val="22"/>
              </w:rPr>
              <w:t>4.2.1</w:t>
            </w:r>
          </w:p>
        </w:tc>
        <w:tc>
          <w:tcPr>
            <w:tcW w:w="5812" w:type="dxa"/>
            <w:shd w:val="clear" w:color="auto" w:fill="FFF2CC" w:themeFill="accent4" w:themeFillTint="33"/>
            <w:vAlign w:val="center"/>
          </w:tcPr>
          <w:p w:rsidR="00201D4B" w:rsidRPr="00005E36" w:rsidRDefault="00201D4B" w:rsidP="00C40147">
            <w:pPr>
              <w:spacing w:after="0"/>
              <w:rPr>
                <w:sz w:val="22"/>
                <w:szCs w:val="22"/>
              </w:rPr>
            </w:pPr>
            <w:r w:rsidRPr="00005E36">
              <w:rPr>
                <w:sz w:val="22"/>
                <w:szCs w:val="22"/>
              </w:rPr>
              <w:t>Incorporate regionally significant POS in the Trails Master Plan</w:t>
            </w:r>
            <w:r w:rsidR="00C40147" w:rsidRPr="00005E36">
              <w:rPr>
                <w:sz w:val="22"/>
                <w:szCs w:val="22"/>
              </w:rPr>
              <w:t xml:space="preserve">, </w:t>
            </w:r>
            <w:r w:rsidRPr="00005E36">
              <w:rPr>
                <w:sz w:val="22"/>
                <w:szCs w:val="22"/>
              </w:rPr>
              <w:t>Bicycle Network</w:t>
            </w:r>
            <w:r w:rsidR="00C40147" w:rsidRPr="00005E36">
              <w:rPr>
                <w:sz w:val="22"/>
                <w:szCs w:val="22"/>
              </w:rPr>
              <w:t xml:space="preserve"> &amp;</w:t>
            </w:r>
            <w:r w:rsidRPr="00005E36">
              <w:rPr>
                <w:sz w:val="22"/>
                <w:szCs w:val="22"/>
              </w:rPr>
              <w:t xml:space="preserve"> Footpath Plan Strategies</w:t>
            </w:r>
          </w:p>
        </w:tc>
        <w:tc>
          <w:tcPr>
            <w:tcW w:w="1559" w:type="dxa"/>
            <w:shd w:val="clear" w:color="auto" w:fill="FFF2CC" w:themeFill="accent4" w:themeFillTint="33"/>
            <w:vAlign w:val="center"/>
          </w:tcPr>
          <w:p w:rsidR="00201D4B" w:rsidRPr="00005E36" w:rsidRDefault="00201D4B" w:rsidP="00222A01">
            <w:pPr>
              <w:spacing w:after="0"/>
              <w:jc w:val="center"/>
              <w:rPr>
                <w:sz w:val="22"/>
                <w:szCs w:val="22"/>
              </w:rPr>
            </w:pPr>
            <w:r w:rsidRPr="00005E36">
              <w:rPr>
                <w:sz w:val="22"/>
                <w:szCs w:val="22"/>
              </w:rPr>
              <w:t>Advocacy</w:t>
            </w:r>
          </w:p>
        </w:tc>
        <w:tc>
          <w:tcPr>
            <w:tcW w:w="2693" w:type="dxa"/>
            <w:shd w:val="clear" w:color="auto" w:fill="FFF2CC" w:themeFill="accent4" w:themeFillTint="33"/>
            <w:vAlign w:val="center"/>
          </w:tcPr>
          <w:p w:rsidR="00201D4B" w:rsidRPr="00005E36" w:rsidRDefault="00201D4B" w:rsidP="00222A01">
            <w:pPr>
              <w:spacing w:after="0"/>
              <w:jc w:val="center"/>
              <w:rPr>
                <w:sz w:val="22"/>
                <w:szCs w:val="22"/>
              </w:rPr>
            </w:pPr>
            <w:r w:rsidRPr="00005E36">
              <w:rPr>
                <w:sz w:val="22"/>
                <w:szCs w:val="22"/>
              </w:rPr>
              <w:t>Update plans</w:t>
            </w:r>
          </w:p>
        </w:tc>
        <w:tc>
          <w:tcPr>
            <w:tcW w:w="1134" w:type="dxa"/>
            <w:shd w:val="clear" w:color="auto" w:fill="FFF2CC" w:themeFill="accent4" w:themeFillTint="33"/>
            <w:vAlign w:val="center"/>
          </w:tcPr>
          <w:p w:rsidR="00201D4B" w:rsidRPr="00005E36" w:rsidRDefault="00201D4B" w:rsidP="00222A01">
            <w:pPr>
              <w:spacing w:after="0"/>
              <w:jc w:val="center"/>
              <w:rPr>
                <w:sz w:val="22"/>
                <w:szCs w:val="22"/>
              </w:rPr>
            </w:pPr>
            <w:r w:rsidRPr="00005E36">
              <w:rPr>
                <w:sz w:val="22"/>
                <w:szCs w:val="22"/>
              </w:rPr>
              <w:t>Funded</w:t>
            </w:r>
          </w:p>
        </w:tc>
        <w:tc>
          <w:tcPr>
            <w:tcW w:w="1843" w:type="dxa"/>
            <w:shd w:val="clear" w:color="auto" w:fill="FFF2CC" w:themeFill="accent4" w:themeFillTint="33"/>
            <w:vAlign w:val="center"/>
          </w:tcPr>
          <w:p w:rsidR="00201D4B" w:rsidRPr="00005E36" w:rsidRDefault="00201D4B" w:rsidP="00222A01">
            <w:pPr>
              <w:spacing w:after="0"/>
              <w:jc w:val="center"/>
              <w:rPr>
                <w:sz w:val="22"/>
                <w:szCs w:val="22"/>
              </w:rPr>
            </w:pPr>
            <w:r w:rsidRPr="00005E36">
              <w:rPr>
                <w:sz w:val="22"/>
                <w:szCs w:val="22"/>
              </w:rPr>
              <w:t>Completed</w:t>
            </w:r>
          </w:p>
        </w:tc>
      </w:tr>
      <w:tr w:rsidR="00201D4B" w:rsidRPr="00222A01" w:rsidTr="00074C02">
        <w:tc>
          <w:tcPr>
            <w:tcW w:w="709" w:type="dxa"/>
            <w:vAlign w:val="center"/>
          </w:tcPr>
          <w:p w:rsidR="00201D4B" w:rsidRPr="00222A01" w:rsidRDefault="00201D4B" w:rsidP="00222A01">
            <w:pPr>
              <w:autoSpaceDE w:val="0"/>
              <w:autoSpaceDN w:val="0"/>
              <w:adjustRightInd w:val="0"/>
              <w:spacing w:after="0"/>
              <w:rPr>
                <w:sz w:val="22"/>
                <w:szCs w:val="22"/>
              </w:rPr>
            </w:pPr>
            <w:r w:rsidRPr="00222A01">
              <w:rPr>
                <w:sz w:val="22"/>
                <w:szCs w:val="22"/>
              </w:rPr>
              <w:t>4.2.2</w:t>
            </w:r>
          </w:p>
        </w:tc>
        <w:tc>
          <w:tcPr>
            <w:tcW w:w="5812" w:type="dxa"/>
            <w:vAlign w:val="center"/>
          </w:tcPr>
          <w:p w:rsidR="00201D4B" w:rsidRPr="00222A01" w:rsidRDefault="00397865" w:rsidP="00397865">
            <w:pPr>
              <w:spacing w:after="0"/>
              <w:rPr>
                <w:sz w:val="22"/>
                <w:szCs w:val="22"/>
              </w:rPr>
            </w:pPr>
            <w:r>
              <w:rPr>
                <w:sz w:val="22"/>
                <w:szCs w:val="22"/>
              </w:rPr>
              <w:t>Ensure coastal foreshore planning guides beach access</w:t>
            </w:r>
            <w:r w:rsidR="00201D4B" w:rsidRPr="00222A01">
              <w:rPr>
                <w:sz w:val="22"/>
                <w:szCs w:val="22"/>
              </w:rPr>
              <w:t xml:space="preserve"> location</w:t>
            </w:r>
            <w:r>
              <w:rPr>
                <w:sz w:val="22"/>
                <w:szCs w:val="22"/>
              </w:rPr>
              <w:t>s,</w:t>
            </w:r>
            <w:r w:rsidR="00201D4B" w:rsidRPr="00222A01">
              <w:rPr>
                <w:sz w:val="22"/>
                <w:szCs w:val="22"/>
              </w:rPr>
              <w:t xml:space="preserve"> infrastructure</w:t>
            </w:r>
            <w:r>
              <w:rPr>
                <w:sz w:val="22"/>
                <w:szCs w:val="22"/>
              </w:rPr>
              <w:t xml:space="preserve"> level, coastal defence, </w:t>
            </w:r>
            <w:r w:rsidR="00201D4B" w:rsidRPr="00222A01">
              <w:rPr>
                <w:sz w:val="22"/>
                <w:szCs w:val="22"/>
              </w:rPr>
              <w:t xml:space="preserve">financial sustainability and </w:t>
            </w:r>
            <w:r>
              <w:rPr>
                <w:sz w:val="22"/>
                <w:szCs w:val="22"/>
              </w:rPr>
              <w:t xml:space="preserve">mitigate </w:t>
            </w:r>
            <w:r w:rsidR="00201D4B" w:rsidRPr="00222A01">
              <w:rPr>
                <w:sz w:val="22"/>
                <w:szCs w:val="22"/>
              </w:rPr>
              <w:t>environmental impact.</w:t>
            </w:r>
            <w:r w:rsidR="00201D4B">
              <w:rPr>
                <w:sz w:val="22"/>
                <w:szCs w:val="22"/>
              </w:rPr>
              <w:t xml:space="preserve"> </w:t>
            </w:r>
          </w:p>
        </w:tc>
        <w:tc>
          <w:tcPr>
            <w:tcW w:w="1559" w:type="dxa"/>
            <w:vAlign w:val="center"/>
          </w:tcPr>
          <w:p w:rsidR="00201D4B" w:rsidRPr="00222A01" w:rsidRDefault="00201D4B" w:rsidP="00222A01">
            <w:pPr>
              <w:spacing w:after="0"/>
              <w:jc w:val="center"/>
              <w:rPr>
                <w:sz w:val="22"/>
                <w:szCs w:val="22"/>
              </w:rPr>
            </w:pPr>
            <w:r w:rsidRPr="00222A01">
              <w:rPr>
                <w:sz w:val="22"/>
                <w:szCs w:val="22"/>
              </w:rPr>
              <w:t>Advocacy</w:t>
            </w:r>
          </w:p>
        </w:tc>
        <w:tc>
          <w:tcPr>
            <w:tcW w:w="2693" w:type="dxa"/>
            <w:vAlign w:val="center"/>
          </w:tcPr>
          <w:p w:rsidR="00201D4B" w:rsidRPr="00222A01" w:rsidRDefault="00201D4B" w:rsidP="00222A01">
            <w:pPr>
              <w:spacing w:after="0"/>
              <w:jc w:val="center"/>
              <w:rPr>
                <w:sz w:val="22"/>
                <w:szCs w:val="22"/>
              </w:rPr>
            </w:pPr>
            <w:r w:rsidRPr="00222A01">
              <w:rPr>
                <w:sz w:val="22"/>
                <w:szCs w:val="22"/>
              </w:rPr>
              <w:t>Develop polic</w:t>
            </w:r>
            <w:r w:rsidR="00843711">
              <w:rPr>
                <w:sz w:val="22"/>
                <w:szCs w:val="22"/>
              </w:rPr>
              <w:t>i</w:t>
            </w:r>
            <w:r w:rsidRPr="00222A01">
              <w:rPr>
                <w:sz w:val="22"/>
                <w:szCs w:val="22"/>
              </w:rPr>
              <w:t>es</w:t>
            </w:r>
          </w:p>
        </w:tc>
        <w:tc>
          <w:tcPr>
            <w:tcW w:w="1134" w:type="dxa"/>
            <w:vAlign w:val="center"/>
          </w:tcPr>
          <w:p w:rsidR="00201D4B" w:rsidRPr="00222A01" w:rsidRDefault="00201D4B" w:rsidP="00222A01">
            <w:pPr>
              <w:spacing w:after="0"/>
              <w:jc w:val="center"/>
              <w:rPr>
                <w:sz w:val="22"/>
                <w:szCs w:val="22"/>
              </w:rPr>
            </w:pPr>
            <w:r w:rsidRPr="00222A01">
              <w:rPr>
                <w:sz w:val="22"/>
                <w:szCs w:val="22"/>
              </w:rPr>
              <w:t>Low</w:t>
            </w:r>
          </w:p>
        </w:tc>
        <w:tc>
          <w:tcPr>
            <w:tcW w:w="1843" w:type="dxa"/>
            <w:shd w:val="clear" w:color="auto" w:fill="auto"/>
            <w:vAlign w:val="center"/>
          </w:tcPr>
          <w:p w:rsidR="00201D4B" w:rsidRPr="00222A01" w:rsidRDefault="00201D4B" w:rsidP="00222A01">
            <w:pPr>
              <w:spacing w:after="0"/>
              <w:jc w:val="center"/>
              <w:rPr>
                <w:sz w:val="22"/>
                <w:szCs w:val="22"/>
              </w:rPr>
            </w:pPr>
            <w:r w:rsidRPr="00222A01">
              <w:rPr>
                <w:sz w:val="22"/>
                <w:szCs w:val="22"/>
              </w:rPr>
              <w:t>Medium</w:t>
            </w:r>
          </w:p>
        </w:tc>
      </w:tr>
      <w:tr w:rsidR="00201D4B" w:rsidRPr="00222A01" w:rsidTr="00DB4CCF">
        <w:tc>
          <w:tcPr>
            <w:tcW w:w="709" w:type="dxa"/>
            <w:tcBorders>
              <w:bottom w:val="single" w:sz="4" w:space="0" w:color="auto"/>
            </w:tcBorders>
            <w:vAlign w:val="center"/>
          </w:tcPr>
          <w:p w:rsidR="00201D4B" w:rsidRPr="00222A01" w:rsidRDefault="00201D4B" w:rsidP="00222A01">
            <w:pPr>
              <w:autoSpaceDE w:val="0"/>
              <w:autoSpaceDN w:val="0"/>
              <w:adjustRightInd w:val="0"/>
              <w:spacing w:after="0"/>
              <w:rPr>
                <w:sz w:val="22"/>
                <w:szCs w:val="22"/>
              </w:rPr>
            </w:pPr>
            <w:r w:rsidRPr="00222A01">
              <w:rPr>
                <w:sz w:val="22"/>
                <w:szCs w:val="22"/>
              </w:rPr>
              <w:t>4.2.3</w:t>
            </w:r>
          </w:p>
        </w:tc>
        <w:tc>
          <w:tcPr>
            <w:tcW w:w="5812" w:type="dxa"/>
            <w:tcBorders>
              <w:bottom w:val="single" w:sz="4" w:space="0" w:color="auto"/>
            </w:tcBorders>
            <w:vAlign w:val="center"/>
          </w:tcPr>
          <w:p w:rsidR="00201D4B" w:rsidRPr="00222A01" w:rsidRDefault="00201D4B" w:rsidP="00222A01">
            <w:pPr>
              <w:spacing w:after="0"/>
              <w:rPr>
                <w:sz w:val="22"/>
                <w:szCs w:val="22"/>
              </w:rPr>
            </w:pPr>
            <w:r w:rsidRPr="00222A01">
              <w:rPr>
                <w:sz w:val="22"/>
                <w:szCs w:val="22"/>
              </w:rPr>
              <w:t>Ensure linkages and access to sensitive areas is planned and appropriate to minimise environmental impacts.</w:t>
            </w:r>
          </w:p>
        </w:tc>
        <w:tc>
          <w:tcPr>
            <w:tcW w:w="1559" w:type="dxa"/>
            <w:tcBorders>
              <w:bottom w:val="single" w:sz="4" w:space="0" w:color="auto"/>
            </w:tcBorders>
            <w:vAlign w:val="center"/>
          </w:tcPr>
          <w:p w:rsidR="00201D4B" w:rsidRPr="00222A01" w:rsidRDefault="00201D4B" w:rsidP="00222A01">
            <w:pPr>
              <w:spacing w:after="0"/>
              <w:jc w:val="center"/>
              <w:rPr>
                <w:sz w:val="22"/>
                <w:szCs w:val="22"/>
              </w:rPr>
            </w:pPr>
            <w:r w:rsidRPr="00222A01">
              <w:rPr>
                <w:sz w:val="22"/>
                <w:szCs w:val="22"/>
              </w:rPr>
              <w:t>Activation</w:t>
            </w:r>
          </w:p>
        </w:tc>
        <w:tc>
          <w:tcPr>
            <w:tcW w:w="2693" w:type="dxa"/>
            <w:tcBorders>
              <w:bottom w:val="single" w:sz="4" w:space="0" w:color="auto"/>
            </w:tcBorders>
            <w:vAlign w:val="center"/>
          </w:tcPr>
          <w:p w:rsidR="00201D4B" w:rsidRPr="00222A01" w:rsidRDefault="00201D4B" w:rsidP="00222A01">
            <w:pPr>
              <w:spacing w:after="0"/>
              <w:jc w:val="center"/>
              <w:rPr>
                <w:sz w:val="22"/>
                <w:szCs w:val="22"/>
              </w:rPr>
            </w:pPr>
            <w:r w:rsidRPr="00222A01">
              <w:rPr>
                <w:sz w:val="22"/>
                <w:szCs w:val="22"/>
              </w:rPr>
              <w:t>Appropriate design</w:t>
            </w:r>
          </w:p>
        </w:tc>
        <w:tc>
          <w:tcPr>
            <w:tcW w:w="1134" w:type="dxa"/>
            <w:tcBorders>
              <w:bottom w:val="single" w:sz="4" w:space="0" w:color="auto"/>
            </w:tcBorders>
            <w:vAlign w:val="center"/>
          </w:tcPr>
          <w:p w:rsidR="00201D4B" w:rsidRPr="00222A01" w:rsidRDefault="00201D4B" w:rsidP="00222A01">
            <w:pPr>
              <w:spacing w:after="0"/>
              <w:jc w:val="center"/>
              <w:rPr>
                <w:sz w:val="22"/>
                <w:szCs w:val="22"/>
              </w:rPr>
            </w:pPr>
            <w:r w:rsidRPr="00222A01">
              <w:rPr>
                <w:sz w:val="22"/>
                <w:szCs w:val="22"/>
              </w:rPr>
              <w:t>Medium</w:t>
            </w:r>
          </w:p>
        </w:tc>
        <w:tc>
          <w:tcPr>
            <w:tcW w:w="1843" w:type="dxa"/>
            <w:tcBorders>
              <w:bottom w:val="single" w:sz="4" w:space="0" w:color="auto"/>
            </w:tcBorders>
            <w:vAlign w:val="center"/>
          </w:tcPr>
          <w:p w:rsidR="00201D4B" w:rsidRPr="00222A01" w:rsidRDefault="00201D4B" w:rsidP="00222A01">
            <w:pPr>
              <w:spacing w:after="0"/>
              <w:jc w:val="center"/>
              <w:rPr>
                <w:sz w:val="22"/>
                <w:szCs w:val="22"/>
              </w:rPr>
            </w:pPr>
            <w:r w:rsidRPr="00222A01">
              <w:rPr>
                <w:sz w:val="22"/>
                <w:szCs w:val="22"/>
              </w:rPr>
              <w:t>Ongoing</w:t>
            </w:r>
          </w:p>
        </w:tc>
      </w:tr>
      <w:tr w:rsidR="00397865" w:rsidRPr="00222A01" w:rsidTr="00DB4CCF">
        <w:tc>
          <w:tcPr>
            <w:tcW w:w="709" w:type="dxa"/>
            <w:tcBorders>
              <w:bottom w:val="single" w:sz="4" w:space="0" w:color="auto"/>
            </w:tcBorders>
            <w:vAlign w:val="center"/>
          </w:tcPr>
          <w:p w:rsidR="00397865" w:rsidRPr="00222A01" w:rsidRDefault="00397865" w:rsidP="00222A01">
            <w:pPr>
              <w:autoSpaceDE w:val="0"/>
              <w:autoSpaceDN w:val="0"/>
              <w:adjustRightInd w:val="0"/>
              <w:spacing w:after="0"/>
              <w:rPr>
                <w:sz w:val="22"/>
                <w:szCs w:val="22"/>
              </w:rPr>
            </w:pPr>
            <w:r>
              <w:rPr>
                <w:sz w:val="22"/>
                <w:szCs w:val="22"/>
              </w:rPr>
              <w:t>4.2.4</w:t>
            </w:r>
          </w:p>
        </w:tc>
        <w:tc>
          <w:tcPr>
            <w:tcW w:w="5812" w:type="dxa"/>
            <w:tcBorders>
              <w:bottom w:val="single" w:sz="4" w:space="0" w:color="auto"/>
            </w:tcBorders>
            <w:vAlign w:val="center"/>
          </w:tcPr>
          <w:p w:rsidR="00397865" w:rsidRPr="00222A01" w:rsidRDefault="00397865" w:rsidP="00222A01">
            <w:pPr>
              <w:spacing w:after="0"/>
              <w:rPr>
                <w:sz w:val="22"/>
                <w:szCs w:val="22"/>
              </w:rPr>
            </w:pPr>
            <w:r>
              <w:rPr>
                <w:sz w:val="22"/>
                <w:szCs w:val="22"/>
              </w:rPr>
              <w:t>Develop a policy for ecological corridors outlining revegetation and embellishment standard expected of developers when rehabilitating these sites</w:t>
            </w:r>
          </w:p>
        </w:tc>
        <w:tc>
          <w:tcPr>
            <w:tcW w:w="1559" w:type="dxa"/>
            <w:tcBorders>
              <w:bottom w:val="single" w:sz="4" w:space="0" w:color="auto"/>
            </w:tcBorders>
            <w:vAlign w:val="center"/>
          </w:tcPr>
          <w:p w:rsidR="00397865" w:rsidRPr="00222A01" w:rsidRDefault="00397865" w:rsidP="00BA7558">
            <w:pPr>
              <w:spacing w:after="0"/>
              <w:jc w:val="center"/>
              <w:rPr>
                <w:sz w:val="22"/>
                <w:szCs w:val="22"/>
              </w:rPr>
            </w:pPr>
            <w:r w:rsidRPr="00222A01">
              <w:rPr>
                <w:sz w:val="22"/>
                <w:szCs w:val="22"/>
              </w:rPr>
              <w:t>Advocacy</w:t>
            </w:r>
          </w:p>
        </w:tc>
        <w:tc>
          <w:tcPr>
            <w:tcW w:w="2693" w:type="dxa"/>
            <w:tcBorders>
              <w:bottom w:val="single" w:sz="4" w:space="0" w:color="auto"/>
            </w:tcBorders>
            <w:vAlign w:val="center"/>
          </w:tcPr>
          <w:p w:rsidR="00397865" w:rsidRPr="00222A01" w:rsidRDefault="00397865" w:rsidP="00397865">
            <w:pPr>
              <w:spacing w:after="0"/>
              <w:jc w:val="center"/>
              <w:rPr>
                <w:sz w:val="22"/>
                <w:szCs w:val="22"/>
              </w:rPr>
            </w:pPr>
            <w:r w:rsidRPr="00222A01">
              <w:rPr>
                <w:sz w:val="22"/>
                <w:szCs w:val="22"/>
              </w:rPr>
              <w:t>Develop polic</w:t>
            </w:r>
            <w:r>
              <w:rPr>
                <w:sz w:val="22"/>
                <w:szCs w:val="22"/>
              </w:rPr>
              <w:t>y</w:t>
            </w:r>
          </w:p>
        </w:tc>
        <w:tc>
          <w:tcPr>
            <w:tcW w:w="1134" w:type="dxa"/>
            <w:tcBorders>
              <w:bottom w:val="single" w:sz="4" w:space="0" w:color="auto"/>
            </w:tcBorders>
            <w:vAlign w:val="center"/>
          </w:tcPr>
          <w:p w:rsidR="00397865" w:rsidRPr="00222A01" w:rsidRDefault="00397865" w:rsidP="00BA7558">
            <w:pPr>
              <w:spacing w:after="0"/>
              <w:jc w:val="center"/>
              <w:rPr>
                <w:sz w:val="22"/>
                <w:szCs w:val="22"/>
              </w:rPr>
            </w:pPr>
            <w:r>
              <w:rPr>
                <w:sz w:val="22"/>
                <w:szCs w:val="22"/>
              </w:rPr>
              <w:t>Low</w:t>
            </w:r>
          </w:p>
        </w:tc>
        <w:tc>
          <w:tcPr>
            <w:tcW w:w="1843" w:type="dxa"/>
            <w:tcBorders>
              <w:bottom w:val="single" w:sz="4" w:space="0" w:color="auto"/>
            </w:tcBorders>
            <w:vAlign w:val="center"/>
          </w:tcPr>
          <w:p w:rsidR="00397865" w:rsidRPr="00222A01" w:rsidRDefault="00397865" w:rsidP="00222A01">
            <w:pPr>
              <w:spacing w:after="0"/>
              <w:jc w:val="center"/>
              <w:rPr>
                <w:sz w:val="22"/>
                <w:szCs w:val="22"/>
              </w:rPr>
            </w:pPr>
            <w:r w:rsidRPr="00222A01">
              <w:rPr>
                <w:sz w:val="22"/>
                <w:szCs w:val="22"/>
              </w:rPr>
              <w:t>Medium</w:t>
            </w:r>
          </w:p>
        </w:tc>
      </w:tr>
      <w:tr w:rsidR="00397865" w:rsidRPr="00222A01" w:rsidTr="00DB4CCF">
        <w:trPr>
          <w:trHeight w:val="567"/>
        </w:trPr>
        <w:tc>
          <w:tcPr>
            <w:tcW w:w="13750" w:type="dxa"/>
            <w:gridSpan w:val="6"/>
            <w:tcBorders>
              <w:top w:val="nil"/>
            </w:tcBorders>
            <w:shd w:val="clear" w:color="auto" w:fill="A2A4A3"/>
            <w:vAlign w:val="center"/>
          </w:tcPr>
          <w:p w:rsidR="00397865" w:rsidRPr="00222A01" w:rsidRDefault="00397865" w:rsidP="00222A01">
            <w:pPr>
              <w:spacing w:after="0"/>
              <w:rPr>
                <w:b/>
                <w:i/>
                <w:sz w:val="22"/>
                <w:szCs w:val="22"/>
              </w:rPr>
            </w:pPr>
            <w:r w:rsidRPr="00222A01">
              <w:rPr>
                <w:b/>
                <w:i/>
                <w:sz w:val="22"/>
                <w:szCs w:val="22"/>
              </w:rPr>
              <w:lastRenderedPageBreak/>
              <w:t>Strategy 4.3: Further develop the balance between old and new suburban open space planning to encourage the protection of distinct communities.</w:t>
            </w:r>
          </w:p>
        </w:tc>
      </w:tr>
      <w:tr w:rsidR="00397865" w:rsidRPr="00222A01" w:rsidTr="00074C02">
        <w:trPr>
          <w:trHeight w:val="341"/>
        </w:trPr>
        <w:tc>
          <w:tcPr>
            <w:tcW w:w="709" w:type="dxa"/>
            <w:vAlign w:val="center"/>
          </w:tcPr>
          <w:p w:rsidR="00397865" w:rsidRPr="00222A01" w:rsidRDefault="00397865" w:rsidP="00222A01">
            <w:pPr>
              <w:autoSpaceDE w:val="0"/>
              <w:autoSpaceDN w:val="0"/>
              <w:adjustRightInd w:val="0"/>
              <w:spacing w:after="0"/>
              <w:rPr>
                <w:sz w:val="22"/>
                <w:szCs w:val="22"/>
              </w:rPr>
            </w:pPr>
            <w:r w:rsidRPr="00222A01">
              <w:rPr>
                <w:sz w:val="22"/>
                <w:szCs w:val="22"/>
              </w:rPr>
              <w:t>4.3.1</w:t>
            </w:r>
          </w:p>
        </w:tc>
        <w:tc>
          <w:tcPr>
            <w:tcW w:w="5812" w:type="dxa"/>
            <w:vAlign w:val="center"/>
          </w:tcPr>
          <w:p w:rsidR="00397865" w:rsidRPr="00222A01" w:rsidRDefault="00397865" w:rsidP="00222A01">
            <w:pPr>
              <w:spacing w:after="0"/>
              <w:rPr>
                <w:sz w:val="22"/>
                <w:szCs w:val="22"/>
              </w:rPr>
            </w:pPr>
            <w:r w:rsidRPr="00222A01">
              <w:rPr>
                <w:sz w:val="22"/>
                <w:szCs w:val="22"/>
              </w:rPr>
              <w:t xml:space="preserve">Locate, where appropriate, larger parks and sports grounds to contribute to and enhance the benefits of old and new suburbs. </w:t>
            </w:r>
          </w:p>
        </w:tc>
        <w:tc>
          <w:tcPr>
            <w:tcW w:w="1559" w:type="dxa"/>
            <w:vAlign w:val="center"/>
          </w:tcPr>
          <w:p w:rsidR="00397865" w:rsidRPr="00222A01" w:rsidRDefault="00397865" w:rsidP="00222A01">
            <w:pPr>
              <w:spacing w:after="0"/>
              <w:jc w:val="center"/>
              <w:rPr>
                <w:sz w:val="22"/>
                <w:szCs w:val="22"/>
              </w:rPr>
            </w:pPr>
            <w:r w:rsidRPr="00222A01">
              <w:rPr>
                <w:sz w:val="22"/>
                <w:szCs w:val="22"/>
              </w:rPr>
              <w:t>Advocacy</w:t>
            </w:r>
          </w:p>
        </w:tc>
        <w:tc>
          <w:tcPr>
            <w:tcW w:w="2693" w:type="dxa"/>
            <w:vAlign w:val="center"/>
          </w:tcPr>
          <w:p w:rsidR="00397865" w:rsidRPr="00222A01" w:rsidRDefault="00397865" w:rsidP="00222A01">
            <w:pPr>
              <w:spacing w:after="0"/>
              <w:jc w:val="center"/>
              <w:rPr>
                <w:sz w:val="22"/>
                <w:szCs w:val="22"/>
              </w:rPr>
            </w:pPr>
            <w:r w:rsidRPr="00222A01">
              <w:rPr>
                <w:sz w:val="22"/>
                <w:szCs w:val="22"/>
              </w:rPr>
              <w:t xml:space="preserve">Integrated team </w:t>
            </w:r>
          </w:p>
        </w:tc>
        <w:tc>
          <w:tcPr>
            <w:tcW w:w="1134" w:type="dxa"/>
            <w:vAlign w:val="center"/>
          </w:tcPr>
          <w:p w:rsidR="00397865" w:rsidRPr="00222A01" w:rsidRDefault="00397865" w:rsidP="00222A01">
            <w:pPr>
              <w:spacing w:after="0"/>
              <w:jc w:val="center"/>
              <w:rPr>
                <w:sz w:val="22"/>
                <w:szCs w:val="22"/>
              </w:rPr>
            </w:pPr>
            <w:r w:rsidRPr="00222A01">
              <w:rPr>
                <w:sz w:val="22"/>
                <w:szCs w:val="22"/>
              </w:rPr>
              <w:t>Funded</w:t>
            </w:r>
          </w:p>
        </w:tc>
        <w:tc>
          <w:tcPr>
            <w:tcW w:w="1843" w:type="dxa"/>
            <w:vAlign w:val="center"/>
          </w:tcPr>
          <w:p w:rsidR="00397865" w:rsidRPr="00222A01" w:rsidRDefault="00397865" w:rsidP="00222A01">
            <w:pPr>
              <w:spacing w:after="0"/>
              <w:jc w:val="center"/>
              <w:rPr>
                <w:sz w:val="22"/>
                <w:szCs w:val="22"/>
              </w:rPr>
            </w:pPr>
            <w:r w:rsidRPr="00222A01">
              <w:rPr>
                <w:sz w:val="22"/>
                <w:szCs w:val="22"/>
              </w:rPr>
              <w:t>Ongoing</w:t>
            </w:r>
          </w:p>
        </w:tc>
      </w:tr>
      <w:tr w:rsidR="00397865" w:rsidRPr="00005E36" w:rsidTr="00005E36">
        <w:trPr>
          <w:trHeight w:val="341"/>
        </w:trPr>
        <w:tc>
          <w:tcPr>
            <w:tcW w:w="709" w:type="dxa"/>
            <w:shd w:val="clear" w:color="auto" w:fill="FFF2CC" w:themeFill="accent4" w:themeFillTint="33"/>
            <w:vAlign w:val="center"/>
          </w:tcPr>
          <w:p w:rsidR="00397865" w:rsidRPr="00005E36" w:rsidRDefault="00397865" w:rsidP="00222A01">
            <w:pPr>
              <w:autoSpaceDE w:val="0"/>
              <w:autoSpaceDN w:val="0"/>
              <w:adjustRightInd w:val="0"/>
              <w:spacing w:after="0"/>
              <w:rPr>
                <w:sz w:val="22"/>
                <w:szCs w:val="22"/>
              </w:rPr>
            </w:pPr>
            <w:r w:rsidRPr="00005E36">
              <w:rPr>
                <w:sz w:val="22"/>
                <w:szCs w:val="22"/>
              </w:rPr>
              <w:t>4.3.2</w:t>
            </w:r>
          </w:p>
        </w:tc>
        <w:tc>
          <w:tcPr>
            <w:tcW w:w="5812" w:type="dxa"/>
            <w:shd w:val="clear" w:color="auto" w:fill="FFF2CC" w:themeFill="accent4" w:themeFillTint="33"/>
            <w:vAlign w:val="center"/>
          </w:tcPr>
          <w:p w:rsidR="00397865" w:rsidRPr="00005E36" w:rsidRDefault="00397865" w:rsidP="00222A01">
            <w:pPr>
              <w:spacing w:after="0"/>
              <w:rPr>
                <w:sz w:val="22"/>
                <w:szCs w:val="22"/>
              </w:rPr>
            </w:pPr>
            <w:r w:rsidRPr="00005E36">
              <w:rPr>
                <w:sz w:val="22"/>
                <w:szCs w:val="22"/>
              </w:rPr>
              <w:t>Identify opportunities to utilise amenity reserves, parks, streetscapes, trails and paths to develop ecological corridors.</w:t>
            </w:r>
          </w:p>
        </w:tc>
        <w:tc>
          <w:tcPr>
            <w:tcW w:w="1559" w:type="dxa"/>
            <w:shd w:val="clear" w:color="auto" w:fill="FFF2CC" w:themeFill="accent4" w:themeFillTint="33"/>
            <w:vAlign w:val="center"/>
          </w:tcPr>
          <w:p w:rsidR="00397865" w:rsidRPr="00005E36" w:rsidRDefault="00397865" w:rsidP="00222A01">
            <w:pPr>
              <w:spacing w:after="0"/>
              <w:jc w:val="center"/>
              <w:rPr>
                <w:sz w:val="22"/>
                <w:szCs w:val="22"/>
              </w:rPr>
            </w:pPr>
            <w:r w:rsidRPr="00005E36">
              <w:rPr>
                <w:sz w:val="22"/>
                <w:szCs w:val="22"/>
              </w:rPr>
              <w:t>Advocacy</w:t>
            </w:r>
          </w:p>
        </w:tc>
        <w:tc>
          <w:tcPr>
            <w:tcW w:w="2693" w:type="dxa"/>
            <w:shd w:val="clear" w:color="auto" w:fill="FFF2CC" w:themeFill="accent4" w:themeFillTint="33"/>
            <w:vAlign w:val="center"/>
          </w:tcPr>
          <w:p w:rsidR="00397865" w:rsidRPr="00005E36" w:rsidRDefault="00397865" w:rsidP="00222A01">
            <w:pPr>
              <w:spacing w:after="0"/>
              <w:jc w:val="center"/>
              <w:rPr>
                <w:sz w:val="22"/>
                <w:szCs w:val="22"/>
              </w:rPr>
            </w:pPr>
            <w:r w:rsidRPr="00005E36">
              <w:rPr>
                <w:sz w:val="22"/>
                <w:szCs w:val="22"/>
              </w:rPr>
              <w:t>Ecological corridors identified</w:t>
            </w:r>
          </w:p>
        </w:tc>
        <w:tc>
          <w:tcPr>
            <w:tcW w:w="1134" w:type="dxa"/>
            <w:shd w:val="clear" w:color="auto" w:fill="FFF2CC" w:themeFill="accent4" w:themeFillTint="33"/>
            <w:vAlign w:val="center"/>
          </w:tcPr>
          <w:p w:rsidR="00397865" w:rsidRPr="00005E36" w:rsidRDefault="00397865" w:rsidP="00222A01">
            <w:pPr>
              <w:spacing w:after="0"/>
              <w:jc w:val="center"/>
              <w:rPr>
                <w:sz w:val="22"/>
                <w:szCs w:val="22"/>
              </w:rPr>
            </w:pPr>
            <w:r w:rsidRPr="00005E36">
              <w:rPr>
                <w:sz w:val="22"/>
                <w:szCs w:val="22"/>
              </w:rPr>
              <w:t>Funded</w:t>
            </w:r>
          </w:p>
        </w:tc>
        <w:tc>
          <w:tcPr>
            <w:tcW w:w="1843" w:type="dxa"/>
            <w:shd w:val="clear" w:color="auto" w:fill="FFF2CC" w:themeFill="accent4" w:themeFillTint="33"/>
            <w:vAlign w:val="center"/>
          </w:tcPr>
          <w:p w:rsidR="00397865" w:rsidRPr="00005E36" w:rsidRDefault="00397865" w:rsidP="00222A01">
            <w:pPr>
              <w:spacing w:after="0"/>
              <w:jc w:val="center"/>
              <w:rPr>
                <w:sz w:val="22"/>
                <w:szCs w:val="22"/>
              </w:rPr>
            </w:pPr>
            <w:r w:rsidRPr="00005E36">
              <w:rPr>
                <w:sz w:val="22"/>
                <w:szCs w:val="22"/>
              </w:rPr>
              <w:t>Completed</w:t>
            </w:r>
          </w:p>
        </w:tc>
      </w:tr>
    </w:tbl>
    <w:p w:rsidR="00222A01" w:rsidRDefault="00222A01" w:rsidP="0001287A">
      <w:pPr>
        <w:spacing w:after="0"/>
      </w:pPr>
    </w:p>
    <w:p w:rsidR="00222A01" w:rsidRPr="00907004" w:rsidRDefault="00222A01" w:rsidP="00086447">
      <w:pPr>
        <w:pStyle w:val="Heading3A"/>
      </w:pPr>
      <w:bookmarkStart w:id="119" w:name="_Toc15045405"/>
      <w:r w:rsidRPr="00907004">
        <w:t xml:space="preserve">Theme </w:t>
      </w:r>
      <w:r>
        <w:t>5</w:t>
      </w:r>
      <w:r w:rsidRPr="00907004">
        <w:t xml:space="preserve">: </w:t>
      </w:r>
      <w:r>
        <w:t>Responsible Management</w:t>
      </w:r>
      <w:bookmarkEnd w:id="119"/>
    </w:p>
    <w:tbl>
      <w:tblPr>
        <w:tblStyle w:val="TableGrid"/>
        <w:tblW w:w="13750" w:type="dxa"/>
        <w:tblInd w:w="250" w:type="dxa"/>
        <w:tblLayout w:type="fixed"/>
        <w:tblLook w:val="04A0" w:firstRow="1" w:lastRow="0" w:firstColumn="1" w:lastColumn="0" w:noHBand="0" w:noVBand="1"/>
      </w:tblPr>
      <w:tblGrid>
        <w:gridCol w:w="709"/>
        <w:gridCol w:w="5812"/>
        <w:gridCol w:w="1559"/>
        <w:gridCol w:w="2693"/>
        <w:gridCol w:w="1134"/>
        <w:gridCol w:w="1843"/>
      </w:tblGrid>
      <w:tr w:rsidR="00222A01" w:rsidRPr="00222A01" w:rsidTr="00074C02">
        <w:trPr>
          <w:trHeight w:val="454"/>
        </w:trPr>
        <w:tc>
          <w:tcPr>
            <w:tcW w:w="6521" w:type="dxa"/>
            <w:gridSpan w:val="2"/>
            <w:tcBorders>
              <w:bottom w:val="single" w:sz="4" w:space="0" w:color="000000" w:themeColor="text1"/>
            </w:tcBorders>
            <w:shd w:val="clear" w:color="auto" w:fill="009AA6"/>
            <w:vAlign w:val="center"/>
          </w:tcPr>
          <w:p w:rsidR="00222A01" w:rsidRPr="00222A01" w:rsidRDefault="00222A01" w:rsidP="00222A01">
            <w:pPr>
              <w:spacing w:after="0"/>
              <w:jc w:val="center"/>
              <w:rPr>
                <w:b/>
                <w:sz w:val="22"/>
                <w:szCs w:val="22"/>
              </w:rPr>
            </w:pPr>
            <w:r w:rsidRPr="00222A01">
              <w:rPr>
                <w:b/>
                <w:sz w:val="22"/>
                <w:szCs w:val="22"/>
              </w:rPr>
              <w:t>Action</w:t>
            </w:r>
          </w:p>
        </w:tc>
        <w:tc>
          <w:tcPr>
            <w:tcW w:w="1559" w:type="dxa"/>
            <w:tcBorders>
              <w:bottom w:val="single" w:sz="4" w:space="0" w:color="000000" w:themeColor="text1"/>
            </w:tcBorders>
            <w:shd w:val="clear" w:color="auto" w:fill="009AA6"/>
            <w:vAlign w:val="center"/>
          </w:tcPr>
          <w:p w:rsidR="00222A01" w:rsidRPr="00222A01" w:rsidRDefault="00222A01" w:rsidP="00222A01">
            <w:pPr>
              <w:spacing w:after="0"/>
              <w:jc w:val="center"/>
              <w:rPr>
                <w:b/>
                <w:sz w:val="22"/>
                <w:szCs w:val="22"/>
              </w:rPr>
            </w:pPr>
            <w:r w:rsidRPr="00222A01">
              <w:rPr>
                <w:b/>
                <w:sz w:val="22"/>
                <w:szCs w:val="22"/>
              </w:rPr>
              <w:t>Toolkit</w:t>
            </w:r>
          </w:p>
        </w:tc>
        <w:tc>
          <w:tcPr>
            <w:tcW w:w="2693" w:type="dxa"/>
            <w:tcBorders>
              <w:bottom w:val="single" w:sz="4" w:space="0" w:color="000000" w:themeColor="text1"/>
            </w:tcBorders>
            <w:shd w:val="clear" w:color="auto" w:fill="009AA6"/>
            <w:vAlign w:val="center"/>
          </w:tcPr>
          <w:p w:rsidR="00222A01" w:rsidRPr="00222A01" w:rsidRDefault="00222A01" w:rsidP="00222A01">
            <w:pPr>
              <w:spacing w:after="0"/>
              <w:jc w:val="center"/>
              <w:rPr>
                <w:b/>
                <w:sz w:val="22"/>
                <w:szCs w:val="22"/>
              </w:rPr>
            </w:pPr>
            <w:r w:rsidRPr="00222A01">
              <w:rPr>
                <w:b/>
                <w:sz w:val="22"/>
                <w:szCs w:val="22"/>
              </w:rPr>
              <w:t>Measure</w:t>
            </w:r>
          </w:p>
        </w:tc>
        <w:tc>
          <w:tcPr>
            <w:tcW w:w="1134" w:type="dxa"/>
            <w:tcBorders>
              <w:bottom w:val="single" w:sz="4" w:space="0" w:color="000000" w:themeColor="text1"/>
            </w:tcBorders>
            <w:shd w:val="clear" w:color="auto" w:fill="009AA6"/>
            <w:vAlign w:val="center"/>
          </w:tcPr>
          <w:p w:rsidR="00222A01" w:rsidRPr="00222A01" w:rsidRDefault="00222A01" w:rsidP="00222A01">
            <w:pPr>
              <w:spacing w:after="0"/>
              <w:jc w:val="center"/>
              <w:rPr>
                <w:b/>
                <w:sz w:val="22"/>
                <w:szCs w:val="22"/>
              </w:rPr>
            </w:pPr>
            <w:r w:rsidRPr="00222A01">
              <w:rPr>
                <w:b/>
                <w:sz w:val="22"/>
                <w:szCs w:val="22"/>
              </w:rPr>
              <w:t>Cost</w:t>
            </w:r>
          </w:p>
        </w:tc>
        <w:tc>
          <w:tcPr>
            <w:tcW w:w="1843" w:type="dxa"/>
            <w:tcBorders>
              <w:bottom w:val="single" w:sz="4" w:space="0" w:color="000000" w:themeColor="text1"/>
            </w:tcBorders>
            <w:shd w:val="clear" w:color="auto" w:fill="009AA6"/>
            <w:vAlign w:val="center"/>
          </w:tcPr>
          <w:p w:rsidR="00222A01" w:rsidRPr="00222A01" w:rsidRDefault="00222A01" w:rsidP="00222A01">
            <w:pPr>
              <w:spacing w:after="0"/>
              <w:jc w:val="center"/>
              <w:rPr>
                <w:b/>
                <w:sz w:val="22"/>
                <w:szCs w:val="22"/>
              </w:rPr>
            </w:pPr>
            <w:r w:rsidRPr="00222A01">
              <w:rPr>
                <w:b/>
                <w:sz w:val="22"/>
                <w:szCs w:val="22"/>
              </w:rPr>
              <w:t>Priority</w:t>
            </w:r>
          </w:p>
        </w:tc>
      </w:tr>
      <w:tr w:rsidR="00222A01" w:rsidRPr="00222A01" w:rsidTr="00074C02">
        <w:trPr>
          <w:trHeight w:val="567"/>
        </w:trPr>
        <w:tc>
          <w:tcPr>
            <w:tcW w:w="13750" w:type="dxa"/>
            <w:gridSpan w:val="6"/>
            <w:shd w:val="clear" w:color="auto" w:fill="A2A4A3"/>
            <w:vAlign w:val="center"/>
          </w:tcPr>
          <w:p w:rsidR="00222A01" w:rsidRPr="00222A01" w:rsidRDefault="00222A01" w:rsidP="00222A01">
            <w:pPr>
              <w:spacing w:after="0"/>
              <w:rPr>
                <w:b/>
                <w:i/>
                <w:sz w:val="22"/>
                <w:szCs w:val="22"/>
              </w:rPr>
            </w:pPr>
            <w:r w:rsidRPr="00222A01">
              <w:rPr>
                <w:b/>
                <w:i/>
                <w:sz w:val="22"/>
                <w:szCs w:val="22"/>
              </w:rPr>
              <w:t>Strategy 5.1: Proactively plan and deliver open space that encourages sound investment and meets community needs.</w:t>
            </w:r>
          </w:p>
        </w:tc>
      </w:tr>
      <w:tr w:rsidR="00222A01" w:rsidRPr="00222A01" w:rsidTr="00074C02">
        <w:tc>
          <w:tcPr>
            <w:tcW w:w="709" w:type="dxa"/>
            <w:vAlign w:val="center"/>
          </w:tcPr>
          <w:p w:rsidR="00222A01" w:rsidRPr="00222A01" w:rsidRDefault="00222A01" w:rsidP="00222A01">
            <w:pPr>
              <w:autoSpaceDE w:val="0"/>
              <w:autoSpaceDN w:val="0"/>
              <w:adjustRightInd w:val="0"/>
              <w:spacing w:after="0"/>
              <w:rPr>
                <w:sz w:val="22"/>
                <w:szCs w:val="22"/>
              </w:rPr>
            </w:pPr>
            <w:r w:rsidRPr="00222A01">
              <w:rPr>
                <w:sz w:val="22"/>
                <w:szCs w:val="22"/>
              </w:rPr>
              <w:t>5.1.1</w:t>
            </w:r>
          </w:p>
        </w:tc>
        <w:tc>
          <w:tcPr>
            <w:tcW w:w="5812" w:type="dxa"/>
            <w:vAlign w:val="center"/>
          </w:tcPr>
          <w:p w:rsidR="00222A01" w:rsidRPr="00222A01" w:rsidRDefault="00E722DA" w:rsidP="00E722DA">
            <w:pPr>
              <w:spacing w:after="0"/>
              <w:rPr>
                <w:sz w:val="22"/>
                <w:szCs w:val="22"/>
              </w:rPr>
            </w:pPr>
            <w:r>
              <w:rPr>
                <w:sz w:val="22"/>
                <w:szCs w:val="22"/>
              </w:rPr>
              <w:t>R</w:t>
            </w:r>
            <w:r w:rsidR="00273E17">
              <w:rPr>
                <w:sz w:val="22"/>
                <w:szCs w:val="22"/>
              </w:rPr>
              <w:t>eview</w:t>
            </w:r>
            <w:r w:rsidR="00222A01" w:rsidRPr="00222A01">
              <w:rPr>
                <w:sz w:val="22"/>
                <w:szCs w:val="22"/>
              </w:rPr>
              <w:t xml:space="preserve"> Levels of Service to ensure </w:t>
            </w:r>
            <w:r w:rsidR="00273E17">
              <w:rPr>
                <w:sz w:val="22"/>
                <w:szCs w:val="22"/>
              </w:rPr>
              <w:t>maintenance is</w:t>
            </w:r>
            <w:r w:rsidR="00273E17" w:rsidRPr="00222A01">
              <w:rPr>
                <w:sz w:val="22"/>
                <w:szCs w:val="22"/>
              </w:rPr>
              <w:t xml:space="preserve"> responsive</w:t>
            </w:r>
            <w:r w:rsidR="00222A01" w:rsidRPr="00222A01">
              <w:rPr>
                <w:sz w:val="22"/>
                <w:szCs w:val="22"/>
              </w:rPr>
              <w:t xml:space="preserve"> to community values and changing needs</w:t>
            </w:r>
          </w:p>
        </w:tc>
        <w:tc>
          <w:tcPr>
            <w:tcW w:w="1559" w:type="dxa"/>
            <w:vAlign w:val="center"/>
          </w:tcPr>
          <w:p w:rsidR="00222A01" w:rsidRPr="00222A01" w:rsidRDefault="00222A01" w:rsidP="00222A01">
            <w:pPr>
              <w:spacing w:after="0"/>
              <w:jc w:val="center"/>
              <w:rPr>
                <w:sz w:val="22"/>
                <w:szCs w:val="22"/>
              </w:rPr>
            </w:pPr>
            <w:r w:rsidRPr="00222A01">
              <w:rPr>
                <w:sz w:val="22"/>
                <w:szCs w:val="22"/>
              </w:rPr>
              <w:t>Asset Management</w:t>
            </w:r>
          </w:p>
        </w:tc>
        <w:tc>
          <w:tcPr>
            <w:tcW w:w="2693" w:type="dxa"/>
            <w:vAlign w:val="center"/>
          </w:tcPr>
          <w:p w:rsidR="00222A01" w:rsidRPr="00222A01" w:rsidRDefault="00222A01" w:rsidP="00222A01">
            <w:pPr>
              <w:spacing w:after="0"/>
              <w:jc w:val="center"/>
              <w:rPr>
                <w:sz w:val="22"/>
                <w:szCs w:val="22"/>
              </w:rPr>
            </w:pPr>
            <w:r w:rsidRPr="00222A01">
              <w:rPr>
                <w:sz w:val="22"/>
                <w:szCs w:val="22"/>
              </w:rPr>
              <w:t>Desired levels of service implemented</w:t>
            </w:r>
            <w:r w:rsidR="00E722DA">
              <w:rPr>
                <w:sz w:val="22"/>
                <w:szCs w:val="22"/>
              </w:rPr>
              <w:t xml:space="preserve"> &amp; reviewed</w:t>
            </w:r>
          </w:p>
        </w:tc>
        <w:tc>
          <w:tcPr>
            <w:tcW w:w="1134" w:type="dxa"/>
            <w:vAlign w:val="center"/>
          </w:tcPr>
          <w:p w:rsidR="00222A01" w:rsidRPr="00222A01" w:rsidRDefault="00222A01" w:rsidP="00222A01">
            <w:pPr>
              <w:spacing w:after="0"/>
              <w:jc w:val="center"/>
              <w:rPr>
                <w:sz w:val="22"/>
                <w:szCs w:val="22"/>
              </w:rPr>
            </w:pPr>
            <w:r w:rsidRPr="00222A01">
              <w:rPr>
                <w:sz w:val="22"/>
                <w:szCs w:val="22"/>
              </w:rPr>
              <w:t>Low</w:t>
            </w:r>
          </w:p>
        </w:tc>
        <w:tc>
          <w:tcPr>
            <w:tcW w:w="1843" w:type="dxa"/>
            <w:vAlign w:val="center"/>
          </w:tcPr>
          <w:p w:rsidR="00222A01" w:rsidRPr="00222A01" w:rsidRDefault="00222A01" w:rsidP="00222A01">
            <w:pPr>
              <w:spacing w:after="0"/>
              <w:jc w:val="center"/>
              <w:rPr>
                <w:sz w:val="22"/>
                <w:szCs w:val="22"/>
              </w:rPr>
            </w:pPr>
            <w:r w:rsidRPr="00222A01">
              <w:rPr>
                <w:sz w:val="22"/>
                <w:szCs w:val="22"/>
              </w:rPr>
              <w:t>Ongoing</w:t>
            </w:r>
          </w:p>
        </w:tc>
      </w:tr>
      <w:tr w:rsidR="00222A01" w:rsidRPr="00222A01" w:rsidTr="00074C02">
        <w:tc>
          <w:tcPr>
            <w:tcW w:w="709" w:type="dxa"/>
            <w:vAlign w:val="center"/>
          </w:tcPr>
          <w:p w:rsidR="00222A01" w:rsidRPr="00222A01" w:rsidRDefault="00222A01" w:rsidP="00222A01">
            <w:pPr>
              <w:autoSpaceDE w:val="0"/>
              <w:autoSpaceDN w:val="0"/>
              <w:adjustRightInd w:val="0"/>
              <w:spacing w:after="0"/>
              <w:rPr>
                <w:sz w:val="22"/>
                <w:szCs w:val="22"/>
              </w:rPr>
            </w:pPr>
            <w:r w:rsidRPr="00222A01">
              <w:rPr>
                <w:sz w:val="22"/>
                <w:szCs w:val="22"/>
              </w:rPr>
              <w:t>5.1.2</w:t>
            </w:r>
          </w:p>
        </w:tc>
        <w:tc>
          <w:tcPr>
            <w:tcW w:w="5812" w:type="dxa"/>
            <w:vAlign w:val="center"/>
          </w:tcPr>
          <w:p w:rsidR="00222A01" w:rsidRPr="00222A01" w:rsidRDefault="00222A01" w:rsidP="00222A01">
            <w:pPr>
              <w:spacing w:after="0"/>
              <w:rPr>
                <w:sz w:val="22"/>
                <w:szCs w:val="22"/>
              </w:rPr>
            </w:pPr>
            <w:r w:rsidRPr="00222A01">
              <w:rPr>
                <w:sz w:val="22"/>
                <w:szCs w:val="22"/>
              </w:rPr>
              <w:t>Integrate ‘whole of life’ costs into open space planning, landscape development and infrastructure selection.</w:t>
            </w:r>
          </w:p>
        </w:tc>
        <w:tc>
          <w:tcPr>
            <w:tcW w:w="1559" w:type="dxa"/>
            <w:vAlign w:val="center"/>
          </w:tcPr>
          <w:p w:rsidR="00222A01" w:rsidRPr="00222A01" w:rsidRDefault="00222A01" w:rsidP="00222A01">
            <w:pPr>
              <w:spacing w:after="0"/>
              <w:jc w:val="center"/>
              <w:rPr>
                <w:sz w:val="22"/>
                <w:szCs w:val="22"/>
              </w:rPr>
            </w:pPr>
            <w:r w:rsidRPr="00222A01">
              <w:rPr>
                <w:sz w:val="22"/>
                <w:szCs w:val="22"/>
              </w:rPr>
              <w:t>Asset Management</w:t>
            </w:r>
          </w:p>
        </w:tc>
        <w:tc>
          <w:tcPr>
            <w:tcW w:w="2693" w:type="dxa"/>
            <w:vAlign w:val="center"/>
          </w:tcPr>
          <w:p w:rsidR="00222A01" w:rsidRPr="00222A01" w:rsidRDefault="00222A01" w:rsidP="00222A01">
            <w:pPr>
              <w:spacing w:after="0"/>
              <w:jc w:val="center"/>
              <w:rPr>
                <w:sz w:val="22"/>
                <w:szCs w:val="22"/>
              </w:rPr>
            </w:pPr>
            <w:r w:rsidRPr="00222A01">
              <w:rPr>
                <w:sz w:val="22"/>
                <w:szCs w:val="22"/>
              </w:rPr>
              <w:t>Whole of life costs integrated into planning</w:t>
            </w:r>
          </w:p>
        </w:tc>
        <w:tc>
          <w:tcPr>
            <w:tcW w:w="1134" w:type="dxa"/>
            <w:vAlign w:val="center"/>
          </w:tcPr>
          <w:p w:rsidR="00222A01" w:rsidRPr="00222A01" w:rsidRDefault="00222A01" w:rsidP="00222A01">
            <w:pPr>
              <w:spacing w:after="0"/>
              <w:jc w:val="center"/>
              <w:rPr>
                <w:sz w:val="22"/>
                <w:szCs w:val="22"/>
              </w:rPr>
            </w:pPr>
            <w:r w:rsidRPr="00222A01">
              <w:rPr>
                <w:sz w:val="22"/>
                <w:szCs w:val="22"/>
              </w:rPr>
              <w:t>Low</w:t>
            </w:r>
          </w:p>
        </w:tc>
        <w:tc>
          <w:tcPr>
            <w:tcW w:w="1843" w:type="dxa"/>
            <w:vAlign w:val="center"/>
          </w:tcPr>
          <w:p w:rsidR="00222A01" w:rsidRPr="00222A01" w:rsidRDefault="00222A01" w:rsidP="00222A01">
            <w:pPr>
              <w:spacing w:after="0"/>
              <w:jc w:val="center"/>
              <w:rPr>
                <w:sz w:val="22"/>
                <w:szCs w:val="22"/>
              </w:rPr>
            </w:pPr>
            <w:r w:rsidRPr="00222A01">
              <w:rPr>
                <w:sz w:val="22"/>
                <w:szCs w:val="22"/>
              </w:rPr>
              <w:t>Ongoing</w:t>
            </w:r>
          </w:p>
        </w:tc>
      </w:tr>
      <w:tr w:rsidR="00222A01" w:rsidRPr="00005E36" w:rsidTr="00005E36">
        <w:tc>
          <w:tcPr>
            <w:tcW w:w="709" w:type="dxa"/>
            <w:shd w:val="clear" w:color="auto" w:fill="FFF2CC" w:themeFill="accent4" w:themeFillTint="33"/>
            <w:vAlign w:val="center"/>
          </w:tcPr>
          <w:p w:rsidR="00222A01" w:rsidRPr="00005E36" w:rsidRDefault="00222A01" w:rsidP="00222A01">
            <w:pPr>
              <w:autoSpaceDE w:val="0"/>
              <w:autoSpaceDN w:val="0"/>
              <w:adjustRightInd w:val="0"/>
              <w:spacing w:after="0"/>
              <w:rPr>
                <w:sz w:val="22"/>
                <w:szCs w:val="22"/>
              </w:rPr>
            </w:pPr>
            <w:r w:rsidRPr="00005E36">
              <w:rPr>
                <w:sz w:val="22"/>
                <w:szCs w:val="22"/>
              </w:rPr>
              <w:t>5.1.3</w:t>
            </w:r>
          </w:p>
        </w:tc>
        <w:tc>
          <w:tcPr>
            <w:tcW w:w="5812" w:type="dxa"/>
            <w:shd w:val="clear" w:color="auto" w:fill="FFF2CC" w:themeFill="accent4" w:themeFillTint="33"/>
            <w:vAlign w:val="center"/>
          </w:tcPr>
          <w:p w:rsidR="00222A01" w:rsidRPr="00005E36" w:rsidRDefault="00222A01" w:rsidP="00222A01">
            <w:pPr>
              <w:spacing w:after="0"/>
              <w:rPr>
                <w:sz w:val="22"/>
                <w:szCs w:val="22"/>
              </w:rPr>
            </w:pPr>
            <w:r w:rsidRPr="00005E36">
              <w:rPr>
                <w:sz w:val="22"/>
                <w:szCs w:val="22"/>
              </w:rPr>
              <w:t>Develop landscape guidelines to consider low maintenance designs that minimise ongoing costs but achieve acceptable aesthetic outcomes.</w:t>
            </w:r>
          </w:p>
        </w:tc>
        <w:tc>
          <w:tcPr>
            <w:tcW w:w="1559" w:type="dxa"/>
            <w:shd w:val="clear" w:color="auto" w:fill="FFF2CC" w:themeFill="accent4" w:themeFillTint="33"/>
            <w:vAlign w:val="center"/>
          </w:tcPr>
          <w:p w:rsidR="00222A01" w:rsidRPr="00005E36" w:rsidRDefault="00222A01" w:rsidP="00222A01">
            <w:pPr>
              <w:spacing w:after="0"/>
              <w:jc w:val="center"/>
              <w:rPr>
                <w:sz w:val="22"/>
                <w:szCs w:val="22"/>
              </w:rPr>
            </w:pPr>
            <w:r w:rsidRPr="00005E36">
              <w:rPr>
                <w:sz w:val="22"/>
                <w:szCs w:val="22"/>
              </w:rPr>
              <w:t>Asset Management</w:t>
            </w:r>
          </w:p>
        </w:tc>
        <w:tc>
          <w:tcPr>
            <w:tcW w:w="2693" w:type="dxa"/>
            <w:shd w:val="clear" w:color="auto" w:fill="FFF2CC" w:themeFill="accent4" w:themeFillTint="33"/>
            <w:vAlign w:val="center"/>
          </w:tcPr>
          <w:p w:rsidR="00222A01" w:rsidRPr="00005E36" w:rsidRDefault="00222A01" w:rsidP="00222A01">
            <w:pPr>
              <w:spacing w:after="0"/>
              <w:jc w:val="center"/>
              <w:rPr>
                <w:sz w:val="22"/>
                <w:szCs w:val="22"/>
              </w:rPr>
            </w:pPr>
            <w:r w:rsidRPr="00005E36">
              <w:rPr>
                <w:sz w:val="22"/>
                <w:szCs w:val="22"/>
              </w:rPr>
              <w:t>Guidelines developed</w:t>
            </w:r>
          </w:p>
        </w:tc>
        <w:tc>
          <w:tcPr>
            <w:tcW w:w="1134" w:type="dxa"/>
            <w:shd w:val="clear" w:color="auto" w:fill="FFF2CC" w:themeFill="accent4" w:themeFillTint="33"/>
            <w:vAlign w:val="center"/>
          </w:tcPr>
          <w:p w:rsidR="00222A01" w:rsidRPr="00005E36" w:rsidRDefault="00222A01" w:rsidP="00222A01">
            <w:pPr>
              <w:spacing w:after="0"/>
              <w:jc w:val="center"/>
              <w:rPr>
                <w:sz w:val="22"/>
                <w:szCs w:val="22"/>
              </w:rPr>
            </w:pPr>
            <w:r w:rsidRPr="00005E36">
              <w:rPr>
                <w:sz w:val="22"/>
                <w:szCs w:val="22"/>
              </w:rPr>
              <w:t>Funded</w:t>
            </w:r>
          </w:p>
        </w:tc>
        <w:tc>
          <w:tcPr>
            <w:tcW w:w="1843" w:type="dxa"/>
            <w:shd w:val="clear" w:color="auto" w:fill="FFF2CC" w:themeFill="accent4" w:themeFillTint="33"/>
            <w:vAlign w:val="center"/>
          </w:tcPr>
          <w:p w:rsidR="00222A01" w:rsidRPr="00005E36" w:rsidRDefault="00273E17" w:rsidP="00222A01">
            <w:pPr>
              <w:spacing w:after="0"/>
              <w:jc w:val="center"/>
              <w:rPr>
                <w:sz w:val="22"/>
                <w:szCs w:val="22"/>
              </w:rPr>
            </w:pPr>
            <w:r w:rsidRPr="00005E36">
              <w:rPr>
                <w:sz w:val="22"/>
                <w:szCs w:val="22"/>
              </w:rPr>
              <w:t>Completed</w:t>
            </w:r>
          </w:p>
        </w:tc>
      </w:tr>
      <w:tr w:rsidR="00222A01" w:rsidRPr="00222A01" w:rsidTr="00074C02">
        <w:tc>
          <w:tcPr>
            <w:tcW w:w="709" w:type="dxa"/>
            <w:tcBorders>
              <w:bottom w:val="single" w:sz="4" w:space="0" w:color="000000" w:themeColor="text1"/>
            </w:tcBorders>
            <w:vAlign w:val="center"/>
          </w:tcPr>
          <w:p w:rsidR="00222A01" w:rsidRPr="00222A01" w:rsidRDefault="00222A01" w:rsidP="00222A01">
            <w:pPr>
              <w:autoSpaceDE w:val="0"/>
              <w:autoSpaceDN w:val="0"/>
              <w:adjustRightInd w:val="0"/>
              <w:spacing w:after="0"/>
              <w:rPr>
                <w:sz w:val="22"/>
                <w:szCs w:val="22"/>
              </w:rPr>
            </w:pPr>
            <w:r w:rsidRPr="00222A01">
              <w:rPr>
                <w:sz w:val="22"/>
                <w:szCs w:val="22"/>
              </w:rPr>
              <w:t>5.1.4</w:t>
            </w:r>
          </w:p>
        </w:tc>
        <w:tc>
          <w:tcPr>
            <w:tcW w:w="5812" w:type="dxa"/>
            <w:tcBorders>
              <w:bottom w:val="single" w:sz="4" w:space="0" w:color="000000" w:themeColor="text1"/>
            </w:tcBorders>
            <w:vAlign w:val="center"/>
          </w:tcPr>
          <w:p w:rsidR="00222A01" w:rsidRPr="00222A01" w:rsidRDefault="00222A01" w:rsidP="00222A01">
            <w:pPr>
              <w:spacing w:after="0"/>
              <w:rPr>
                <w:sz w:val="22"/>
                <w:szCs w:val="22"/>
              </w:rPr>
            </w:pPr>
            <w:r w:rsidRPr="00222A01">
              <w:rPr>
                <w:sz w:val="22"/>
                <w:szCs w:val="22"/>
              </w:rPr>
              <w:t>Incorporate into the City’s Long Term Financial Plan allocation of funding for the planning, management and maintenance of public open space and streetscapes to ensure viable and sustainable assets capable of delivering the desired levels service and incorporate into the Long Term Financial Plan.</w:t>
            </w:r>
          </w:p>
        </w:tc>
        <w:tc>
          <w:tcPr>
            <w:tcW w:w="1559" w:type="dxa"/>
            <w:tcBorders>
              <w:bottom w:val="single" w:sz="4" w:space="0" w:color="000000" w:themeColor="text1"/>
            </w:tcBorders>
            <w:vAlign w:val="center"/>
          </w:tcPr>
          <w:p w:rsidR="00222A01" w:rsidRPr="00222A01" w:rsidRDefault="00222A01" w:rsidP="00222A01">
            <w:pPr>
              <w:spacing w:after="0"/>
              <w:jc w:val="center"/>
              <w:rPr>
                <w:sz w:val="22"/>
                <w:szCs w:val="22"/>
              </w:rPr>
            </w:pPr>
            <w:r w:rsidRPr="00222A01">
              <w:rPr>
                <w:sz w:val="22"/>
                <w:szCs w:val="22"/>
              </w:rPr>
              <w:t>Asset Management</w:t>
            </w:r>
          </w:p>
        </w:tc>
        <w:tc>
          <w:tcPr>
            <w:tcW w:w="2693" w:type="dxa"/>
            <w:tcBorders>
              <w:bottom w:val="single" w:sz="4" w:space="0" w:color="000000" w:themeColor="text1"/>
            </w:tcBorders>
            <w:vAlign w:val="center"/>
          </w:tcPr>
          <w:p w:rsidR="00222A01" w:rsidRPr="00222A01" w:rsidRDefault="00222A01" w:rsidP="00222A01">
            <w:pPr>
              <w:spacing w:after="0"/>
              <w:jc w:val="center"/>
              <w:rPr>
                <w:sz w:val="22"/>
                <w:szCs w:val="22"/>
              </w:rPr>
            </w:pPr>
            <w:r w:rsidRPr="00222A01">
              <w:rPr>
                <w:sz w:val="22"/>
                <w:szCs w:val="22"/>
              </w:rPr>
              <w:t>Plan developed and implemented</w:t>
            </w:r>
          </w:p>
        </w:tc>
        <w:tc>
          <w:tcPr>
            <w:tcW w:w="1134" w:type="dxa"/>
            <w:tcBorders>
              <w:bottom w:val="single" w:sz="4" w:space="0" w:color="000000" w:themeColor="text1"/>
            </w:tcBorders>
            <w:vAlign w:val="center"/>
          </w:tcPr>
          <w:p w:rsidR="00222A01" w:rsidRPr="00222A01" w:rsidRDefault="00222A01" w:rsidP="00222A01">
            <w:pPr>
              <w:spacing w:after="0"/>
              <w:jc w:val="center"/>
              <w:rPr>
                <w:sz w:val="22"/>
                <w:szCs w:val="22"/>
              </w:rPr>
            </w:pPr>
            <w:r w:rsidRPr="00222A01">
              <w:rPr>
                <w:sz w:val="22"/>
                <w:szCs w:val="22"/>
              </w:rPr>
              <w:t>Funded</w:t>
            </w:r>
          </w:p>
        </w:tc>
        <w:tc>
          <w:tcPr>
            <w:tcW w:w="1843" w:type="dxa"/>
            <w:tcBorders>
              <w:bottom w:val="single" w:sz="4" w:space="0" w:color="000000" w:themeColor="text1"/>
            </w:tcBorders>
            <w:vAlign w:val="center"/>
          </w:tcPr>
          <w:p w:rsidR="00222A01" w:rsidRPr="00222A01" w:rsidRDefault="00222A01" w:rsidP="00222A01">
            <w:pPr>
              <w:spacing w:after="0"/>
              <w:jc w:val="center"/>
              <w:rPr>
                <w:sz w:val="22"/>
                <w:szCs w:val="22"/>
              </w:rPr>
            </w:pPr>
            <w:r w:rsidRPr="00222A01">
              <w:rPr>
                <w:sz w:val="22"/>
                <w:szCs w:val="22"/>
              </w:rPr>
              <w:t>Ongoing</w:t>
            </w:r>
          </w:p>
        </w:tc>
      </w:tr>
      <w:tr w:rsidR="00222A01" w:rsidRPr="00222A01" w:rsidTr="00074C02">
        <w:tc>
          <w:tcPr>
            <w:tcW w:w="709" w:type="dxa"/>
            <w:tcBorders>
              <w:bottom w:val="single" w:sz="4" w:space="0" w:color="000000" w:themeColor="text1"/>
            </w:tcBorders>
            <w:vAlign w:val="center"/>
          </w:tcPr>
          <w:p w:rsidR="00222A01" w:rsidRPr="00222A01" w:rsidRDefault="00222A01" w:rsidP="00222A01">
            <w:pPr>
              <w:autoSpaceDE w:val="0"/>
              <w:autoSpaceDN w:val="0"/>
              <w:adjustRightInd w:val="0"/>
              <w:spacing w:after="0"/>
              <w:rPr>
                <w:sz w:val="22"/>
                <w:szCs w:val="22"/>
              </w:rPr>
            </w:pPr>
            <w:r w:rsidRPr="00222A01">
              <w:rPr>
                <w:sz w:val="22"/>
                <w:szCs w:val="22"/>
              </w:rPr>
              <w:t>5.1.5</w:t>
            </w:r>
          </w:p>
        </w:tc>
        <w:tc>
          <w:tcPr>
            <w:tcW w:w="5812" w:type="dxa"/>
            <w:tcBorders>
              <w:bottom w:val="single" w:sz="4" w:space="0" w:color="000000" w:themeColor="text1"/>
            </w:tcBorders>
            <w:vAlign w:val="center"/>
          </w:tcPr>
          <w:p w:rsidR="00222A01" w:rsidRPr="00222A01" w:rsidRDefault="00222A01" w:rsidP="00222A01">
            <w:pPr>
              <w:spacing w:after="0"/>
              <w:rPr>
                <w:sz w:val="22"/>
                <w:szCs w:val="22"/>
              </w:rPr>
            </w:pPr>
            <w:r w:rsidRPr="00222A01">
              <w:rPr>
                <w:sz w:val="22"/>
                <w:szCs w:val="22"/>
              </w:rPr>
              <w:t xml:space="preserve">Undertake annual benchmarking audits which compare the City to other local government authorities. </w:t>
            </w:r>
          </w:p>
        </w:tc>
        <w:tc>
          <w:tcPr>
            <w:tcW w:w="1559" w:type="dxa"/>
            <w:tcBorders>
              <w:bottom w:val="single" w:sz="4" w:space="0" w:color="000000" w:themeColor="text1"/>
            </w:tcBorders>
            <w:vAlign w:val="center"/>
          </w:tcPr>
          <w:p w:rsidR="00222A01" w:rsidRPr="00222A01" w:rsidRDefault="00222A01" w:rsidP="00222A01">
            <w:pPr>
              <w:spacing w:after="0"/>
              <w:jc w:val="center"/>
              <w:rPr>
                <w:sz w:val="22"/>
                <w:szCs w:val="22"/>
              </w:rPr>
            </w:pPr>
            <w:r w:rsidRPr="00222A01">
              <w:rPr>
                <w:sz w:val="22"/>
                <w:szCs w:val="22"/>
              </w:rPr>
              <w:t>Asset Management</w:t>
            </w:r>
          </w:p>
        </w:tc>
        <w:tc>
          <w:tcPr>
            <w:tcW w:w="2693" w:type="dxa"/>
            <w:tcBorders>
              <w:bottom w:val="single" w:sz="4" w:space="0" w:color="000000" w:themeColor="text1"/>
            </w:tcBorders>
            <w:vAlign w:val="center"/>
          </w:tcPr>
          <w:p w:rsidR="00222A01" w:rsidRPr="00222A01" w:rsidRDefault="00222A01" w:rsidP="00222A01">
            <w:pPr>
              <w:spacing w:after="0"/>
              <w:jc w:val="center"/>
              <w:rPr>
                <w:sz w:val="22"/>
                <w:szCs w:val="22"/>
              </w:rPr>
            </w:pPr>
            <w:r w:rsidRPr="00222A01">
              <w:rPr>
                <w:sz w:val="22"/>
                <w:szCs w:val="22"/>
              </w:rPr>
              <w:t>Annual Audits completed</w:t>
            </w:r>
          </w:p>
        </w:tc>
        <w:tc>
          <w:tcPr>
            <w:tcW w:w="1134" w:type="dxa"/>
            <w:tcBorders>
              <w:bottom w:val="single" w:sz="4" w:space="0" w:color="000000" w:themeColor="text1"/>
            </w:tcBorders>
            <w:vAlign w:val="center"/>
          </w:tcPr>
          <w:p w:rsidR="00222A01" w:rsidRPr="00222A01" w:rsidRDefault="00222A01" w:rsidP="00222A01">
            <w:pPr>
              <w:spacing w:after="0"/>
              <w:jc w:val="center"/>
              <w:rPr>
                <w:sz w:val="22"/>
                <w:szCs w:val="22"/>
              </w:rPr>
            </w:pPr>
            <w:r w:rsidRPr="00222A01">
              <w:rPr>
                <w:sz w:val="22"/>
                <w:szCs w:val="22"/>
              </w:rPr>
              <w:t>Low</w:t>
            </w:r>
          </w:p>
        </w:tc>
        <w:tc>
          <w:tcPr>
            <w:tcW w:w="1843" w:type="dxa"/>
            <w:tcBorders>
              <w:bottom w:val="single" w:sz="4" w:space="0" w:color="000000" w:themeColor="text1"/>
            </w:tcBorders>
            <w:vAlign w:val="center"/>
          </w:tcPr>
          <w:p w:rsidR="00222A01" w:rsidRPr="00222A01" w:rsidRDefault="00222A01" w:rsidP="00222A01">
            <w:pPr>
              <w:spacing w:after="0"/>
              <w:jc w:val="center"/>
              <w:rPr>
                <w:sz w:val="22"/>
                <w:szCs w:val="22"/>
              </w:rPr>
            </w:pPr>
            <w:r w:rsidRPr="00222A01">
              <w:rPr>
                <w:sz w:val="22"/>
                <w:szCs w:val="22"/>
              </w:rPr>
              <w:t>Ongoing</w:t>
            </w:r>
          </w:p>
        </w:tc>
      </w:tr>
      <w:tr w:rsidR="00222A01" w:rsidRPr="00222A01" w:rsidTr="00074C02">
        <w:trPr>
          <w:trHeight w:val="567"/>
        </w:trPr>
        <w:tc>
          <w:tcPr>
            <w:tcW w:w="13750" w:type="dxa"/>
            <w:gridSpan w:val="6"/>
            <w:shd w:val="clear" w:color="auto" w:fill="A2A4A3"/>
            <w:vAlign w:val="center"/>
          </w:tcPr>
          <w:p w:rsidR="00222A01" w:rsidRPr="00222A01" w:rsidRDefault="00222A01" w:rsidP="00222A01">
            <w:pPr>
              <w:spacing w:after="0"/>
              <w:rPr>
                <w:b/>
                <w:sz w:val="22"/>
                <w:szCs w:val="22"/>
              </w:rPr>
            </w:pPr>
            <w:r w:rsidRPr="00222A01">
              <w:rPr>
                <w:b/>
                <w:sz w:val="22"/>
                <w:szCs w:val="22"/>
              </w:rPr>
              <w:lastRenderedPageBreak/>
              <w:t>Strategy 5.2. Support innovative and sustainably designed public open space and streetscape that minimise maintenance and whole of life costs.</w:t>
            </w:r>
          </w:p>
        </w:tc>
      </w:tr>
      <w:tr w:rsidR="00222A01" w:rsidRPr="00222A01" w:rsidTr="00074C02">
        <w:tc>
          <w:tcPr>
            <w:tcW w:w="709" w:type="dxa"/>
            <w:vAlign w:val="center"/>
          </w:tcPr>
          <w:p w:rsidR="00222A01" w:rsidRPr="00222A01" w:rsidRDefault="00222A01" w:rsidP="00222A01">
            <w:pPr>
              <w:autoSpaceDE w:val="0"/>
              <w:autoSpaceDN w:val="0"/>
              <w:adjustRightInd w:val="0"/>
              <w:spacing w:after="0"/>
              <w:rPr>
                <w:sz w:val="22"/>
                <w:szCs w:val="22"/>
              </w:rPr>
            </w:pPr>
            <w:r w:rsidRPr="00222A01">
              <w:rPr>
                <w:sz w:val="22"/>
                <w:szCs w:val="22"/>
              </w:rPr>
              <w:t>5.2.1</w:t>
            </w:r>
          </w:p>
        </w:tc>
        <w:tc>
          <w:tcPr>
            <w:tcW w:w="5812" w:type="dxa"/>
            <w:vAlign w:val="center"/>
          </w:tcPr>
          <w:p w:rsidR="00222A01" w:rsidRPr="00222A01" w:rsidRDefault="00222A01" w:rsidP="00B65621">
            <w:pPr>
              <w:spacing w:after="0"/>
              <w:rPr>
                <w:sz w:val="22"/>
                <w:szCs w:val="22"/>
              </w:rPr>
            </w:pPr>
            <w:r w:rsidRPr="00222A01">
              <w:rPr>
                <w:sz w:val="22"/>
                <w:szCs w:val="22"/>
              </w:rPr>
              <w:t>Review design standards to identify more cost effective outcomes over the whole of the asset life.</w:t>
            </w:r>
          </w:p>
        </w:tc>
        <w:tc>
          <w:tcPr>
            <w:tcW w:w="1559" w:type="dxa"/>
            <w:vAlign w:val="center"/>
          </w:tcPr>
          <w:p w:rsidR="00222A01" w:rsidRPr="00222A01" w:rsidRDefault="00222A01" w:rsidP="00222A01">
            <w:pPr>
              <w:spacing w:after="0"/>
              <w:jc w:val="center"/>
              <w:rPr>
                <w:sz w:val="22"/>
                <w:szCs w:val="22"/>
              </w:rPr>
            </w:pPr>
            <w:r w:rsidRPr="00222A01">
              <w:rPr>
                <w:sz w:val="22"/>
                <w:szCs w:val="22"/>
              </w:rPr>
              <w:t>Asset Management</w:t>
            </w:r>
          </w:p>
        </w:tc>
        <w:tc>
          <w:tcPr>
            <w:tcW w:w="2693" w:type="dxa"/>
            <w:vAlign w:val="center"/>
          </w:tcPr>
          <w:p w:rsidR="00222A01" w:rsidRPr="00222A01" w:rsidRDefault="00222A01" w:rsidP="00222A01">
            <w:pPr>
              <w:spacing w:after="0"/>
              <w:jc w:val="center"/>
              <w:rPr>
                <w:sz w:val="22"/>
                <w:szCs w:val="22"/>
              </w:rPr>
            </w:pPr>
            <w:r w:rsidRPr="00222A01">
              <w:rPr>
                <w:sz w:val="22"/>
                <w:szCs w:val="22"/>
              </w:rPr>
              <w:t>Design standards reviewed</w:t>
            </w:r>
            <w:r w:rsidR="00B65621">
              <w:rPr>
                <w:sz w:val="22"/>
                <w:szCs w:val="22"/>
              </w:rPr>
              <w:t>, improve subdivision specifications and Town Planning Scheme provisions to better serve street tree and verge management</w:t>
            </w:r>
          </w:p>
        </w:tc>
        <w:tc>
          <w:tcPr>
            <w:tcW w:w="1134" w:type="dxa"/>
            <w:vAlign w:val="center"/>
          </w:tcPr>
          <w:p w:rsidR="00222A01" w:rsidRPr="00222A01" w:rsidRDefault="00222A01" w:rsidP="00222A01">
            <w:pPr>
              <w:spacing w:after="0"/>
              <w:jc w:val="center"/>
              <w:rPr>
                <w:sz w:val="22"/>
                <w:szCs w:val="22"/>
              </w:rPr>
            </w:pPr>
            <w:r w:rsidRPr="00222A01">
              <w:rPr>
                <w:sz w:val="22"/>
                <w:szCs w:val="22"/>
              </w:rPr>
              <w:t>Low</w:t>
            </w:r>
          </w:p>
        </w:tc>
        <w:tc>
          <w:tcPr>
            <w:tcW w:w="1843" w:type="dxa"/>
            <w:shd w:val="clear" w:color="auto" w:fill="auto"/>
            <w:vAlign w:val="center"/>
          </w:tcPr>
          <w:p w:rsidR="00222A01" w:rsidRPr="00222A01" w:rsidRDefault="00222A01" w:rsidP="00222A01">
            <w:pPr>
              <w:spacing w:after="0"/>
              <w:jc w:val="center"/>
              <w:rPr>
                <w:sz w:val="22"/>
                <w:szCs w:val="22"/>
              </w:rPr>
            </w:pPr>
            <w:r w:rsidRPr="00222A01">
              <w:rPr>
                <w:sz w:val="22"/>
                <w:szCs w:val="22"/>
              </w:rPr>
              <w:t>Short</w:t>
            </w:r>
          </w:p>
        </w:tc>
      </w:tr>
      <w:tr w:rsidR="00222A01" w:rsidRPr="00222A01" w:rsidTr="00074C02">
        <w:tc>
          <w:tcPr>
            <w:tcW w:w="709" w:type="dxa"/>
            <w:vAlign w:val="center"/>
          </w:tcPr>
          <w:p w:rsidR="00222A01" w:rsidRPr="00222A01" w:rsidRDefault="00222A01" w:rsidP="00222A01">
            <w:pPr>
              <w:autoSpaceDE w:val="0"/>
              <w:autoSpaceDN w:val="0"/>
              <w:adjustRightInd w:val="0"/>
              <w:spacing w:after="0"/>
              <w:rPr>
                <w:sz w:val="22"/>
                <w:szCs w:val="22"/>
              </w:rPr>
            </w:pPr>
            <w:r w:rsidRPr="00222A01">
              <w:rPr>
                <w:sz w:val="22"/>
                <w:szCs w:val="22"/>
              </w:rPr>
              <w:t>5.2.2</w:t>
            </w:r>
          </w:p>
        </w:tc>
        <w:tc>
          <w:tcPr>
            <w:tcW w:w="5812" w:type="dxa"/>
            <w:vAlign w:val="center"/>
          </w:tcPr>
          <w:p w:rsidR="00222A01" w:rsidRPr="00222A01" w:rsidRDefault="00222A01" w:rsidP="00222A01">
            <w:pPr>
              <w:spacing w:after="0"/>
              <w:rPr>
                <w:b/>
                <w:sz w:val="22"/>
                <w:szCs w:val="22"/>
              </w:rPr>
            </w:pPr>
            <w:r w:rsidRPr="00222A01">
              <w:rPr>
                <w:sz w:val="22"/>
                <w:szCs w:val="22"/>
              </w:rPr>
              <w:t>Prepare guidelines for donated assets to achieve desired standards while minimising operational and whole of life costs within the planning scheme.</w:t>
            </w:r>
          </w:p>
        </w:tc>
        <w:tc>
          <w:tcPr>
            <w:tcW w:w="1559" w:type="dxa"/>
            <w:vAlign w:val="center"/>
          </w:tcPr>
          <w:p w:rsidR="00222A01" w:rsidRPr="00222A01" w:rsidRDefault="00222A01" w:rsidP="00222A01">
            <w:pPr>
              <w:spacing w:after="0"/>
              <w:jc w:val="center"/>
              <w:rPr>
                <w:sz w:val="22"/>
                <w:szCs w:val="22"/>
              </w:rPr>
            </w:pPr>
            <w:r w:rsidRPr="00222A01">
              <w:rPr>
                <w:sz w:val="22"/>
                <w:szCs w:val="22"/>
              </w:rPr>
              <w:t>Asset Management</w:t>
            </w:r>
          </w:p>
        </w:tc>
        <w:tc>
          <w:tcPr>
            <w:tcW w:w="2693" w:type="dxa"/>
            <w:vAlign w:val="center"/>
          </w:tcPr>
          <w:p w:rsidR="00222A01" w:rsidRPr="00222A01" w:rsidRDefault="00222A01" w:rsidP="00222A01">
            <w:pPr>
              <w:spacing w:after="0"/>
              <w:jc w:val="center"/>
              <w:rPr>
                <w:sz w:val="22"/>
                <w:szCs w:val="22"/>
              </w:rPr>
            </w:pPr>
            <w:r w:rsidRPr="00222A01">
              <w:rPr>
                <w:sz w:val="22"/>
                <w:szCs w:val="22"/>
              </w:rPr>
              <w:t>Guideline developed</w:t>
            </w:r>
          </w:p>
        </w:tc>
        <w:tc>
          <w:tcPr>
            <w:tcW w:w="1134" w:type="dxa"/>
            <w:vAlign w:val="center"/>
          </w:tcPr>
          <w:p w:rsidR="00222A01" w:rsidRPr="00222A01" w:rsidRDefault="00222A01" w:rsidP="00222A01">
            <w:pPr>
              <w:spacing w:after="0"/>
              <w:jc w:val="center"/>
              <w:rPr>
                <w:sz w:val="22"/>
                <w:szCs w:val="22"/>
              </w:rPr>
            </w:pPr>
            <w:r w:rsidRPr="00222A01">
              <w:rPr>
                <w:sz w:val="22"/>
                <w:szCs w:val="22"/>
              </w:rPr>
              <w:t>Low</w:t>
            </w:r>
          </w:p>
        </w:tc>
        <w:tc>
          <w:tcPr>
            <w:tcW w:w="1843" w:type="dxa"/>
            <w:shd w:val="clear" w:color="auto" w:fill="auto"/>
            <w:vAlign w:val="center"/>
          </w:tcPr>
          <w:p w:rsidR="00222A01" w:rsidRPr="00222A01" w:rsidRDefault="00222A01" w:rsidP="00222A01">
            <w:pPr>
              <w:spacing w:after="0"/>
              <w:jc w:val="center"/>
              <w:rPr>
                <w:sz w:val="22"/>
                <w:szCs w:val="22"/>
              </w:rPr>
            </w:pPr>
            <w:r w:rsidRPr="00222A01">
              <w:rPr>
                <w:sz w:val="22"/>
                <w:szCs w:val="22"/>
              </w:rPr>
              <w:t>Short</w:t>
            </w:r>
          </w:p>
        </w:tc>
      </w:tr>
      <w:tr w:rsidR="00222A01" w:rsidRPr="00222A01" w:rsidTr="00074C02">
        <w:trPr>
          <w:trHeight w:val="341"/>
        </w:trPr>
        <w:tc>
          <w:tcPr>
            <w:tcW w:w="709" w:type="dxa"/>
            <w:tcBorders>
              <w:bottom w:val="single" w:sz="4" w:space="0" w:color="000000" w:themeColor="text1"/>
            </w:tcBorders>
            <w:vAlign w:val="center"/>
          </w:tcPr>
          <w:p w:rsidR="00222A01" w:rsidRPr="00222A01" w:rsidRDefault="00222A01" w:rsidP="00222A01">
            <w:pPr>
              <w:autoSpaceDE w:val="0"/>
              <w:autoSpaceDN w:val="0"/>
              <w:adjustRightInd w:val="0"/>
              <w:spacing w:after="0"/>
              <w:rPr>
                <w:sz w:val="22"/>
                <w:szCs w:val="22"/>
              </w:rPr>
            </w:pPr>
            <w:r w:rsidRPr="00222A01">
              <w:rPr>
                <w:sz w:val="22"/>
                <w:szCs w:val="22"/>
              </w:rPr>
              <w:t>5.2.3</w:t>
            </w:r>
          </w:p>
        </w:tc>
        <w:tc>
          <w:tcPr>
            <w:tcW w:w="5812" w:type="dxa"/>
            <w:tcBorders>
              <w:bottom w:val="single" w:sz="4" w:space="0" w:color="000000" w:themeColor="text1"/>
            </w:tcBorders>
            <w:vAlign w:val="center"/>
          </w:tcPr>
          <w:p w:rsidR="00222A01" w:rsidRPr="00222A01" w:rsidRDefault="00222A01" w:rsidP="00222A01">
            <w:pPr>
              <w:spacing w:after="0"/>
              <w:rPr>
                <w:sz w:val="22"/>
                <w:szCs w:val="22"/>
              </w:rPr>
            </w:pPr>
            <w:r w:rsidRPr="00222A01">
              <w:rPr>
                <w:sz w:val="22"/>
                <w:szCs w:val="22"/>
              </w:rPr>
              <w:t>Apply resource efficient and effective strategies in development (e.g. hydrozoning, native planting, etc) to minimise natural resource use.</w:t>
            </w:r>
          </w:p>
        </w:tc>
        <w:tc>
          <w:tcPr>
            <w:tcW w:w="1559" w:type="dxa"/>
            <w:tcBorders>
              <w:bottom w:val="single" w:sz="4" w:space="0" w:color="000000" w:themeColor="text1"/>
            </w:tcBorders>
            <w:vAlign w:val="center"/>
          </w:tcPr>
          <w:p w:rsidR="00222A01" w:rsidRPr="00222A01" w:rsidRDefault="00222A01" w:rsidP="00222A01">
            <w:pPr>
              <w:spacing w:after="0"/>
              <w:jc w:val="center"/>
              <w:rPr>
                <w:sz w:val="22"/>
                <w:szCs w:val="22"/>
              </w:rPr>
            </w:pPr>
            <w:r w:rsidRPr="00222A01">
              <w:rPr>
                <w:sz w:val="22"/>
                <w:szCs w:val="22"/>
              </w:rPr>
              <w:t>Asset Management</w:t>
            </w:r>
          </w:p>
        </w:tc>
        <w:tc>
          <w:tcPr>
            <w:tcW w:w="2693" w:type="dxa"/>
            <w:tcBorders>
              <w:bottom w:val="single" w:sz="4" w:space="0" w:color="000000" w:themeColor="text1"/>
            </w:tcBorders>
            <w:vAlign w:val="center"/>
          </w:tcPr>
          <w:p w:rsidR="00222A01" w:rsidRPr="00222A01" w:rsidRDefault="00222A01" w:rsidP="00222A01">
            <w:pPr>
              <w:spacing w:after="0"/>
              <w:jc w:val="center"/>
              <w:rPr>
                <w:sz w:val="22"/>
                <w:szCs w:val="22"/>
              </w:rPr>
            </w:pPr>
            <w:r w:rsidRPr="00222A01">
              <w:rPr>
                <w:sz w:val="22"/>
                <w:szCs w:val="22"/>
              </w:rPr>
              <w:t>Ongoing program implemented</w:t>
            </w:r>
          </w:p>
        </w:tc>
        <w:tc>
          <w:tcPr>
            <w:tcW w:w="1134" w:type="dxa"/>
            <w:tcBorders>
              <w:bottom w:val="single" w:sz="4" w:space="0" w:color="000000" w:themeColor="text1"/>
            </w:tcBorders>
            <w:vAlign w:val="center"/>
          </w:tcPr>
          <w:p w:rsidR="00222A01" w:rsidRPr="00222A01" w:rsidRDefault="00222A01" w:rsidP="00222A01">
            <w:pPr>
              <w:spacing w:after="0"/>
              <w:jc w:val="center"/>
              <w:rPr>
                <w:sz w:val="22"/>
                <w:szCs w:val="22"/>
              </w:rPr>
            </w:pPr>
            <w:r w:rsidRPr="00222A01">
              <w:rPr>
                <w:sz w:val="22"/>
                <w:szCs w:val="22"/>
              </w:rPr>
              <w:t>Funded</w:t>
            </w:r>
          </w:p>
        </w:tc>
        <w:tc>
          <w:tcPr>
            <w:tcW w:w="1843" w:type="dxa"/>
            <w:tcBorders>
              <w:bottom w:val="single" w:sz="4" w:space="0" w:color="000000" w:themeColor="text1"/>
            </w:tcBorders>
            <w:vAlign w:val="center"/>
          </w:tcPr>
          <w:p w:rsidR="00222A01" w:rsidRPr="00222A01" w:rsidRDefault="00222A01" w:rsidP="00222A01">
            <w:pPr>
              <w:spacing w:after="0"/>
              <w:jc w:val="center"/>
              <w:rPr>
                <w:sz w:val="22"/>
                <w:szCs w:val="22"/>
              </w:rPr>
            </w:pPr>
            <w:r w:rsidRPr="00222A01">
              <w:rPr>
                <w:sz w:val="22"/>
                <w:szCs w:val="22"/>
              </w:rPr>
              <w:t>Ongoing</w:t>
            </w:r>
          </w:p>
        </w:tc>
      </w:tr>
      <w:tr w:rsidR="00222A01" w:rsidRPr="00222A01" w:rsidTr="00074C02">
        <w:trPr>
          <w:trHeight w:val="341"/>
        </w:trPr>
        <w:tc>
          <w:tcPr>
            <w:tcW w:w="709" w:type="dxa"/>
            <w:tcBorders>
              <w:bottom w:val="single" w:sz="4" w:space="0" w:color="000000" w:themeColor="text1"/>
            </w:tcBorders>
            <w:vAlign w:val="center"/>
          </w:tcPr>
          <w:p w:rsidR="00222A01" w:rsidRPr="00222A01" w:rsidRDefault="00222A01" w:rsidP="00222A01">
            <w:pPr>
              <w:autoSpaceDE w:val="0"/>
              <w:autoSpaceDN w:val="0"/>
              <w:adjustRightInd w:val="0"/>
              <w:spacing w:after="0"/>
              <w:rPr>
                <w:sz w:val="22"/>
                <w:szCs w:val="22"/>
              </w:rPr>
            </w:pPr>
            <w:r w:rsidRPr="00222A01">
              <w:rPr>
                <w:sz w:val="22"/>
                <w:szCs w:val="22"/>
              </w:rPr>
              <w:t>5.2.4</w:t>
            </w:r>
          </w:p>
        </w:tc>
        <w:tc>
          <w:tcPr>
            <w:tcW w:w="5812" w:type="dxa"/>
            <w:tcBorders>
              <w:bottom w:val="single" w:sz="4" w:space="0" w:color="000000" w:themeColor="text1"/>
            </w:tcBorders>
            <w:vAlign w:val="center"/>
          </w:tcPr>
          <w:p w:rsidR="00222A01" w:rsidRPr="00222A01" w:rsidRDefault="00222A01" w:rsidP="00222A01">
            <w:pPr>
              <w:spacing w:after="0"/>
              <w:rPr>
                <w:sz w:val="22"/>
                <w:szCs w:val="22"/>
              </w:rPr>
            </w:pPr>
            <w:r w:rsidRPr="00222A01">
              <w:rPr>
                <w:sz w:val="22"/>
                <w:szCs w:val="22"/>
              </w:rPr>
              <w:t>Review and implement the Water Action Plan to include initiatives which promote sustainable design.</w:t>
            </w:r>
          </w:p>
        </w:tc>
        <w:tc>
          <w:tcPr>
            <w:tcW w:w="1559" w:type="dxa"/>
            <w:tcBorders>
              <w:bottom w:val="single" w:sz="4" w:space="0" w:color="000000" w:themeColor="text1"/>
            </w:tcBorders>
            <w:vAlign w:val="center"/>
          </w:tcPr>
          <w:p w:rsidR="00222A01" w:rsidRPr="00222A01" w:rsidRDefault="00222A01" w:rsidP="00222A01">
            <w:pPr>
              <w:spacing w:after="0"/>
              <w:jc w:val="center"/>
              <w:rPr>
                <w:sz w:val="22"/>
                <w:szCs w:val="22"/>
              </w:rPr>
            </w:pPr>
            <w:r w:rsidRPr="00222A01">
              <w:rPr>
                <w:sz w:val="22"/>
                <w:szCs w:val="22"/>
              </w:rPr>
              <w:t>Asset Management</w:t>
            </w:r>
          </w:p>
        </w:tc>
        <w:tc>
          <w:tcPr>
            <w:tcW w:w="2693" w:type="dxa"/>
            <w:tcBorders>
              <w:bottom w:val="single" w:sz="4" w:space="0" w:color="000000" w:themeColor="text1"/>
            </w:tcBorders>
            <w:vAlign w:val="center"/>
          </w:tcPr>
          <w:p w:rsidR="00222A01" w:rsidRPr="00222A01" w:rsidRDefault="00222A01" w:rsidP="00222A01">
            <w:pPr>
              <w:spacing w:after="0"/>
              <w:jc w:val="center"/>
              <w:rPr>
                <w:sz w:val="22"/>
                <w:szCs w:val="22"/>
              </w:rPr>
            </w:pPr>
            <w:r w:rsidRPr="00222A01">
              <w:rPr>
                <w:sz w:val="22"/>
                <w:szCs w:val="22"/>
              </w:rPr>
              <w:t>Ongoing program implemented</w:t>
            </w:r>
          </w:p>
        </w:tc>
        <w:tc>
          <w:tcPr>
            <w:tcW w:w="1134" w:type="dxa"/>
            <w:tcBorders>
              <w:bottom w:val="single" w:sz="4" w:space="0" w:color="000000" w:themeColor="text1"/>
            </w:tcBorders>
            <w:vAlign w:val="center"/>
          </w:tcPr>
          <w:p w:rsidR="00222A01" w:rsidRPr="00222A01" w:rsidRDefault="00222A01" w:rsidP="00222A01">
            <w:pPr>
              <w:spacing w:after="0"/>
              <w:jc w:val="center"/>
              <w:rPr>
                <w:sz w:val="22"/>
                <w:szCs w:val="22"/>
              </w:rPr>
            </w:pPr>
            <w:r w:rsidRPr="00222A01">
              <w:rPr>
                <w:sz w:val="22"/>
                <w:szCs w:val="22"/>
              </w:rPr>
              <w:t>Funded</w:t>
            </w:r>
          </w:p>
        </w:tc>
        <w:tc>
          <w:tcPr>
            <w:tcW w:w="1843" w:type="dxa"/>
            <w:tcBorders>
              <w:bottom w:val="single" w:sz="4" w:space="0" w:color="000000" w:themeColor="text1"/>
            </w:tcBorders>
            <w:vAlign w:val="center"/>
          </w:tcPr>
          <w:p w:rsidR="00222A01" w:rsidRPr="00222A01" w:rsidRDefault="00222A01" w:rsidP="00222A01">
            <w:pPr>
              <w:spacing w:after="0"/>
              <w:jc w:val="center"/>
              <w:rPr>
                <w:sz w:val="22"/>
                <w:szCs w:val="22"/>
              </w:rPr>
            </w:pPr>
            <w:r w:rsidRPr="00222A01">
              <w:rPr>
                <w:sz w:val="22"/>
                <w:szCs w:val="22"/>
              </w:rPr>
              <w:t>Ongoing</w:t>
            </w:r>
          </w:p>
        </w:tc>
      </w:tr>
      <w:tr w:rsidR="00201D4B" w:rsidRPr="00222A01" w:rsidTr="00074C02">
        <w:trPr>
          <w:trHeight w:val="341"/>
        </w:trPr>
        <w:tc>
          <w:tcPr>
            <w:tcW w:w="709" w:type="dxa"/>
            <w:tcBorders>
              <w:bottom w:val="single" w:sz="4" w:space="0" w:color="000000" w:themeColor="text1"/>
            </w:tcBorders>
            <w:vAlign w:val="center"/>
          </w:tcPr>
          <w:p w:rsidR="00201D4B" w:rsidRPr="00222A01" w:rsidRDefault="00201D4B" w:rsidP="00201D4B">
            <w:pPr>
              <w:autoSpaceDE w:val="0"/>
              <w:autoSpaceDN w:val="0"/>
              <w:adjustRightInd w:val="0"/>
              <w:spacing w:after="0"/>
              <w:rPr>
                <w:sz w:val="22"/>
                <w:szCs w:val="22"/>
              </w:rPr>
            </w:pPr>
            <w:r>
              <w:rPr>
                <w:sz w:val="22"/>
                <w:szCs w:val="22"/>
              </w:rPr>
              <w:t>5.2.5</w:t>
            </w:r>
          </w:p>
        </w:tc>
        <w:tc>
          <w:tcPr>
            <w:tcW w:w="5812" w:type="dxa"/>
            <w:tcBorders>
              <w:bottom w:val="single" w:sz="4" w:space="0" w:color="000000" w:themeColor="text1"/>
            </w:tcBorders>
            <w:vAlign w:val="center"/>
          </w:tcPr>
          <w:p w:rsidR="00201D4B" w:rsidRPr="00222A01" w:rsidRDefault="00201D4B" w:rsidP="00222A01">
            <w:pPr>
              <w:spacing w:after="0"/>
              <w:rPr>
                <w:sz w:val="22"/>
                <w:szCs w:val="22"/>
              </w:rPr>
            </w:pPr>
            <w:r>
              <w:rPr>
                <w:sz w:val="22"/>
                <w:szCs w:val="22"/>
              </w:rPr>
              <w:t xml:space="preserve">Investigate and trial smart technology products in order to improve the management practices and process of POS </w:t>
            </w:r>
          </w:p>
        </w:tc>
        <w:tc>
          <w:tcPr>
            <w:tcW w:w="1559" w:type="dxa"/>
            <w:tcBorders>
              <w:bottom w:val="single" w:sz="4" w:space="0" w:color="000000" w:themeColor="text1"/>
            </w:tcBorders>
            <w:vAlign w:val="center"/>
          </w:tcPr>
          <w:p w:rsidR="00201D4B" w:rsidRPr="00222A01" w:rsidRDefault="00201D4B" w:rsidP="00222A01">
            <w:pPr>
              <w:spacing w:after="0"/>
              <w:jc w:val="center"/>
              <w:rPr>
                <w:sz w:val="22"/>
                <w:szCs w:val="22"/>
              </w:rPr>
            </w:pPr>
            <w:r w:rsidRPr="00222A01">
              <w:rPr>
                <w:sz w:val="22"/>
                <w:szCs w:val="22"/>
              </w:rPr>
              <w:t>Activation</w:t>
            </w:r>
          </w:p>
        </w:tc>
        <w:tc>
          <w:tcPr>
            <w:tcW w:w="2693" w:type="dxa"/>
            <w:tcBorders>
              <w:bottom w:val="single" w:sz="4" w:space="0" w:color="000000" w:themeColor="text1"/>
            </w:tcBorders>
            <w:vAlign w:val="center"/>
          </w:tcPr>
          <w:p w:rsidR="00201D4B" w:rsidRPr="00222A01" w:rsidRDefault="00201D4B" w:rsidP="00222A01">
            <w:pPr>
              <w:spacing w:after="0"/>
              <w:jc w:val="center"/>
              <w:rPr>
                <w:sz w:val="22"/>
                <w:szCs w:val="22"/>
              </w:rPr>
            </w:pPr>
            <w:r>
              <w:rPr>
                <w:sz w:val="22"/>
                <w:szCs w:val="22"/>
              </w:rPr>
              <w:t xml:space="preserve">Investigate and trial one smart technology product or software program annually </w:t>
            </w:r>
          </w:p>
        </w:tc>
        <w:tc>
          <w:tcPr>
            <w:tcW w:w="1134" w:type="dxa"/>
            <w:tcBorders>
              <w:bottom w:val="single" w:sz="4" w:space="0" w:color="000000" w:themeColor="text1"/>
            </w:tcBorders>
            <w:vAlign w:val="center"/>
          </w:tcPr>
          <w:p w:rsidR="00201D4B" w:rsidRPr="00222A01" w:rsidRDefault="00201D4B" w:rsidP="00222A01">
            <w:pPr>
              <w:spacing w:after="0"/>
              <w:jc w:val="center"/>
              <w:rPr>
                <w:sz w:val="22"/>
                <w:szCs w:val="22"/>
              </w:rPr>
            </w:pPr>
            <w:r>
              <w:rPr>
                <w:sz w:val="22"/>
                <w:szCs w:val="22"/>
              </w:rPr>
              <w:t>Funded</w:t>
            </w:r>
          </w:p>
        </w:tc>
        <w:tc>
          <w:tcPr>
            <w:tcW w:w="1843" w:type="dxa"/>
            <w:tcBorders>
              <w:bottom w:val="single" w:sz="4" w:space="0" w:color="000000" w:themeColor="text1"/>
            </w:tcBorders>
            <w:vAlign w:val="center"/>
          </w:tcPr>
          <w:p w:rsidR="00201D4B" w:rsidRPr="00222A01" w:rsidRDefault="00201D4B" w:rsidP="00222A01">
            <w:pPr>
              <w:spacing w:after="0"/>
              <w:jc w:val="center"/>
              <w:rPr>
                <w:sz w:val="22"/>
                <w:szCs w:val="22"/>
              </w:rPr>
            </w:pPr>
            <w:r w:rsidRPr="00222A01">
              <w:rPr>
                <w:sz w:val="22"/>
                <w:szCs w:val="22"/>
              </w:rPr>
              <w:t>Ongoing</w:t>
            </w:r>
          </w:p>
        </w:tc>
      </w:tr>
      <w:tr w:rsidR="00222A01" w:rsidRPr="00222A01" w:rsidTr="00074C02">
        <w:trPr>
          <w:trHeight w:val="567"/>
        </w:trPr>
        <w:tc>
          <w:tcPr>
            <w:tcW w:w="13750" w:type="dxa"/>
            <w:gridSpan w:val="6"/>
            <w:shd w:val="clear" w:color="auto" w:fill="A2A4A3"/>
            <w:vAlign w:val="center"/>
          </w:tcPr>
          <w:p w:rsidR="00222A01" w:rsidRPr="00222A01" w:rsidRDefault="00222A01" w:rsidP="00222A01">
            <w:pPr>
              <w:spacing w:after="0"/>
              <w:rPr>
                <w:b/>
                <w:i/>
                <w:sz w:val="22"/>
                <w:szCs w:val="22"/>
              </w:rPr>
            </w:pPr>
            <w:r w:rsidRPr="00222A01">
              <w:rPr>
                <w:b/>
                <w:i/>
                <w:sz w:val="22"/>
                <w:szCs w:val="22"/>
              </w:rPr>
              <w:t>Strategy 5.3: Ensure that the open space network provides for the changing and increasing needs of the community.</w:t>
            </w:r>
          </w:p>
        </w:tc>
      </w:tr>
      <w:tr w:rsidR="00222A01" w:rsidRPr="00222A01" w:rsidTr="00074C02">
        <w:trPr>
          <w:trHeight w:val="341"/>
        </w:trPr>
        <w:tc>
          <w:tcPr>
            <w:tcW w:w="709" w:type="dxa"/>
            <w:vAlign w:val="center"/>
          </w:tcPr>
          <w:p w:rsidR="00222A01" w:rsidRPr="00222A01" w:rsidRDefault="00222A01" w:rsidP="00222A01">
            <w:pPr>
              <w:autoSpaceDE w:val="0"/>
              <w:autoSpaceDN w:val="0"/>
              <w:adjustRightInd w:val="0"/>
              <w:spacing w:after="0"/>
              <w:rPr>
                <w:sz w:val="22"/>
                <w:szCs w:val="22"/>
              </w:rPr>
            </w:pPr>
            <w:r w:rsidRPr="00222A01">
              <w:rPr>
                <w:sz w:val="22"/>
                <w:szCs w:val="22"/>
              </w:rPr>
              <w:t>5.3.1</w:t>
            </w:r>
          </w:p>
        </w:tc>
        <w:tc>
          <w:tcPr>
            <w:tcW w:w="5812" w:type="dxa"/>
            <w:vAlign w:val="center"/>
          </w:tcPr>
          <w:p w:rsidR="00222A01" w:rsidRPr="00222A01" w:rsidRDefault="00222A01" w:rsidP="00222A01">
            <w:pPr>
              <w:spacing w:after="0"/>
              <w:rPr>
                <w:sz w:val="22"/>
                <w:szCs w:val="22"/>
              </w:rPr>
            </w:pPr>
            <w:r w:rsidRPr="00222A01">
              <w:rPr>
                <w:sz w:val="22"/>
                <w:szCs w:val="22"/>
              </w:rPr>
              <w:t>Develop a process to maintain, develop and refine spatial information systems that contributes timely and valuable data to inform POS planning and asset management and maintenance of streetscapes and the urban forest.</w:t>
            </w:r>
          </w:p>
        </w:tc>
        <w:tc>
          <w:tcPr>
            <w:tcW w:w="1559" w:type="dxa"/>
            <w:vAlign w:val="center"/>
          </w:tcPr>
          <w:p w:rsidR="00222A01" w:rsidRPr="00222A01" w:rsidRDefault="00222A01" w:rsidP="00222A01">
            <w:pPr>
              <w:spacing w:after="0"/>
              <w:jc w:val="center"/>
              <w:rPr>
                <w:sz w:val="22"/>
                <w:szCs w:val="22"/>
              </w:rPr>
            </w:pPr>
            <w:r w:rsidRPr="00222A01">
              <w:rPr>
                <w:sz w:val="22"/>
                <w:szCs w:val="22"/>
              </w:rPr>
              <w:t>Asset Management</w:t>
            </w:r>
          </w:p>
        </w:tc>
        <w:tc>
          <w:tcPr>
            <w:tcW w:w="2693" w:type="dxa"/>
            <w:vAlign w:val="center"/>
          </w:tcPr>
          <w:p w:rsidR="00222A01" w:rsidRPr="00222A01" w:rsidRDefault="00222A01" w:rsidP="00222A01">
            <w:pPr>
              <w:spacing w:after="0"/>
              <w:jc w:val="center"/>
              <w:rPr>
                <w:sz w:val="22"/>
                <w:szCs w:val="22"/>
              </w:rPr>
            </w:pPr>
            <w:r w:rsidRPr="00222A01">
              <w:rPr>
                <w:sz w:val="22"/>
                <w:szCs w:val="22"/>
              </w:rPr>
              <w:t>Process developed and implemented</w:t>
            </w:r>
          </w:p>
        </w:tc>
        <w:tc>
          <w:tcPr>
            <w:tcW w:w="1134" w:type="dxa"/>
            <w:vAlign w:val="center"/>
          </w:tcPr>
          <w:p w:rsidR="00222A01" w:rsidRPr="00222A01" w:rsidRDefault="00222A01" w:rsidP="00222A01">
            <w:pPr>
              <w:spacing w:after="0"/>
              <w:jc w:val="center"/>
              <w:rPr>
                <w:sz w:val="22"/>
                <w:szCs w:val="22"/>
              </w:rPr>
            </w:pPr>
            <w:r w:rsidRPr="00222A01">
              <w:rPr>
                <w:sz w:val="22"/>
                <w:szCs w:val="22"/>
              </w:rPr>
              <w:t>Funded</w:t>
            </w:r>
          </w:p>
        </w:tc>
        <w:tc>
          <w:tcPr>
            <w:tcW w:w="1843" w:type="dxa"/>
            <w:vAlign w:val="center"/>
          </w:tcPr>
          <w:p w:rsidR="00222A01" w:rsidRPr="00222A01" w:rsidRDefault="00222A01" w:rsidP="00222A01">
            <w:pPr>
              <w:spacing w:after="0"/>
              <w:jc w:val="center"/>
              <w:rPr>
                <w:sz w:val="22"/>
                <w:szCs w:val="22"/>
              </w:rPr>
            </w:pPr>
            <w:r w:rsidRPr="00222A01">
              <w:rPr>
                <w:sz w:val="22"/>
                <w:szCs w:val="22"/>
              </w:rPr>
              <w:t>Ongoing</w:t>
            </w:r>
          </w:p>
        </w:tc>
      </w:tr>
      <w:tr w:rsidR="00222A01" w:rsidRPr="00222A01" w:rsidTr="00074C02">
        <w:trPr>
          <w:trHeight w:val="341"/>
        </w:trPr>
        <w:tc>
          <w:tcPr>
            <w:tcW w:w="709" w:type="dxa"/>
            <w:vAlign w:val="center"/>
          </w:tcPr>
          <w:p w:rsidR="00222A01" w:rsidRPr="00222A01" w:rsidRDefault="00222A01" w:rsidP="00222A01">
            <w:pPr>
              <w:autoSpaceDE w:val="0"/>
              <w:autoSpaceDN w:val="0"/>
              <w:adjustRightInd w:val="0"/>
              <w:spacing w:after="0"/>
              <w:rPr>
                <w:sz w:val="22"/>
                <w:szCs w:val="22"/>
              </w:rPr>
            </w:pPr>
            <w:r w:rsidRPr="00222A01">
              <w:rPr>
                <w:sz w:val="22"/>
                <w:szCs w:val="22"/>
              </w:rPr>
              <w:t>5.3.2</w:t>
            </w:r>
          </w:p>
        </w:tc>
        <w:tc>
          <w:tcPr>
            <w:tcW w:w="5812" w:type="dxa"/>
            <w:vAlign w:val="center"/>
          </w:tcPr>
          <w:p w:rsidR="00222A01" w:rsidRPr="00222A01" w:rsidRDefault="00222A01" w:rsidP="00C654D6">
            <w:pPr>
              <w:spacing w:after="0"/>
              <w:rPr>
                <w:sz w:val="22"/>
                <w:szCs w:val="22"/>
              </w:rPr>
            </w:pPr>
            <w:r w:rsidRPr="00222A01">
              <w:rPr>
                <w:sz w:val="22"/>
                <w:szCs w:val="22"/>
              </w:rPr>
              <w:t xml:space="preserve">Prepare a guideline for community input to consider </w:t>
            </w:r>
            <w:r w:rsidR="00C654D6">
              <w:rPr>
                <w:sz w:val="22"/>
                <w:szCs w:val="22"/>
              </w:rPr>
              <w:t xml:space="preserve">the change in </w:t>
            </w:r>
            <w:r w:rsidRPr="00222A01">
              <w:rPr>
                <w:sz w:val="22"/>
                <w:szCs w:val="22"/>
              </w:rPr>
              <w:t xml:space="preserve">open space </w:t>
            </w:r>
            <w:r w:rsidR="00C654D6">
              <w:rPr>
                <w:sz w:val="22"/>
                <w:szCs w:val="22"/>
              </w:rPr>
              <w:t>function</w:t>
            </w:r>
            <w:r w:rsidRPr="00222A01">
              <w:rPr>
                <w:sz w:val="22"/>
                <w:szCs w:val="22"/>
              </w:rPr>
              <w:t xml:space="preserve"> in relation to urban infill strategies.</w:t>
            </w:r>
          </w:p>
        </w:tc>
        <w:tc>
          <w:tcPr>
            <w:tcW w:w="1559" w:type="dxa"/>
            <w:vAlign w:val="center"/>
          </w:tcPr>
          <w:p w:rsidR="00222A01" w:rsidRPr="00222A01" w:rsidRDefault="00222A01" w:rsidP="00222A01">
            <w:pPr>
              <w:spacing w:after="0"/>
              <w:jc w:val="center"/>
              <w:rPr>
                <w:sz w:val="22"/>
                <w:szCs w:val="22"/>
              </w:rPr>
            </w:pPr>
            <w:r w:rsidRPr="00222A01">
              <w:rPr>
                <w:sz w:val="22"/>
                <w:szCs w:val="22"/>
              </w:rPr>
              <w:t>Advocacy</w:t>
            </w:r>
          </w:p>
        </w:tc>
        <w:tc>
          <w:tcPr>
            <w:tcW w:w="2693" w:type="dxa"/>
            <w:vAlign w:val="center"/>
          </w:tcPr>
          <w:p w:rsidR="00222A01" w:rsidRPr="00222A01" w:rsidRDefault="00222A01" w:rsidP="00222A01">
            <w:pPr>
              <w:spacing w:after="0"/>
              <w:jc w:val="center"/>
              <w:rPr>
                <w:sz w:val="22"/>
                <w:szCs w:val="22"/>
              </w:rPr>
            </w:pPr>
            <w:r w:rsidRPr="00222A01">
              <w:rPr>
                <w:sz w:val="22"/>
                <w:szCs w:val="22"/>
              </w:rPr>
              <w:t>Guideline developed</w:t>
            </w:r>
          </w:p>
        </w:tc>
        <w:tc>
          <w:tcPr>
            <w:tcW w:w="1134" w:type="dxa"/>
            <w:vAlign w:val="center"/>
          </w:tcPr>
          <w:p w:rsidR="00222A01" w:rsidRPr="00222A01" w:rsidRDefault="00222A01" w:rsidP="00222A01">
            <w:pPr>
              <w:spacing w:after="0"/>
              <w:jc w:val="center"/>
              <w:rPr>
                <w:sz w:val="22"/>
                <w:szCs w:val="22"/>
              </w:rPr>
            </w:pPr>
            <w:r w:rsidRPr="00222A01">
              <w:rPr>
                <w:sz w:val="22"/>
                <w:szCs w:val="22"/>
              </w:rPr>
              <w:t>Low</w:t>
            </w:r>
          </w:p>
        </w:tc>
        <w:tc>
          <w:tcPr>
            <w:tcW w:w="1843" w:type="dxa"/>
            <w:shd w:val="clear" w:color="auto" w:fill="auto"/>
            <w:vAlign w:val="center"/>
          </w:tcPr>
          <w:p w:rsidR="00222A01" w:rsidRPr="00222A01" w:rsidRDefault="00222A01" w:rsidP="00222A01">
            <w:pPr>
              <w:spacing w:after="0"/>
              <w:jc w:val="center"/>
              <w:rPr>
                <w:sz w:val="22"/>
                <w:szCs w:val="22"/>
              </w:rPr>
            </w:pPr>
            <w:r w:rsidRPr="00222A01">
              <w:rPr>
                <w:sz w:val="22"/>
                <w:szCs w:val="22"/>
              </w:rPr>
              <w:t>Short</w:t>
            </w:r>
          </w:p>
        </w:tc>
      </w:tr>
      <w:tr w:rsidR="00222A01" w:rsidRPr="00222A01" w:rsidTr="00074C02">
        <w:trPr>
          <w:trHeight w:val="341"/>
        </w:trPr>
        <w:tc>
          <w:tcPr>
            <w:tcW w:w="709" w:type="dxa"/>
            <w:vAlign w:val="center"/>
          </w:tcPr>
          <w:p w:rsidR="00222A01" w:rsidRPr="00222A01" w:rsidRDefault="00222A01" w:rsidP="00222A01">
            <w:pPr>
              <w:autoSpaceDE w:val="0"/>
              <w:autoSpaceDN w:val="0"/>
              <w:adjustRightInd w:val="0"/>
              <w:spacing w:after="0"/>
              <w:rPr>
                <w:sz w:val="22"/>
                <w:szCs w:val="22"/>
              </w:rPr>
            </w:pPr>
            <w:r w:rsidRPr="00222A01">
              <w:rPr>
                <w:sz w:val="22"/>
                <w:szCs w:val="22"/>
              </w:rPr>
              <w:lastRenderedPageBreak/>
              <w:t>5.3.3</w:t>
            </w:r>
          </w:p>
        </w:tc>
        <w:tc>
          <w:tcPr>
            <w:tcW w:w="5812" w:type="dxa"/>
            <w:vAlign w:val="center"/>
          </w:tcPr>
          <w:p w:rsidR="00222A01" w:rsidRPr="00222A01" w:rsidRDefault="00222A01" w:rsidP="00C654D6">
            <w:pPr>
              <w:spacing w:after="0"/>
              <w:rPr>
                <w:sz w:val="22"/>
                <w:szCs w:val="22"/>
              </w:rPr>
            </w:pPr>
            <w:r w:rsidRPr="00222A01">
              <w:rPr>
                <w:sz w:val="22"/>
                <w:szCs w:val="22"/>
              </w:rPr>
              <w:t xml:space="preserve">Monitor </w:t>
            </w:r>
            <w:r w:rsidR="00C654D6">
              <w:rPr>
                <w:sz w:val="22"/>
                <w:szCs w:val="22"/>
              </w:rPr>
              <w:t>POS</w:t>
            </w:r>
            <w:r w:rsidRPr="00222A01">
              <w:rPr>
                <w:sz w:val="22"/>
                <w:szCs w:val="22"/>
              </w:rPr>
              <w:t xml:space="preserve"> to identify low use </w:t>
            </w:r>
            <w:r w:rsidR="00C654D6">
              <w:rPr>
                <w:sz w:val="22"/>
                <w:szCs w:val="22"/>
              </w:rPr>
              <w:t>parks</w:t>
            </w:r>
            <w:r w:rsidRPr="00222A01">
              <w:rPr>
                <w:sz w:val="22"/>
                <w:szCs w:val="22"/>
              </w:rPr>
              <w:t xml:space="preserve"> and develop enhancement strategies.</w:t>
            </w:r>
          </w:p>
        </w:tc>
        <w:tc>
          <w:tcPr>
            <w:tcW w:w="1559" w:type="dxa"/>
            <w:vAlign w:val="center"/>
          </w:tcPr>
          <w:p w:rsidR="00222A01" w:rsidRPr="00222A01" w:rsidRDefault="00222A01" w:rsidP="00222A01">
            <w:pPr>
              <w:spacing w:after="0"/>
              <w:jc w:val="center"/>
              <w:rPr>
                <w:sz w:val="22"/>
                <w:szCs w:val="22"/>
              </w:rPr>
            </w:pPr>
            <w:r w:rsidRPr="00222A01">
              <w:rPr>
                <w:sz w:val="22"/>
                <w:szCs w:val="22"/>
              </w:rPr>
              <w:t>Asset Management</w:t>
            </w:r>
          </w:p>
        </w:tc>
        <w:tc>
          <w:tcPr>
            <w:tcW w:w="2693" w:type="dxa"/>
            <w:vAlign w:val="center"/>
          </w:tcPr>
          <w:p w:rsidR="00222A01" w:rsidRPr="00222A01" w:rsidRDefault="00222A01" w:rsidP="00222A01">
            <w:pPr>
              <w:spacing w:after="0"/>
              <w:jc w:val="center"/>
              <w:rPr>
                <w:sz w:val="22"/>
                <w:szCs w:val="22"/>
              </w:rPr>
            </w:pPr>
            <w:r w:rsidRPr="00222A01">
              <w:rPr>
                <w:sz w:val="22"/>
                <w:szCs w:val="22"/>
              </w:rPr>
              <w:t>Monitor</w:t>
            </w:r>
          </w:p>
        </w:tc>
        <w:tc>
          <w:tcPr>
            <w:tcW w:w="1134" w:type="dxa"/>
            <w:vAlign w:val="center"/>
          </w:tcPr>
          <w:p w:rsidR="00222A01" w:rsidRPr="00222A01" w:rsidRDefault="00222A01" w:rsidP="00222A01">
            <w:pPr>
              <w:spacing w:after="0"/>
              <w:jc w:val="center"/>
              <w:rPr>
                <w:sz w:val="22"/>
                <w:szCs w:val="22"/>
              </w:rPr>
            </w:pPr>
            <w:r w:rsidRPr="00222A01">
              <w:rPr>
                <w:sz w:val="22"/>
                <w:szCs w:val="22"/>
              </w:rPr>
              <w:t>Funded</w:t>
            </w:r>
          </w:p>
        </w:tc>
        <w:tc>
          <w:tcPr>
            <w:tcW w:w="1843" w:type="dxa"/>
            <w:vAlign w:val="center"/>
          </w:tcPr>
          <w:p w:rsidR="00222A01" w:rsidRPr="00222A01" w:rsidRDefault="00222A01" w:rsidP="00222A01">
            <w:pPr>
              <w:spacing w:after="0"/>
              <w:jc w:val="center"/>
              <w:rPr>
                <w:sz w:val="22"/>
                <w:szCs w:val="22"/>
              </w:rPr>
            </w:pPr>
            <w:r w:rsidRPr="00222A01">
              <w:rPr>
                <w:sz w:val="22"/>
                <w:szCs w:val="22"/>
              </w:rPr>
              <w:t>Ongoing</w:t>
            </w:r>
          </w:p>
        </w:tc>
      </w:tr>
      <w:tr w:rsidR="00222A01" w:rsidRPr="00222A01" w:rsidTr="00074C02">
        <w:trPr>
          <w:trHeight w:val="341"/>
        </w:trPr>
        <w:tc>
          <w:tcPr>
            <w:tcW w:w="709" w:type="dxa"/>
            <w:vAlign w:val="center"/>
          </w:tcPr>
          <w:p w:rsidR="00222A01" w:rsidRPr="00222A01" w:rsidRDefault="00222A01" w:rsidP="00222A01">
            <w:pPr>
              <w:autoSpaceDE w:val="0"/>
              <w:autoSpaceDN w:val="0"/>
              <w:adjustRightInd w:val="0"/>
              <w:spacing w:after="0"/>
              <w:rPr>
                <w:sz w:val="22"/>
                <w:szCs w:val="22"/>
              </w:rPr>
            </w:pPr>
            <w:r w:rsidRPr="00222A01">
              <w:rPr>
                <w:sz w:val="22"/>
                <w:szCs w:val="22"/>
              </w:rPr>
              <w:t>5.3.4</w:t>
            </w:r>
          </w:p>
        </w:tc>
        <w:tc>
          <w:tcPr>
            <w:tcW w:w="5812" w:type="dxa"/>
            <w:vAlign w:val="center"/>
          </w:tcPr>
          <w:p w:rsidR="00222A01" w:rsidRPr="00222A01" w:rsidRDefault="00222A01" w:rsidP="00222A01">
            <w:pPr>
              <w:spacing w:after="0"/>
              <w:rPr>
                <w:sz w:val="22"/>
                <w:szCs w:val="22"/>
              </w:rPr>
            </w:pPr>
            <w:r w:rsidRPr="00222A01">
              <w:rPr>
                <w:sz w:val="22"/>
                <w:szCs w:val="22"/>
              </w:rPr>
              <w:t>Ensure development in the open space network is consistent with universal access and safety guidelines.</w:t>
            </w:r>
          </w:p>
        </w:tc>
        <w:tc>
          <w:tcPr>
            <w:tcW w:w="1559" w:type="dxa"/>
            <w:vAlign w:val="center"/>
          </w:tcPr>
          <w:p w:rsidR="00222A01" w:rsidRPr="00222A01" w:rsidRDefault="00E722DA" w:rsidP="00E722DA">
            <w:pPr>
              <w:spacing w:after="0"/>
              <w:jc w:val="center"/>
              <w:rPr>
                <w:sz w:val="22"/>
                <w:szCs w:val="22"/>
              </w:rPr>
            </w:pPr>
            <w:r>
              <w:rPr>
                <w:sz w:val="22"/>
                <w:szCs w:val="22"/>
              </w:rPr>
              <w:t>Asset Management</w:t>
            </w:r>
          </w:p>
        </w:tc>
        <w:tc>
          <w:tcPr>
            <w:tcW w:w="2693" w:type="dxa"/>
            <w:vAlign w:val="center"/>
          </w:tcPr>
          <w:p w:rsidR="00222A01" w:rsidRPr="00222A01" w:rsidRDefault="00222A01" w:rsidP="00222A01">
            <w:pPr>
              <w:spacing w:after="0"/>
              <w:jc w:val="center"/>
              <w:rPr>
                <w:sz w:val="22"/>
                <w:szCs w:val="22"/>
              </w:rPr>
            </w:pPr>
            <w:r w:rsidRPr="00222A01">
              <w:rPr>
                <w:sz w:val="22"/>
                <w:szCs w:val="22"/>
              </w:rPr>
              <w:t>Designs comply with standards</w:t>
            </w:r>
          </w:p>
        </w:tc>
        <w:tc>
          <w:tcPr>
            <w:tcW w:w="1134" w:type="dxa"/>
            <w:vAlign w:val="center"/>
          </w:tcPr>
          <w:p w:rsidR="00222A01" w:rsidRPr="00222A01" w:rsidRDefault="00222A01" w:rsidP="00222A01">
            <w:pPr>
              <w:spacing w:after="0"/>
              <w:jc w:val="center"/>
              <w:rPr>
                <w:sz w:val="22"/>
                <w:szCs w:val="22"/>
              </w:rPr>
            </w:pPr>
            <w:r w:rsidRPr="00222A01">
              <w:rPr>
                <w:sz w:val="22"/>
                <w:szCs w:val="22"/>
              </w:rPr>
              <w:t>Funded</w:t>
            </w:r>
          </w:p>
        </w:tc>
        <w:tc>
          <w:tcPr>
            <w:tcW w:w="1843" w:type="dxa"/>
            <w:vAlign w:val="center"/>
          </w:tcPr>
          <w:p w:rsidR="00222A01" w:rsidRPr="00222A01" w:rsidRDefault="00222A01" w:rsidP="00222A01">
            <w:pPr>
              <w:spacing w:after="0"/>
              <w:jc w:val="center"/>
              <w:rPr>
                <w:sz w:val="22"/>
                <w:szCs w:val="22"/>
              </w:rPr>
            </w:pPr>
            <w:r w:rsidRPr="00222A01">
              <w:rPr>
                <w:sz w:val="22"/>
                <w:szCs w:val="22"/>
              </w:rPr>
              <w:t>Ongoing</w:t>
            </w:r>
          </w:p>
        </w:tc>
      </w:tr>
      <w:tr w:rsidR="00222A01" w:rsidRPr="00222A01" w:rsidTr="00DB4CCF">
        <w:trPr>
          <w:trHeight w:val="341"/>
        </w:trPr>
        <w:tc>
          <w:tcPr>
            <w:tcW w:w="709" w:type="dxa"/>
            <w:tcBorders>
              <w:bottom w:val="single" w:sz="4" w:space="0" w:color="auto"/>
            </w:tcBorders>
            <w:vAlign w:val="center"/>
          </w:tcPr>
          <w:p w:rsidR="00222A01" w:rsidRPr="00222A01" w:rsidRDefault="00222A01" w:rsidP="00222A01">
            <w:pPr>
              <w:autoSpaceDE w:val="0"/>
              <w:autoSpaceDN w:val="0"/>
              <w:adjustRightInd w:val="0"/>
              <w:spacing w:after="0"/>
              <w:rPr>
                <w:sz w:val="22"/>
                <w:szCs w:val="22"/>
              </w:rPr>
            </w:pPr>
            <w:r w:rsidRPr="00222A01">
              <w:rPr>
                <w:sz w:val="22"/>
                <w:szCs w:val="22"/>
              </w:rPr>
              <w:t>5.3.5</w:t>
            </w:r>
          </w:p>
        </w:tc>
        <w:tc>
          <w:tcPr>
            <w:tcW w:w="5812" w:type="dxa"/>
            <w:tcBorders>
              <w:bottom w:val="single" w:sz="4" w:space="0" w:color="auto"/>
            </w:tcBorders>
            <w:vAlign w:val="center"/>
          </w:tcPr>
          <w:p w:rsidR="00222A01" w:rsidRPr="00222A01" w:rsidRDefault="00222A01" w:rsidP="00222A01">
            <w:pPr>
              <w:spacing w:after="0"/>
              <w:rPr>
                <w:sz w:val="22"/>
                <w:szCs w:val="22"/>
              </w:rPr>
            </w:pPr>
            <w:r w:rsidRPr="00222A01">
              <w:rPr>
                <w:sz w:val="22"/>
                <w:szCs w:val="22"/>
              </w:rPr>
              <w:t>Actively seek to reduce POS space lost to secondary uses, especially in foreshore areas (e.g. car parking, commuter paths, storage spaces).</w:t>
            </w:r>
          </w:p>
        </w:tc>
        <w:tc>
          <w:tcPr>
            <w:tcW w:w="1559" w:type="dxa"/>
            <w:tcBorders>
              <w:bottom w:val="single" w:sz="4" w:space="0" w:color="auto"/>
            </w:tcBorders>
            <w:vAlign w:val="center"/>
          </w:tcPr>
          <w:p w:rsidR="00222A01" w:rsidRPr="00222A01" w:rsidRDefault="00222A01" w:rsidP="00222A01">
            <w:pPr>
              <w:spacing w:after="0"/>
              <w:jc w:val="center"/>
              <w:rPr>
                <w:sz w:val="22"/>
                <w:szCs w:val="22"/>
              </w:rPr>
            </w:pPr>
            <w:r w:rsidRPr="00222A01">
              <w:rPr>
                <w:sz w:val="22"/>
                <w:szCs w:val="22"/>
              </w:rPr>
              <w:t>Asset Management &amp; Activation</w:t>
            </w:r>
          </w:p>
        </w:tc>
        <w:tc>
          <w:tcPr>
            <w:tcW w:w="2693" w:type="dxa"/>
            <w:tcBorders>
              <w:bottom w:val="single" w:sz="4" w:space="0" w:color="auto"/>
            </w:tcBorders>
            <w:vAlign w:val="center"/>
          </w:tcPr>
          <w:p w:rsidR="00222A01" w:rsidRPr="00222A01" w:rsidRDefault="00222A01" w:rsidP="00222A01">
            <w:pPr>
              <w:spacing w:after="0"/>
              <w:jc w:val="center"/>
              <w:rPr>
                <w:sz w:val="22"/>
                <w:szCs w:val="22"/>
              </w:rPr>
            </w:pPr>
            <w:r w:rsidRPr="00222A01">
              <w:rPr>
                <w:sz w:val="22"/>
                <w:szCs w:val="22"/>
              </w:rPr>
              <w:t>Increased usable space</w:t>
            </w:r>
          </w:p>
        </w:tc>
        <w:tc>
          <w:tcPr>
            <w:tcW w:w="1134" w:type="dxa"/>
            <w:tcBorders>
              <w:bottom w:val="single" w:sz="4" w:space="0" w:color="auto"/>
            </w:tcBorders>
            <w:vAlign w:val="center"/>
          </w:tcPr>
          <w:p w:rsidR="00222A01" w:rsidRPr="00222A01" w:rsidRDefault="00222A01" w:rsidP="00222A01">
            <w:pPr>
              <w:spacing w:after="0"/>
              <w:jc w:val="center"/>
              <w:rPr>
                <w:sz w:val="22"/>
                <w:szCs w:val="22"/>
              </w:rPr>
            </w:pPr>
            <w:r w:rsidRPr="00222A01">
              <w:rPr>
                <w:sz w:val="22"/>
                <w:szCs w:val="22"/>
              </w:rPr>
              <w:t>Funded</w:t>
            </w:r>
          </w:p>
        </w:tc>
        <w:tc>
          <w:tcPr>
            <w:tcW w:w="1843" w:type="dxa"/>
            <w:tcBorders>
              <w:bottom w:val="single" w:sz="4" w:space="0" w:color="auto"/>
            </w:tcBorders>
            <w:vAlign w:val="center"/>
          </w:tcPr>
          <w:p w:rsidR="00222A01" w:rsidRPr="00222A01" w:rsidRDefault="00222A01" w:rsidP="00222A01">
            <w:pPr>
              <w:spacing w:after="0"/>
              <w:jc w:val="center"/>
              <w:rPr>
                <w:sz w:val="22"/>
                <w:szCs w:val="22"/>
              </w:rPr>
            </w:pPr>
            <w:r w:rsidRPr="00222A01">
              <w:rPr>
                <w:sz w:val="22"/>
                <w:szCs w:val="22"/>
              </w:rPr>
              <w:t>Ongoing</w:t>
            </w:r>
          </w:p>
        </w:tc>
      </w:tr>
      <w:tr w:rsidR="00DB4CCF" w:rsidRPr="00222A01" w:rsidTr="00DB4CCF">
        <w:trPr>
          <w:trHeight w:val="567"/>
        </w:trPr>
        <w:tc>
          <w:tcPr>
            <w:tcW w:w="13750" w:type="dxa"/>
            <w:gridSpan w:val="6"/>
            <w:tcBorders>
              <w:left w:val="nil"/>
              <w:bottom w:val="nil"/>
              <w:right w:val="nil"/>
            </w:tcBorders>
            <w:shd w:val="clear" w:color="auto" w:fill="FFFFFF" w:themeFill="background1"/>
            <w:vAlign w:val="center"/>
          </w:tcPr>
          <w:p w:rsidR="00DB4CCF" w:rsidRPr="00222A01" w:rsidRDefault="00DB4CCF" w:rsidP="00222A01">
            <w:pPr>
              <w:spacing w:after="0"/>
              <w:rPr>
                <w:b/>
                <w:i/>
                <w:sz w:val="22"/>
                <w:szCs w:val="22"/>
              </w:rPr>
            </w:pPr>
          </w:p>
        </w:tc>
      </w:tr>
      <w:tr w:rsidR="00222A01" w:rsidRPr="00222A01" w:rsidTr="00DB4CCF">
        <w:trPr>
          <w:trHeight w:val="567"/>
        </w:trPr>
        <w:tc>
          <w:tcPr>
            <w:tcW w:w="13750" w:type="dxa"/>
            <w:gridSpan w:val="6"/>
            <w:tcBorders>
              <w:top w:val="nil"/>
            </w:tcBorders>
            <w:shd w:val="clear" w:color="auto" w:fill="A2A4A3"/>
            <w:vAlign w:val="center"/>
          </w:tcPr>
          <w:p w:rsidR="00222A01" w:rsidRPr="00222A01" w:rsidRDefault="00222A01" w:rsidP="00222A01">
            <w:pPr>
              <w:spacing w:after="0"/>
              <w:rPr>
                <w:b/>
                <w:i/>
                <w:sz w:val="22"/>
                <w:szCs w:val="22"/>
              </w:rPr>
            </w:pPr>
            <w:r w:rsidRPr="00222A01">
              <w:rPr>
                <w:b/>
                <w:i/>
                <w:sz w:val="22"/>
                <w:szCs w:val="22"/>
              </w:rPr>
              <w:t>Strategy 5.4: Encourage and promote community involvement in management of public open space.</w:t>
            </w:r>
          </w:p>
        </w:tc>
      </w:tr>
      <w:tr w:rsidR="00222A01" w:rsidRPr="00222A01" w:rsidTr="00074C02">
        <w:trPr>
          <w:trHeight w:val="341"/>
        </w:trPr>
        <w:tc>
          <w:tcPr>
            <w:tcW w:w="709" w:type="dxa"/>
            <w:vAlign w:val="center"/>
          </w:tcPr>
          <w:p w:rsidR="00222A01" w:rsidRPr="00222A01" w:rsidRDefault="003A5C03" w:rsidP="00222A01">
            <w:pPr>
              <w:autoSpaceDE w:val="0"/>
              <w:autoSpaceDN w:val="0"/>
              <w:adjustRightInd w:val="0"/>
              <w:spacing w:after="0"/>
              <w:rPr>
                <w:sz w:val="22"/>
                <w:szCs w:val="22"/>
              </w:rPr>
            </w:pPr>
            <w:r>
              <w:rPr>
                <w:sz w:val="22"/>
                <w:szCs w:val="22"/>
              </w:rPr>
              <w:t>5</w:t>
            </w:r>
            <w:r w:rsidR="00222A01" w:rsidRPr="00222A01">
              <w:rPr>
                <w:sz w:val="22"/>
                <w:szCs w:val="22"/>
              </w:rPr>
              <w:t>.4.1</w:t>
            </w:r>
          </w:p>
        </w:tc>
        <w:tc>
          <w:tcPr>
            <w:tcW w:w="5812" w:type="dxa"/>
            <w:vAlign w:val="center"/>
          </w:tcPr>
          <w:p w:rsidR="00222A01" w:rsidRPr="00222A01" w:rsidRDefault="00222A01" w:rsidP="00222A01">
            <w:pPr>
              <w:spacing w:after="0"/>
              <w:rPr>
                <w:sz w:val="22"/>
                <w:szCs w:val="22"/>
              </w:rPr>
            </w:pPr>
            <w:r w:rsidRPr="00222A01">
              <w:rPr>
                <w:sz w:val="22"/>
                <w:szCs w:val="22"/>
              </w:rPr>
              <w:t>Develop guidelines and protocols that promote and enable volunteer involvement in management and operation of POS.</w:t>
            </w:r>
          </w:p>
        </w:tc>
        <w:tc>
          <w:tcPr>
            <w:tcW w:w="1559" w:type="dxa"/>
            <w:vAlign w:val="center"/>
          </w:tcPr>
          <w:p w:rsidR="00222A01" w:rsidRPr="00222A01" w:rsidRDefault="00222A01" w:rsidP="00222A01">
            <w:pPr>
              <w:spacing w:after="0"/>
              <w:jc w:val="center"/>
              <w:rPr>
                <w:sz w:val="22"/>
                <w:szCs w:val="22"/>
              </w:rPr>
            </w:pPr>
            <w:r w:rsidRPr="00222A01">
              <w:rPr>
                <w:sz w:val="22"/>
                <w:szCs w:val="22"/>
              </w:rPr>
              <w:t>Alliances</w:t>
            </w:r>
          </w:p>
        </w:tc>
        <w:tc>
          <w:tcPr>
            <w:tcW w:w="2693" w:type="dxa"/>
            <w:vAlign w:val="center"/>
          </w:tcPr>
          <w:p w:rsidR="00222A01" w:rsidRPr="00222A01" w:rsidRDefault="00222A01" w:rsidP="00222A01">
            <w:pPr>
              <w:spacing w:after="0"/>
              <w:jc w:val="center"/>
              <w:rPr>
                <w:sz w:val="22"/>
                <w:szCs w:val="22"/>
              </w:rPr>
            </w:pPr>
            <w:r w:rsidRPr="00222A01">
              <w:rPr>
                <w:sz w:val="22"/>
                <w:szCs w:val="22"/>
              </w:rPr>
              <w:t>Guidelines developed</w:t>
            </w:r>
          </w:p>
        </w:tc>
        <w:tc>
          <w:tcPr>
            <w:tcW w:w="1134" w:type="dxa"/>
            <w:vAlign w:val="center"/>
          </w:tcPr>
          <w:p w:rsidR="00222A01" w:rsidRPr="00222A01" w:rsidRDefault="00222A01" w:rsidP="00222A01">
            <w:pPr>
              <w:spacing w:after="0"/>
              <w:jc w:val="center"/>
              <w:rPr>
                <w:sz w:val="22"/>
                <w:szCs w:val="22"/>
              </w:rPr>
            </w:pPr>
            <w:r w:rsidRPr="00222A01">
              <w:rPr>
                <w:sz w:val="22"/>
                <w:szCs w:val="22"/>
              </w:rPr>
              <w:t>Low</w:t>
            </w:r>
          </w:p>
        </w:tc>
        <w:tc>
          <w:tcPr>
            <w:tcW w:w="1843" w:type="dxa"/>
            <w:vAlign w:val="center"/>
          </w:tcPr>
          <w:p w:rsidR="00222A01" w:rsidRPr="00222A01" w:rsidRDefault="00222A01" w:rsidP="00222A01">
            <w:pPr>
              <w:spacing w:after="0"/>
              <w:jc w:val="center"/>
              <w:rPr>
                <w:sz w:val="22"/>
                <w:szCs w:val="22"/>
              </w:rPr>
            </w:pPr>
            <w:r w:rsidRPr="00222A01">
              <w:rPr>
                <w:sz w:val="22"/>
                <w:szCs w:val="22"/>
              </w:rPr>
              <w:t>Long</w:t>
            </w:r>
          </w:p>
        </w:tc>
      </w:tr>
      <w:tr w:rsidR="00222A01" w:rsidRPr="00222A01" w:rsidTr="00074C02">
        <w:trPr>
          <w:trHeight w:val="341"/>
        </w:trPr>
        <w:tc>
          <w:tcPr>
            <w:tcW w:w="709" w:type="dxa"/>
            <w:vAlign w:val="center"/>
          </w:tcPr>
          <w:p w:rsidR="00222A01" w:rsidRPr="00222A01" w:rsidRDefault="00222A01" w:rsidP="003A5C03">
            <w:pPr>
              <w:autoSpaceDE w:val="0"/>
              <w:autoSpaceDN w:val="0"/>
              <w:adjustRightInd w:val="0"/>
              <w:spacing w:after="0"/>
              <w:rPr>
                <w:sz w:val="22"/>
                <w:szCs w:val="22"/>
              </w:rPr>
            </w:pPr>
            <w:r w:rsidRPr="00222A01">
              <w:rPr>
                <w:sz w:val="22"/>
                <w:szCs w:val="22"/>
              </w:rPr>
              <w:t>5.4.</w:t>
            </w:r>
            <w:r w:rsidR="003A5C03">
              <w:rPr>
                <w:sz w:val="22"/>
                <w:szCs w:val="22"/>
              </w:rPr>
              <w:t>2</w:t>
            </w:r>
          </w:p>
        </w:tc>
        <w:tc>
          <w:tcPr>
            <w:tcW w:w="5812" w:type="dxa"/>
            <w:vAlign w:val="center"/>
          </w:tcPr>
          <w:p w:rsidR="00222A01" w:rsidRPr="00222A01" w:rsidRDefault="00222A01" w:rsidP="00222A01">
            <w:pPr>
              <w:spacing w:after="0"/>
              <w:rPr>
                <w:sz w:val="22"/>
                <w:szCs w:val="22"/>
              </w:rPr>
            </w:pPr>
            <w:r w:rsidRPr="00222A01">
              <w:rPr>
                <w:sz w:val="22"/>
                <w:szCs w:val="22"/>
              </w:rPr>
              <w:t>Continue to engage with communities on detailed planning, management and delivery in accordance with the City’s Community Engagement Policy.</w:t>
            </w:r>
          </w:p>
        </w:tc>
        <w:tc>
          <w:tcPr>
            <w:tcW w:w="1559" w:type="dxa"/>
            <w:vAlign w:val="center"/>
          </w:tcPr>
          <w:p w:rsidR="00222A01" w:rsidRPr="00222A01" w:rsidRDefault="00222A01" w:rsidP="00222A01">
            <w:pPr>
              <w:spacing w:after="0"/>
              <w:jc w:val="center"/>
              <w:rPr>
                <w:sz w:val="22"/>
                <w:szCs w:val="22"/>
              </w:rPr>
            </w:pPr>
            <w:r w:rsidRPr="00222A01">
              <w:rPr>
                <w:sz w:val="22"/>
                <w:szCs w:val="22"/>
              </w:rPr>
              <w:t>Advocacy</w:t>
            </w:r>
          </w:p>
        </w:tc>
        <w:tc>
          <w:tcPr>
            <w:tcW w:w="2693" w:type="dxa"/>
            <w:vAlign w:val="center"/>
          </w:tcPr>
          <w:p w:rsidR="00222A01" w:rsidRPr="00222A01" w:rsidRDefault="00222A01" w:rsidP="00222A01">
            <w:pPr>
              <w:spacing w:after="0"/>
              <w:jc w:val="center"/>
              <w:rPr>
                <w:sz w:val="22"/>
                <w:szCs w:val="22"/>
              </w:rPr>
            </w:pPr>
            <w:r w:rsidRPr="00222A01">
              <w:rPr>
                <w:sz w:val="22"/>
                <w:szCs w:val="22"/>
              </w:rPr>
              <w:t>Engagement in accordance with policy</w:t>
            </w:r>
          </w:p>
        </w:tc>
        <w:tc>
          <w:tcPr>
            <w:tcW w:w="1134" w:type="dxa"/>
            <w:vAlign w:val="center"/>
          </w:tcPr>
          <w:p w:rsidR="00222A01" w:rsidRPr="00222A01" w:rsidRDefault="00222A01" w:rsidP="00222A01">
            <w:pPr>
              <w:spacing w:after="0"/>
              <w:jc w:val="center"/>
              <w:rPr>
                <w:sz w:val="22"/>
                <w:szCs w:val="22"/>
              </w:rPr>
            </w:pPr>
            <w:r w:rsidRPr="00222A01">
              <w:rPr>
                <w:sz w:val="22"/>
                <w:szCs w:val="22"/>
              </w:rPr>
              <w:t>Low</w:t>
            </w:r>
          </w:p>
        </w:tc>
        <w:tc>
          <w:tcPr>
            <w:tcW w:w="1843" w:type="dxa"/>
            <w:vAlign w:val="center"/>
          </w:tcPr>
          <w:p w:rsidR="00222A01" w:rsidRPr="00222A01" w:rsidRDefault="00222A01" w:rsidP="00222A01">
            <w:pPr>
              <w:spacing w:after="0"/>
              <w:jc w:val="center"/>
              <w:rPr>
                <w:sz w:val="22"/>
                <w:szCs w:val="22"/>
              </w:rPr>
            </w:pPr>
            <w:r w:rsidRPr="00222A01">
              <w:rPr>
                <w:sz w:val="22"/>
                <w:szCs w:val="22"/>
              </w:rPr>
              <w:t>Ongoing</w:t>
            </w:r>
          </w:p>
        </w:tc>
      </w:tr>
      <w:tr w:rsidR="00222A01" w:rsidRPr="00222A01" w:rsidTr="00074C02">
        <w:trPr>
          <w:trHeight w:val="341"/>
        </w:trPr>
        <w:tc>
          <w:tcPr>
            <w:tcW w:w="709" w:type="dxa"/>
            <w:vAlign w:val="center"/>
          </w:tcPr>
          <w:p w:rsidR="00222A01" w:rsidRPr="00222A01" w:rsidRDefault="00222A01" w:rsidP="003A5C03">
            <w:pPr>
              <w:autoSpaceDE w:val="0"/>
              <w:autoSpaceDN w:val="0"/>
              <w:adjustRightInd w:val="0"/>
              <w:spacing w:after="0"/>
              <w:rPr>
                <w:sz w:val="22"/>
                <w:szCs w:val="22"/>
              </w:rPr>
            </w:pPr>
            <w:r w:rsidRPr="00222A01">
              <w:rPr>
                <w:sz w:val="22"/>
                <w:szCs w:val="22"/>
              </w:rPr>
              <w:t>5.4.</w:t>
            </w:r>
            <w:r w:rsidR="003A5C03">
              <w:rPr>
                <w:sz w:val="22"/>
                <w:szCs w:val="22"/>
              </w:rPr>
              <w:t>3</w:t>
            </w:r>
          </w:p>
        </w:tc>
        <w:tc>
          <w:tcPr>
            <w:tcW w:w="5812" w:type="dxa"/>
            <w:vAlign w:val="center"/>
          </w:tcPr>
          <w:p w:rsidR="00222A01" w:rsidRPr="00222A01" w:rsidRDefault="00222A01" w:rsidP="00222A01">
            <w:pPr>
              <w:spacing w:after="0"/>
              <w:rPr>
                <w:sz w:val="22"/>
                <w:szCs w:val="22"/>
              </w:rPr>
            </w:pPr>
            <w:r w:rsidRPr="00222A01">
              <w:rPr>
                <w:sz w:val="22"/>
                <w:szCs w:val="22"/>
              </w:rPr>
              <w:t>Prepare a suite of information tools (e.g. print, web, social media &amp; radio) to promote access and provide information.</w:t>
            </w:r>
          </w:p>
        </w:tc>
        <w:tc>
          <w:tcPr>
            <w:tcW w:w="1559" w:type="dxa"/>
            <w:vAlign w:val="center"/>
          </w:tcPr>
          <w:p w:rsidR="00222A01" w:rsidRPr="00222A01" w:rsidRDefault="00222A01" w:rsidP="00222A01">
            <w:pPr>
              <w:spacing w:after="0"/>
              <w:jc w:val="center"/>
              <w:rPr>
                <w:sz w:val="22"/>
                <w:szCs w:val="22"/>
              </w:rPr>
            </w:pPr>
            <w:r w:rsidRPr="00222A01">
              <w:rPr>
                <w:sz w:val="22"/>
                <w:szCs w:val="22"/>
              </w:rPr>
              <w:t>Advocacy</w:t>
            </w:r>
          </w:p>
        </w:tc>
        <w:tc>
          <w:tcPr>
            <w:tcW w:w="2693" w:type="dxa"/>
            <w:vAlign w:val="center"/>
          </w:tcPr>
          <w:p w:rsidR="00222A01" w:rsidRPr="00222A01" w:rsidRDefault="00222A01" w:rsidP="00222A01">
            <w:pPr>
              <w:spacing w:after="0"/>
              <w:jc w:val="center"/>
              <w:rPr>
                <w:sz w:val="22"/>
                <w:szCs w:val="22"/>
              </w:rPr>
            </w:pPr>
            <w:r w:rsidRPr="00222A01">
              <w:rPr>
                <w:sz w:val="22"/>
                <w:szCs w:val="22"/>
              </w:rPr>
              <w:t>Information tools developed</w:t>
            </w:r>
          </w:p>
        </w:tc>
        <w:tc>
          <w:tcPr>
            <w:tcW w:w="1134" w:type="dxa"/>
            <w:vAlign w:val="center"/>
          </w:tcPr>
          <w:p w:rsidR="00222A01" w:rsidRPr="00222A01" w:rsidRDefault="00222A01" w:rsidP="00222A01">
            <w:pPr>
              <w:spacing w:after="0"/>
              <w:jc w:val="center"/>
              <w:rPr>
                <w:sz w:val="22"/>
                <w:szCs w:val="22"/>
              </w:rPr>
            </w:pPr>
            <w:r w:rsidRPr="00222A01">
              <w:rPr>
                <w:sz w:val="22"/>
                <w:szCs w:val="22"/>
              </w:rPr>
              <w:t>Medium</w:t>
            </w:r>
          </w:p>
        </w:tc>
        <w:tc>
          <w:tcPr>
            <w:tcW w:w="1843" w:type="dxa"/>
            <w:shd w:val="clear" w:color="auto" w:fill="auto"/>
            <w:vAlign w:val="center"/>
          </w:tcPr>
          <w:p w:rsidR="00222A01" w:rsidRPr="00222A01" w:rsidRDefault="00222A01" w:rsidP="00222A01">
            <w:pPr>
              <w:spacing w:after="0"/>
              <w:jc w:val="center"/>
              <w:rPr>
                <w:sz w:val="22"/>
                <w:szCs w:val="22"/>
              </w:rPr>
            </w:pPr>
            <w:r w:rsidRPr="00222A01">
              <w:rPr>
                <w:sz w:val="22"/>
                <w:szCs w:val="22"/>
              </w:rPr>
              <w:t>Medium</w:t>
            </w:r>
          </w:p>
        </w:tc>
      </w:tr>
      <w:tr w:rsidR="00222A01" w:rsidRPr="00222A01" w:rsidTr="00074C02">
        <w:trPr>
          <w:trHeight w:val="567"/>
        </w:trPr>
        <w:tc>
          <w:tcPr>
            <w:tcW w:w="13750" w:type="dxa"/>
            <w:gridSpan w:val="6"/>
            <w:shd w:val="clear" w:color="auto" w:fill="A2A4A3"/>
            <w:vAlign w:val="center"/>
          </w:tcPr>
          <w:p w:rsidR="00222A01" w:rsidRPr="00222A01" w:rsidRDefault="00222A01" w:rsidP="00222A01">
            <w:pPr>
              <w:spacing w:after="0"/>
              <w:rPr>
                <w:b/>
                <w:i/>
                <w:sz w:val="22"/>
                <w:szCs w:val="22"/>
              </w:rPr>
            </w:pPr>
            <w:r w:rsidRPr="00222A01">
              <w:rPr>
                <w:b/>
                <w:i/>
                <w:sz w:val="22"/>
                <w:szCs w:val="22"/>
              </w:rPr>
              <w:t>Strategy 5.5: Utilise Council’s open space to assist in the mitigation and adaptation to climate change.</w:t>
            </w:r>
          </w:p>
        </w:tc>
      </w:tr>
      <w:tr w:rsidR="00222A01" w:rsidRPr="00222A01" w:rsidTr="00074C02">
        <w:tc>
          <w:tcPr>
            <w:tcW w:w="709" w:type="dxa"/>
            <w:vAlign w:val="center"/>
          </w:tcPr>
          <w:p w:rsidR="00222A01" w:rsidRPr="00222A01" w:rsidRDefault="00222A01" w:rsidP="00222A01">
            <w:pPr>
              <w:autoSpaceDE w:val="0"/>
              <w:autoSpaceDN w:val="0"/>
              <w:adjustRightInd w:val="0"/>
              <w:spacing w:after="0"/>
              <w:rPr>
                <w:sz w:val="22"/>
                <w:szCs w:val="22"/>
              </w:rPr>
            </w:pPr>
            <w:r w:rsidRPr="00222A01">
              <w:rPr>
                <w:sz w:val="22"/>
                <w:szCs w:val="22"/>
              </w:rPr>
              <w:t>5.5.1</w:t>
            </w:r>
          </w:p>
        </w:tc>
        <w:tc>
          <w:tcPr>
            <w:tcW w:w="5812" w:type="dxa"/>
            <w:vAlign w:val="center"/>
          </w:tcPr>
          <w:p w:rsidR="00222A01" w:rsidRPr="00222A01" w:rsidRDefault="00222A01" w:rsidP="00222A01">
            <w:pPr>
              <w:spacing w:after="0"/>
              <w:rPr>
                <w:sz w:val="22"/>
                <w:szCs w:val="22"/>
              </w:rPr>
            </w:pPr>
            <w:r w:rsidRPr="00222A01">
              <w:rPr>
                <w:sz w:val="22"/>
                <w:szCs w:val="22"/>
              </w:rPr>
              <w:t>Incorporate into the Sustainability Action Plan actions that enable Council to consider the design of open space areas help to mitigate and adapt to the effects of climate change.</w:t>
            </w:r>
          </w:p>
        </w:tc>
        <w:tc>
          <w:tcPr>
            <w:tcW w:w="1559" w:type="dxa"/>
            <w:vAlign w:val="center"/>
          </w:tcPr>
          <w:p w:rsidR="00222A01" w:rsidRPr="00222A01" w:rsidRDefault="00222A01" w:rsidP="00222A01">
            <w:pPr>
              <w:spacing w:after="0"/>
              <w:jc w:val="center"/>
              <w:rPr>
                <w:sz w:val="22"/>
                <w:szCs w:val="22"/>
              </w:rPr>
            </w:pPr>
            <w:r w:rsidRPr="00222A01">
              <w:rPr>
                <w:sz w:val="22"/>
                <w:szCs w:val="22"/>
              </w:rPr>
              <w:t>Advocacy</w:t>
            </w:r>
          </w:p>
        </w:tc>
        <w:tc>
          <w:tcPr>
            <w:tcW w:w="2693" w:type="dxa"/>
            <w:vAlign w:val="center"/>
          </w:tcPr>
          <w:p w:rsidR="00222A01" w:rsidRPr="00222A01" w:rsidRDefault="00222A01" w:rsidP="00222A01">
            <w:pPr>
              <w:spacing w:after="0"/>
              <w:jc w:val="center"/>
              <w:rPr>
                <w:sz w:val="22"/>
                <w:szCs w:val="22"/>
              </w:rPr>
            </w:pPr>
            <w:r w:rsidRPr="00222A01">
              <w:rPr>
                <w:sz w:val="22"/>
                <w:szCs w:val="22"/>
              </w:rPr>
              <w:t>Annual updates</w:t>
            </w:r>
          </w:p>
        </w:tc>
        <w:tc>
          <w:tcPr>
            <w:tcW w:w="1134" w:type="dxa"/>
            <w:vAlign w:val="center"/>
          </w:tcPr>
          <w:p w:rsidR="00222A01" w:rsidRPr="00222A01" w:rsidRDefault="00222A01" w:rsidP="00222A01">
            <w:pPr>
              <w:spacing w:after="0"/>
              <w:jc w:val="center"/>
              <w:rPr>
                <w:sz w:val="22"/>
                <w:szCs w:val="22"/>
              </w:rPr>
            </w:pPr>
            <w:r w:rsidRPr="00222A01">
              <w:rPr>
                <w:sz w:val="22"/>
                <w:szCs w:val="22"/>
              </w:rPr>
              <w:t>Funded</w:t>
            </w:r>
          </w:p>
        </w:tc>
        <w:tc>
          <w:tcPr>
            <w:tcW w:w="1843" w:type="dxa"/>
            <w:vAlign w:val="center"/>
          </w:tcPr>
          <w:p w:rsidR="00222A01" w:rsidRPr="00222A01" w:rsidRDefault="00222A01" w:rsidP="00222A01">
            <w:pPr>
              <w:spacing w:after="0"/>
              <w:jc w:val="center"/>
              <w:rPr>
                <w:sz w:val="22"/>
                <w:szCs w:val="22"/>
              </w:rPr>
            </w:pPr>
            <w:r w:rsidRPr="00222A01">
              <w:rPr>
                <w:sz w:val="22"/>
                <w:szCs w:val="22"/>
              </w:rPr>
              <w:t>Ongoing</w:t>
            </w:r>
          </w:p>
        </w:tc>
      </w:tr>
      <w:tr w:rsidR="00222A01" w:rsidRPr="00222A01" w:rsidTr="00074C02">
        <w:tc>
          <w:tcPr>
            <w:tcW w:w="709" w:type="dxa"/>
            <w:vAlign w:val="center"/>
          </w:tcPr>
          <w:p w:rsidR="00222A01" w:rsidRPr="00222A01" w:rsidRDefault="00222A01" w:rsidP="00222A01">
            <w:pPr>
              <w:autoSpaceDE w:val="0"/>
              <w:autoSpaceDN w:val="0"/>
              <w:adjustRightInd w:val="0"/>
              <w:spacing w:after="0"/>
              <w:rPr>
                <w:sz w:val="22"/>
                <w:szCs w:val="22"/>
              </w:rPr>
            </w:pPr>
            <w:r w:rsidRPr="00222A01">
              <w:rPr>
                <w:sz w:val="22"/>
                <w:szCs w:val="22"/>
              </w:rPr>
              <w:t>5.5.2</w:t>
            </w:r>
          </w:p>
        </w:tc>
        <w:tc>
          <w:tcPr>
            <w:tcW w:w="5812" w:type="dxa"/>
            <w:vAlign w:val="center"/>
          </w:tcPr>
          <w:p w:rsidR="00222A01" w:rsidRPr="00222A01" w:rsidRDefault="00222A01" w:rsidP="00222A01">
            <w:pPr>
              <w:spacing w:after="0"/>
              <w:rPr>
                <w:sz w:val="22"/>
                <w:szCs w:val="22"/>
              </w:rPr>
            </w:pPr>
            <w:r w:rsidRPr="00222A01">
              <w:rPr>
                <w:sz w:val="22"/>
                <w:szCs w:val="22"/>
              </w:rPr>
              <w:t>Recognise the value of open space and trees in supporting local biodiversity, enhancing amenity and user comfort to assist climate change adaptation and mitigation.</w:t>
            </w:r>
          </w:p>
        </w:tc>
        <w:tc>
          <w:tcPr>
            <w:tcW w:w="1559" w:type="dxa"/>
            <w:vAlign w:val="center"/>
          </w:tcPr>
          <w:p w:rsidR="00222A01" w:rsidRPr="00222A01" w:rsidRDefault="00222A01" w:rsidP="00222A01">
            <w:pPr>
              <w:spacing w:after="0"/>
              <w:jc w:val="center"/>
              <w:rPr>
                <w:sz w:val="22"/>
                <w:szCs w:val="22"/>
              </w:rPr>
            </w:pPr>
            <w:r w:rsidRPr="00222A01">
              <w:rPr>
                <w:sz w:val="22"/>
                <w:szCs w:val="22"/>
              </w:rPr>
              <w:t>Advocacy</w:t>
            </w:r>
          </w:p>
        </w:tc>
        <w:tc>
          <w:tcPr>
            <w:tcW w:w="2693" w:type="dxa"/>
            <w:vAlign w:val="center"/>
          </w:tcPr>
          <w:p w:rsidR="00222A01" w:rsidRPr="00222A01" w:rsidRDefault="00222A01" w:rsidP="00222A01">
            <w:pPr>
              <w:spacing w:after="0"/>
              <w:jc w:val="center"/>
              <w:rPr>
                <w:sz w:val="22"/>
                <w:szCs w:val="22"/>
              </w:rPr>
            </w:pPr>
            <w:r w:rsidRPr="00222A01">
              <w:rPr>
                <w:sz w:val="22"/>
                <w:szCs w:val="22"/>
              </w:rPr>
              <w:t>Local biodiversity supported</w:t>
            </w:r>
          </w:p>
        </w:tc>
        <w:tc>
          <w:tcPr>
            <w:tcW w:w="1134" w:type="dxa"/>
            <w:vAlign w:val="center"/>
          </w:tcPr>
          <w:p w:rsidR="00222A01" w:rsidRPr="00222A01" w:rsidRDefault="00222A01" w:rsidP="00222A01">
            <w:pPr>
              <w:spacing w:after="0"/>
              <w:jc w:val="center"/>
              <w:rPr>
                <w:sz w:val="22"/>
                <w:szCs w:val="22"/>
              </w:rPr>
            </w:pPr>
            <w:r w:rsidRPr="00222A01">
              <w:rPr>
                <w:sz w:val="22"/>
                <w:szCs w:val="22"/>
              </w:rPr>
              <w:t>Funded</w:t>
            </w:r>
          </w:p>
        </w:tc>
        <w:tc>
          <w:tcPr>
            <w:tcW w:w="1843" w:type="dxa"/>
            <w:vAlign w:val="center"/>
          </w:tcPr>
          <w:p w:rsidR="00222A01" w:rsidRPr="00222A01" w:rsidRDefault="00222A01" w:rsidP="00222A01">
            <w:pPr>
              <w:spacing w:after="0"/>
              <w:jc w:val="center"/>
              <w:rPr>
                <w:sz w:val="22"/>
                <w:szCs w:val="22"/>
              </w:rPr>
            </w:pPr>
            <w:r w:rsidRPr="00222A01">
              <w:rPr>
                <w:sz w:val="22"/>
                <w:szCs w:val="22"/>
              </w:rPr>
              <w:t>Ongoing</w:t>
            </w:r>
          </w:p>
        </w:tc>
      </w:tr>
    </w:tbl>
    <w:p w:rsidR="00EB1FF2" w:rsidRDefault="006A421D" w:rsidP="00F92FE8">
      <w:pPr>
        <w:pStyle w:val="Heading2A"/>
      </w:pPr>
      <w:bookmarkStart w:id="120" w:name="_Toc15045406"/>
      <w:r>
        <w:lastRenderedPageBreak/>
        <w:t>1</w:t>
      </w:r>
      <w:r w:rsidR="00074C02">
        <w:t xml:space="preserve">0 Annexes </w:t>
      </w:r>
      <w:r>
        <w:tab/>
      </w:r>
      <w:r w:rsidR="003574A9">
        <w:t>POS Classification Levels of Service</w:t>
      </w:r>
      <w:bookmarkEnd w:id="120"/>
    </w:p>
    <w:tbl>
      <w:tblPr>
        <w:tblStyle w:val="TableGrid"/>
        <w:tblpPr w:leftFromText="180" w:rightFromText="180" w:vertAnchor="text" w:horzAnchor="margin" w:tblpX="108" w:tblpY="54"/>
        <w:tblW w:w="14000" w:type="dxa"/>
        <w:tblLayout w:type="fixed"/>
        <w:tblLook w:val="04A0" w:firstRow="1" w:lastRow="0" w:firstColumn="1" w:lastColumn="0" w:noHBand="0" w:noVBand="1"/>
      </w:tblPr>
      <w:tblGrid>
        <w:gridCol w:w="1843"/>
        <w:gridCol w:w="851"/>
        <w:gridCol w:w="1134"/>
        <w:gridCol w:w="1275"/>
        <w:gridCol w:w="1134"/>
        <w:gridCol w:w="1134"/>
        <w:gridCol w:w="1134"/>
        <w:gridCol w:w="1276"/>
        <w:gridCol w:w="1276"/>
        <w:gridCol w:w="1276"/>
        <w:gridCol w:w="675"/>
        <w:gridCol w:w="992"/>
      </w:tblGrid>
      <w:tr w:rsidR="003574A9" w:rsidRPr="00CA553D" w:rsidTr="00365A65">
        <w:trPr>
          <w:trHeight w:val="564"/>
        </w:trPr>
        <w:tc>
          <w:tcPr>
            <w:tcW w:w="1843" w:type="dxa"/>
            <w:vMerge w:val="restart"/>
            <w:shd w:val="clear" w:color="auto" w:fill="6A963B"/>
            <w:vAlign w:val="center"/>
          </w:tcPr>
          <w:p w:rsidR="003574A9" w:rsidRPr="003574A9" w:rsidRDefault="003574A9" w:rsidP="003574A9">
            <w:pPr>
              <w:pStyle w:val="ListParagraph"/>
              <w:spacing w:after="0"/>
              <w:jc w:val="center"/>
              <w:rPr>
                <w:rFonts w:ascii="Arial" w:hAnsi="Arial" w:cs="Arial"/>
                <w:b/>
                <w:sz w:val="22"/>
              </w:rPr>
            </w:pPr>
            <w:r w:rsidRPr="003574A9">
              <w:rPr>
                <w:rFonts w:ascii="Arial" w:hAnsi="Arial" w:cs="Arial"/>
                <w:b/>
                <w:sz w:val="22"/>
              </w:rPr>
              <w:t>Open Space Classification</w:t>
            </w:r>
          </w:p>
        </w:tc>
        <w:tc>
          <w:tcPr>
            <w:tcW w:w="12157" w:type="dxa"/>
            <w:gridSpan w:val="11"/>
            <w:shd w:val="clear" w:color="auto" w:fill="6A963B"/>
            <w:vAlign w:val="center"/>
          </w:tcPr>
          <w:p w:rsidR="003574A9" w:rsidRPr="00344F65" w:rsidRDefault="003574A9" w:rsidP="003574A9">
            <w:pPr>
              <w:pStyle w:val="ListParagraph"/>
              <w:spacing w:after="0"/>
              <w:jc w:val="center"/>
              <w:rPr>
                <w:rFonts w:ascii="Arial" w:hAnsi="Arial" w:cs="Arial"/>
                <w:b/>
              </w:rPr>
            </w:pPr>
            <w:r>
              <w:rPr>
                <w:rFonts w:ascii="Arial" w:hAnsi="Arial" w:cs="Arial"/>
                <w:b/>
              </w:rPr>
              <w:t>Public Open Space</w:t>
            </w:r>
            <w:r w:rsidRPr="00344F65">
              <w:rPr>
                <w:rFonts w:ascii="Arial" w:hAnsi="Arial" w:cs="Arial"/>
                <w:b/>
              </w:rPr>
              <w:t xml:space="preserve"> Levels of Service</w:t>
            </w:r>
            <w:r>
              <w:rPr>
                <w:rFonts w:ascii="Arial" w:hAnsi="Arial" w:cs="Arial"/>
                <w:b/>
              </w:rPr>
              <w:t xml:space="preserve"> per Annum</w:t>
            </w:r>
          </w:p>
        </w:tc>
      </w:tr>
      <w:tr w:rsidR="003574A9" w:rsidRPr="00CA553D" w:rsidTr="00365A65">
        <w:trPr>
          <w:trHeight w:val="906"/>
        </w:trPr>
        <w:tc>
          <w:tcPr>
            <w:tcW w:w="1843" w:type="dxa"/>
            <w:vMerge/>
            <w:shd w:val="clear" w:color="auto" w:fill="0075B0"/>
            <w:vAlign w:val="center"/>
          </w:tcPr>
          <w:p w:rsidR="003574A9" w:rsidRPr="003574A9" w:rsidRDefault="003574A9" w:rsidP="003574A9">
            <w:pPr>
              <w:pStyle w:val="ListParagraph"/>
              <w:spacing w:after="0"/>
              <w:jc w:val="center"/>
              <w:rPr>
                <w:rFonts w:ascii="Arial" w:hAnsi="Arial" w:cs="Arial"/>
                <w:b/>
                <w:sz w:val="22"/>
              </w:rPr>
            </w:pPr>
          </w:p>
        </w:tc>
        <w:tc>
          <w:tcPr>
            <w:tcW w:w="851" w:type="dxa"/>
            <w:shd w:val="clear" w:color="auto" w:fill="009AA6"/>
            <w:vAlign w:val="center"/>
          </w:tcPr>
          <w:p w:rsidR="003574A9" w:rsidRPr="008A5002" w:rsidRDefault="003574A9" w:rsidP="003574A9">
            <w:pPr>
              <w:pStyle w:val="ListParagraph"/>
              <w:spacing w:after="0"/>
              <w:jc w:val="center"/>
              <w:rPr>
                <w:rFonts w:ascii="Arial" w:hAnsi="Arial" w:cs="Arial"/>
                <w:b/>
                <w:sz w:val="16"/>
                <w:szCs w:val="16"/>
              </w:rPr>
            </w:pPr>
            <w:r w:rsidRPr="008A5002">
              <w:rPr>
                <w:rFonts w:ascii="Arial" w:hAnsi="Arial" w:cs="Arial"/>
                <w:b/>
                <w:sz w:val="16"/>
                <w:szCs w:val="16"/>
              </w:rPr>
              <w:t xml:space="preserve">Turf Mowing </w:t>
            </w:r>
          </w:p>
        </w:tc>
        <w:tc>
          <w:tcPr>
            <w:tcW w:w="1134" w:type="dxa"/>
            <w:shd w:val="clear" w:color="auto" w:fill="009AA6"/>
            <w:vAlign w:val="center"/>
          </w:tcPr>
          <w:p w:rsidR="003574A9" w:rsidRPr="008A5002" w:rsidRDefault="003574A9" w:rsidP="003574A9">
            <w:pPr>
              <w:pStyle w:val="ListParagraph"/>
              <w:spacing w:after="0"/>
              <w:jc w:val="center"/>
              <w:rPr>
                <w:rFonts w:ascii="Arial" w:hAnsi="Arial" w:cs="Arial"/>
                <w:b/>
                <w:sz w:val="16"/>
                <w:szCs w:val="16"/>
              </w:rPr>
            </w:pPr>
            <w:r w:rsidRPr="008A5002">
              <w:rPr>
                <w:rFonts w:ascii="Arial" w:hAnsi="Arial" w:cs="Arial"/>
                <w:b/>
                <w:sz w:val="16"/>
                <w:szCs w:val="16"/>
              </w:rPr>
              <w:t>Turf Renovation &amp; Fertilising</w:t>
            </w:r>
          </w:p>
        </w:tc>
        <w:tc>
          <w:tcPr>
            <w:tcW w:w="1275" w:type="dxa"/>
            <w:shd w:val="clear" w:color="auto" w:fill="009AA6"/>
            <w:vAlign w:val="center"/>
          </w:tcPr>
          <w:p w:rsidR="003574A9" w:rsidRPr="008A5002" w:rsidRDefault="003574A9" w:rsidP="003574A9">
            <w:pPr>
              <w:pStyle w:val="ListParagraph"/>
              <w:spacing w:after="0"/>
              <w:jc w:val="center"/>
              <w:rPr>
                <w:rFonts w:ascii="Arial" w:hAnsi="Arial" w:cs="Arial"/>
                <w:b/>
                <w:sz w:val="16"/>
                <w:szCs w:val="16"/>
              </w:rPr>
            </w:pPr>
            <w:r w:rsidRPr="008A5002">
              <w:rPr>
                <w:rFonts w:ascii="Arial" w:hAnsi="Arial" w:cs="Arial"/>
                <w:b/>
                <w:sz w:val="16"/>
                <w:szCs w:val="16"/>
              </w:rPr>
              <w:t>Landscape Maintenance</w:t>
            </w:r>
          </w:p>
        </w:tc>
        <w:tc>
          <w:tcPr>
            <w:tcW w:w="1134" w:type="dxa"/>
            <w:shd w:val="clear" w:color="auto" w:fill="009AA6"/>
            <w:vAlign w:val="center"/>
          </w:tcPr>
          <w:p w:rsidR="003574A9" w:rsidRPr="008A5002" w:rsidRDefault="003574A9" w:rsidP="003574A9">
            <w:pPr>
              <w:pStyle w:val="ListParagraph"/>
              <w:spacing w:after="0"/>
              <w:jc w:val="center"/>
              <w:rPr>
                <w:rFonts w:ascii="Arial" w:hAnsi="Arial" w:cs="Arial"/>
                <w:b/>
                <w:sz w:val="16"/>
                <w:szCs w:val="16"/>
              </w:rPr>
            </w:pPr>
            <w:r w:rsidRPr="008A5002">
              <w:rPr>
                <w:rFonts w:ascii="Arial" w:hAnsi="Arial" w:cs="Arial"/>
                <w:b/>
                <w:sz w:val="16"/>
                <w:szCs w:val="16"/>
              </w:rPr>
              <w:t xml:space="preserve">Play Equipment Inspection </w:t>
            </w:r>
          </w:p>
        </w:tc>
        <w:tc>
          <w:tcPr>
            <w:tcW w:w="1134" w:type="dxa"/>
            <w:shd w:val="clear" w:color="auto" w:fill="009AA6"/>
            <w:vAlign w:val="center"/>
          </w:tcPr>
          <w:p w:rsidR="003574A9" w:rsidRPr="008A5002" w:rsidRDefault="003574A9" w:rsidP="003574A9">
            <w:pPr>
              <w:pStyle w:val="ListParagraph"/>
              <w:spacing w:after="0"/>
              <w:jc w:val="center"/>
              <w:rPr>
                <w:rFonts w:ascii="Arial" w:hAnsi="Arial" w:cs="Arial"/>
                <w:b/>
                <w:sz w:val="16"/>
                <w:szCs w:val="16"/>
              </w:rPr>
            </w:pPr>
            <w:r w:rsidRPr="008A5002">
              <w:rPr>
                <w:rFonts w:ascii="Arial" w:hAnsi="Arial" w:cs="Arial"/>
                <w:b/>
                <w:sz w:val="16"/>
                <w:szCs w:val="16"/>
              </w:rPr>
              <w:t>Shade Sail Removal &amp; Installation</w:t>
            </w:r>
          </w:p>
        </w:tc>
        <w:tc>
          <w:tcPr>
            <w:tcW w:w="1134" w:type="dxa"/>
            <w:shd w:val="clear" w:color="auto" w:fill="009AA6"/>
            <w:vAlign w:val="center"/>
          </w:tcPr>
          <w:p w:rsidR="003574A9" w:rsidRPr="008A5002" w:rsidRDefault="003574A9" w:rsidP="003574A9">
            <w:pPr>
              <w:pStyle w:val="ListParagraph"/>
              <w:spacing w:after="0"/>
              <w:jc w:val="center"/>
              <w:rPr>
                <w:rFonts w:ascii="Arial" w:hAnsi="Arial" w:cs="Arial"/>
                <w:b/>
                <w:sz w:val="16"/>
                <w:szCs w:val="16"/>
              </w:rPr>
            </w:pPr>
            <w:r w:rsidRPr="008A5002">
              <w:rPr>
                <w:rFonts w:ascii="Arial" w:hAnsi="Arial" w:cs="Arial"/>
                <w:b/>
                <w:sz w:val="16"/>
                <w:szCs w:val="16"/>
              </w:rPr>
              <w:t xml:space="preserve">Irrigation </w:t>
            </w:r>
            <w:r>
              <w:rPr>
                <w:rFonts w:ascii="Arial" w:hAnsi="Arial" w:cs="Arial"/>
                <w:b/>
                <w:sz w:val="16"/>
                <w:szCs w:val="16"/>
              </w:rPr>
              <w:t>Inspection</w:t>
            </w:r>
          </w:p>
        </w:tc>
        <w:tc>
          <w:tcPr>
            <w:tcW w:w="1276" w:type="dxa"/>
            <w:shd w:val="clear" w:color="auto" w:fill="009AA6"/>
            <w:vAlign w:val="center"/>
          </w:tcPr>
          <w:p w:rsidR="003574A9" w:rsidRPr="008A5002" w:rsidRDefault="003574A9" w:rsidP="003574A9">
            <w:pPr>
              <w:pStyle w:val="ListParagraph"/>
              <w:spacing w:after="0"/>
              <w:jc w:val="center"/>
              <w:rPr>
                <w:rFonts w:ascii="Arial" w:hAnsi="Arial" w:cs="Arial"/>
                <w:b/>
                <w:sz w:val="16"/>
                <w:szCs w:val="16"/>
              </w:rPr>
            </w:pPr>
            <w:r w:rsidRPr="008A5002">
              <w:rPr>
                <w:rFonts w:ascii="Arial" w:hAnsi="Arial" w:cs="Arial"/>
                <w:b/>
                <w:sz w:val="16"/>
                <w:szCs w:val="16"/>
              </w:rPr>
              <w:t>Park Amenities Inspection</w:t>
            </w:r>
            <w:r>
              <w:rPr>
                <w:rFonts w:ascii="Arial" w:hAnsi="Arial" w:cs="Arial"/>
                <w:b/>
                <w:sz w:val="16"/>
                <w:szCs w:val="16"/>
              </w:rPr>
              <w:t xml:space="preserve"> &amp;</w:t>
            </w:r>
            <w:r w:rsidRPr="008A5002">
              <w:rPr>
                <w:rFonts w:ascii="Arial" w:hAnsi="Arial" w:cs="Arial"/>
                <w:b/>
                <w:sz w:val="16"/>
                <w:szCs w:val="16"/>
              </w:rPr>
              <w:t xml:space="preserve"> Maintenance</w:t>
            </w:r>
          </w:p>
        </w:tc>
        <w:tc>
          <w:tcPr>
            <w:tcW w:w="1276" w:type="dxa"/>
            <w:shd w:val="clear" w:color="auto" w:fill="009AA6"/>
            <w:vAlign w:val="center"/>
          </w:tcPr>
          <w:p w:rsidR="003574A9" w:rsidRPr="008A5002" w:rsidRDefault="003574A9" w:rsidP="003574A9">
            <w:pPr>
              <w:pStyle w:val="ListParagraph"/>
              <w:spacing w:after="0"/>
              <w:jc w:val="center"/>
              <w:rPr>
                <w:rFonts w:ascii="Arial" w:hAnsi="Arial" w:cs="Arial"/>
                <w:b/>
                <w:sz w:val="16"/>
                <w:szCs w:val="16"/>
              </w:rPr>
            </w:pPr>
            <w:r>
              <w:rPr>
                <w:rFonts w:ascii="Arial" w:hAnsi="Arial" w:cs="Arial"/>
                <w:b/>
                <w:sz w:val="16"/>
                <w:szCs w:val="16"/>
              </w:rPr>
              <w:t>Skate Park Maintenance</w:t>
            </w:r>
          </w:p>
        </w:tc>
        <w:tc>
          <w:tcPr>
            <w:tcW w:w="1276" w:type="dxa"/>
            <w:shd w:val="clear" w:color="auto" w:fill="009AA6"/>
            <w:vAlign w:val="center"/>
          </w:tcPr>
          <w:p w:rsidR="003574A9" w:rsidRPr="008A5002" w:rsidRDefault="003574A9" w:rsidP="003574A9">
            <w:pPr>
              <w:pStyle w:val="ListParagraph"/>
              <w:spacing w:after="0"/>
              <w:jc w:val="center"/>
              <w:rPr>
                <w:rFonts w:ascii="Arial" w:hAnsi="Arial" w:cs="Arial"/>
                <w:b/>
                <w:sz w:val="16"/>
                <w:szCs w:val="16"/>
              </w:rPr>
            </w:pPr>
            <w:r w:rsidRPr="008A5002">
              <w:rPr>
                <w:rFonts w:ascii="Arial" w:hAnsi="Arial" w:cs="Arial"/>
                <w:b/>
                <w:sz w:val="16"/>
                <w:szCs w:val="16"/>
              </w:rPr>
              <w:t xml:space="preserve">Dog Exercise Area </w:t>
            </w:r>
          </w:p>
          <w:p w:rsidR="003574A9" w:rsidRPr="008A5002" w:rsidRDefault="003574A9" w:rsidP="003574A9">
            <w:pPr>
              <w:pStyle w:val="ListParagraph"/>
              <w:spacing w:after="0"/>
              <w:jc w:val="center"/>
              <w:rPr>
                <w:rFonts w:ascii="Arial" w:hAnsi="Arial" w:cs="Arial"/>
                <w:b/>
                <w:sz w:val="16"/>
                <w:szCs w:val="16"/>
              </w:rPr>
            </w:pPr>
            <w:r w:rsidRPr="008A5002">
              <w:rPr>
                <w:rFonts w:ascii="Arial" w:hAnsi="Arial" w:cs="Arial"/>
                <w:b/>
                <w:sz w:val="16"/>
                <w:szCs w:val="16"/>
              </w:rPr>
              <w:t>Maintenance</w:t>
            </w:r>
          </w:p>
        </w:tc>
        <w:tc>
          <w:tcPr>
            <w:tcW w:w="675" w:type="dxa"/>
            <w:shd w:val="clear" w:color="auto" w:fill="009AA6"/>
            <w:vAlign w:val="center"/>
          </w:tcPr>
          <w:p w:rsidR="003574A9" w:rsidRPr="008A5002" w:rsidRDefault="003574A9" w:rsidP="003574A9">
            <w:pPr>
              <w:pStyle w:val="ListParagraph"/>
              <w:spacing w:after="0"/>
              <w:jc w:val="center"/>
              <w:rPr>
                <w:rFonts w:ascii="Arial" w:hAnsi="Arial" w:cs="Arial"/>
                <w:b/>
                <w:sz w:val="16"/>
                <w:szCs w:val="16"/>
              </w:rPr>
            </w:pPr>
            <w:r>
              <w:rPr>
                <w:rFonts w:ascii="Arial" w:hAnsi="Arial" w:cs="Arial"/>
                <w:b/>
                <w:sz w:val="16"/>
                <w:szCs w:val="16"/>
              </w:rPr>
              <w:t>BBQ Clean</w:t>
            </w:r>
          </w:p>
        </w:tc>
        <w:tc>
          <w:tcPr>
            <w:tcW w:w="992" w:type="dxa"/>
            <w:shd w:val="clear" w:color="auto" w:fill="009AA6"/>
            <w:vAlign w:val="center"/>
          </w:tcPr>
          <w:p w:rsidR="003574A9" w:rsidRPr="008A5002" w:rsidRDefault="003574A9" w:rsidP="003574A9">
            <w:pPr>
              <w:pStyle w:val="ListParagraph"/>
              <w:spacing w:after="0"/>
              <w:jc w:val="center"/>
              <w:rPr>
                <w:rFonts w:ascii="Arial" w:hAnsi="Arial" w:cs="Arial"/>
                <w:b/>
                <w:sz w:val="16"/>
                <w:szCs w:val="16"/>
              </w:rPr>
            </w:pPr>
            <w:r w:rsidRPr="008A5002">
              <w:rPr>
                <w:rFonts w:ascii="Arial" w:hAnsi="Arial" w:cs="Arial"/>
                <w:b/>
                <w:sz w:val="16"/>
                <w:szCs w:val="16"/>
              </w:rPr>
              <w:t>Public Toilet Cleaning</w:t>
            </w:r>
          </w:p>
        </w:tc>
      </w:tr>
      <w:tr w:rsidR="003574A9" w:rsidRPr="00CA553D" w:rsidTr="00365A65">
        <w:trPr>
          <w:trHeight w:val="905"/>
        </w:trPr>
        <w:tc>
          <w:tcPr>
            <w:tcW w:w="1843" w:type="dxa"/>
            <w:tcBorders>
              <w:bottom w:val="single" w:sz="4" w:space="0" w:color="000000" w:themeColor="text1"/>
            </w:tcBorders>
            <w:vAlign w:val="center"/>
          </w:tcPr>
          <w:p w:rsidR="003574A9" w:rsidRPr="003574A9" w:rsidRDefault="003574A9" w:rsidP="003574A9">
            <w:pPr>
              <w:pStyle w:val="ListParagraph"/>
              <w:spacing w:after="0"/>
              <w:rPr>
                <w:rFonts w:ascii="Arial" w:hAnsi="Arial" w:cs="Arial"/>
                <w:sz w:val="22"/>
              </w:rPr>
            </w:pPr>
            <w:r w:rsidRPr="003574A9">
              <w:rPr>
                <w:rFonts w:ascii="Arial" w:hAnsi="Arial" w:cs="Arial"/>
                <w:sz w:val="22"/>
              </w:rPr>
              <w:t>District Open Space</w:t>
            </w:r>
          </w:p>
        </w:tc>
        <w:tc>
          <w:tcPr>
            <w:tcW w:w="851" w:type="dxa"/>
            <w:tcBorders>
              <w:bottom w:val="single" w:sz="4" w:space="0" w:color="000000" w:themeColor="text1"/>
            </w:tcBorders>
            <w:vAlign w:val="center"/>
          </w:tcPr>
          <w:p w:rsidR="003574A9" w:rsidRPr="00344F65" w:rsidRDefault="003574A9" w:rsidP="003574A9">
            <w:pPr>
              <w:pStyle w:val="ListParagraph"/>
              <w:spacing w:after="0"/>
              <w:jc w:val="center"/>
              <w:rPr>
                <w:rFonts w:ascii="Arial" w:hAnsi="Arial" w:cs="Arial"/>
                <w:sz w:val="18"/>
                <w:szCs w:val="18"/>
              </w:rPr>
            </w:pPr>
            <w:r w:rsidRPr="00344F65">
              <w:rPr>
                <w:rFonts w:ascii="Arial" w:hAnsi="Arial" w:cs="Arial"/>
                <w:sz w:val="18"/>
                <w:szCs w:val="18"/>
              </w:rPr>
              <w:t>52</w:t>
            </w:r>
          </w:p>
        </w:tc>
        <w:tc>
          <w:tcPr>
            <w:tcW w:w="1134" w:type="dxa"/>
            <w:tcBorders>
              <w:bottom w:val="single" w:sz="4" w:space="0" w:color="000000" w:themeColor="text1"/>
            </w:tcBorders>
            <w:vAlign w:val="center"/>
          </w:tcPr>
          <w:p w:rsidR="003574A9" w:rsidRPr="00344F65" w:rsidRDefault="003574A9" w:rsidP="003574A9">
            <w:pPr>
              <w:pStyle w:val="ListParagraph"/>
              <w:spacing w:after="0"/>
              <w:jc w:val="center"/>
              <w:rPr>
                <w:rFonts w:ascii="Arial" w:hAnsi="Arial" w:cs="Arial"/>
                <w:sz w:val="18"/>
                <w:szCs w:val="18"/>
              </w:rPr>
            </w:pPr>
            <w:r w:rsidRPr="00344F65">
              <w:rPr>
                <w:rFonts w:ascii="Arial" w:hAnsi="Arial" w:cs="Arial"/>
                <w:sz w:val="18"/>
                <w:szCs w:val="18"/>
              </w:rPr>
              <w:t>4</w:t>
            </w:r>
          </w:p>
        </w:tc>
        <w:tc>
          <w:tcPr>
            <w:tcW w:w="1275" w:type="dxa"/>
            <w:tcBorders>
              <w:bottom w:val="single" w:sz="4" w:space="0" w:color="000000" w:themeColor="text1"/>
            </w:tcBorders>
            <w:vAlign w:val="center"/>
          </w:tcPr>
          <w:p w:rsidR="003574A9" w:rsidRPr="00344F65" w:rsidRDefault="003574A9" w:rsidP="003574A9">
            <w:pPr>
              <w:pStyle w:val="ListParagraph"/>
              <w:spacing w:after="0"/>
              <w:jc w:val="center"/>
              <w:rPr>
                <w:rFonts w:ascii="Arial" w:hAnsi="Arial" w:cs="Arial"/>
                <w:sz w:val="18"/>
                <w:szCs w:val="18"/>
              </w:rPr>
            </w:pPr>
            <w:r>
              <w:rPr>
                <w:rFonts w:ascii="Arial" w:hAnsi="Arial" w:cs="Arial"/>
                <w:sz w:val="18"/>
                <w:szCs w:val="18"/>
              </w:rPr>
              <w:t xml:space="preserve">26 </w:t>
            </w:r>
          </w:p>
        </w:tc>
        <w:tc>
          <w:tcPr>
            <w:tcW w:w="1134" w:type="dxa"/>
            <w:tcBorders>
              <w:bottom w:val="single" w:sz="4" w:space="0" w:color="000000" w:themeColor="text1"/>
            </w:tcBorders>
            <w:vAlign w:val="center"/>
          </w:tcPr>
          <w:p w:rsidR="003574A9" w:rsidRDefault="003574A9" w:rsidP="003574A9">
            <w:pPr>
              <w:pStyle w:val="ListParagraph"/>
              <w:spacing w:after="0"/>
              <w:jc w:val="center"/>
              <w:rPr>
                <w:rFonts w:ascii="Arial" w:hAnsi="Arial" w:cs="Arial"/>
                <w:sz w:val="18"/>
                <w:szCs w:val="18"/>
              </w:rPr>
            </w:pPr>
            <w:r>
              <w:rPr>
                <w:rFonts w:ascii="Arial" w:hAnsi="Arial" w:cs="Arial"/>
                <w:sz w:val="18"/>
                <w:szCs w:val="18"/>
              </w:rPr>
              <w:t>1 Major</w:t>
            </w:r>
          </w:p>
          <w:p w:rsidR="003574A9" w:rsidRPr="00344F65" w:rsidRDefault="003574A9" w:rsidP="003574A9">
            <w:pPr>
              <w:pStyle w:val="ListParagraph"/>
              <w:spacing w:after="0"/>
              <w:jc w:val="center"/>
              <w:rPr>
                <w:rFonts w:ascii="Arial" w:hAnsi="Arial" w:cs="Arial"/>
                <w:sz w:val="18"/>
                <w:szCs w:val="18"/>
              </w:rPr>
            </w:pPr>
            <w:r>
              <w:rPr>
                <w:rFonts w:ascii="Arial" w:hAnsi="Arial" w:cs="Arial"/>
                <w:sz w:val="18"/>
                <w:szCs w:val="18"/>
              </w:rPr>
              <w:t>2 Minor</w:t>
            </w:r>
          </w:p>
        </w:tc>
        <w:tc>
          <w:tcPr>
            <w:tcW w:w="1134" w:type="dxa"/>
            <w:tcBorders>
              <w:bottom w:val="single" w:sz="4" w:space="0" w:color="000000" w:themeColor="text1"/>
            </w:tcBorders>
            <w:vAlign w:val="center"/>
          </w:tcPr>
          <w:p w:rsidR="003574A9" w:rsidRPr="00344F65" w:rsidRDefault="003574A9" w:rsidP="003574A9">
            <w:pPr>
              <w:pStyle w:val="ListParagraph"/>
              <w:spacing w:after="0"/>
              <w:jc w:val="center"/>
              <w:rPr>
                <w:rFonts w:ascii="Arial" w:hAnsi="Arial" w:cs="Arial"/>
                <w:sz w:val="18"/>
                <w:szCs w:val="18"/>
              </w:rPr>
            </w:pPr>
            <w:r w:rsidRPr="00344F65">
              <w:rPr>
                <w:rFonts w:ascii="Arial" w:hAnsi="Arial" w:cs="Arial"/>
                <w:sz w:val="18"/>
                <w:szCs w:val="18"/>
              </w:rPr>
              <w:t>2</w:t>
            </w:r>
          </w:p>
        </w:tc>
        <w:tc>
          <w:tcPr>
            <w:tcW w:w="1134" w:type="dxa"/>
            <w:tcBorders>
              <w:bottom w:val="single" w:sz="4" w:space="0" w:color="000000" w:themeColor="text1"/>
            </w:tcBorders>
            <w:vAlign w:val="center"/>
          </w:tcPr>
          <w:p w:rsidR="003574A9" w:rsidRPr="00344F65" w:rsidRDefault="003574A9" w:rsidP="003574A9">
            <w:pPr>
              <w:pStyle w:val="ListParagraph"/>
              <w:spacing w:after="0"/>
              <w:jc w:val="center"/>
              <w:rPr>
                <w:rFonts w:ascii="Arial" w:hAnsi="Arial" w:cs="Arial"/>
                <w:sz w:val="18"/>
                <w:szCs w:val="18"/>
              </w:rPr>
            </w:pPr>
            <w:r w:rsidRPr="00344F65">
              <w:rPr>
                <w:rFonts w:ascii="Arial" w:hAnsi="Arial" w:cs="Arial"/>
                <w:sz w:val="18"/>
                <w:szCs w:val="18"/>
              </w:rPr>
              <w:t>52</w:t>
            </w:r>
          </w:p>
        </w:tc>
        <w:tc>
          <w:tcPr>
            <w:tcW w:w="1276" w:type="dxa"/>
            <w:tcBorders>
              <w:bottom w:val="single" w:sz="4" w:space="0" w:color="000000" w:themeColor="text1"/>
            </w:tcBorders>
            <w:vAlign w:val="center"/>
          </w:tcPr>
          <w:p w:rsidR="003574A9" w:rsidRPr="00344F65" w:rsidRDefault="003574A9" w:rsidP="003574A9">
            <w:pPr>
              <w:pStyle w:val="ListParagraph"/>
              <w:spacing w:after="0"/>
              <w:jc w:val="center"/>
              <w:rPr>
                <w:rFonts w:ascii="Arial" w:hAnsi="Arial" w:cs="Arial"/>
                <w:sz w:val="18"/>
                <w:szCs w:val="18"/>
              </w:rPr>
            </w:pPr>
            <w:r>
              <w:rPr>
                <w:rFonts w:ascii="Arial" w:hAnsi="Arial" w:cs="Arial"/>
                <w:sz w:val="18"/>
                <w:szCs w:val="18"/>
              </w:rPr>
              <w:t>1</w:t>
            </w:r>
          </w:p>
        </w:tc>
        <w:tc>
          <w:tcPr>
            <w:tcW w:w="1276" w:type="dxa"/>
            <w:tcBorders>
              <w:bottom w:val="single" w:sz="4" w:space="0" w:color="000000" w:themeColor="text1"/>
            </w:tcBorders>
            <w:vAlign w:val="center"/>
          </w:tcPr>
          <w:p w:rsidR="003574A9" w:rsidRPr="00344F65" w:rsidRDefault="003574A9" w:rsidP="003574A9">
            <w:pPr>
              <w:pStyle w:val="ListParagraph"/>
              <w:spacing w:after="0"/>
              <w:jc w:val="center"/>
              <w:rPr>
                <w:rFonts w:ascii="Arial" w:hAnsi="Arial" w:cs="Arial"/>
                <w:sz w:val="18"/>
                <w:szCs w:val="18"/>
              </w:rPr>
            </w:pPr>
            <w:r>
              <w:rPr>
                <w:rFonts w:ascii="Arial" w:hAnsi="Arial" w:cs="Arial"/>
                <w:sz w:val="18"/>
                <w:szCs w:val="18"/>
              </w:rPr>
              <w:t>12</w:t>
            </w:r>
          </w:p>
        </w:tc>
        <w:tc>
          <w:tcPr>
            <w:tcW w:w="1276" w:type="dxa"/>
            <w:tcBorders>
              <w:bottom w:val="single" w:sz="4" w:space="0" w:color="000000" w:themeColor="text1"/>
            </w:tcBorders>
            <w:vAlign w:val="center"/>
          </w:tcPr>
          <w:p w:rsidR="003574A9" w:rsidRPr="00344F65" w:rsidRDefault="003574A9" w:rsidP="003574A9">
            <w:pPr>
              <w:pStyle w:val="ListParagraph"/>
              <w:spacing w:after="0"/>
              <w:jc w:val="center"/>
              <w:rPr>
                <w:rFonts w:ascii="Arial" w:hAnsi="Arial" w:cs="Arial"/>
                <w:sz w:val="18"/>
                <w:szCs w:val="18"/>
              </w:rPr>
            </w:pPr>
            <w:r w:rsidRPr="00344F65">
              <w:rPr>
                <w:rFonts w:ascii="Arial" w:hAnsi="Arial" w:cs="Arial"/>
                <w:sz w:val="18"/>
                <w:szCs w:val="18"/>
              </w:rPr>
              <w:t>N/A</w:t>
            </w:r>
          </w:p>
        </w:tc>
        <w:tc>
          <w:tcPr>
            <w:tcW w:w="675" w:type="dxa"/>
            <w:tcBorders>
              <w:bottom w:val="single" w:sz="4" w:space="0" w:color="000000" w:themeColor="text1"/>
            </w:tcBorders>
            <w:vAlign w:val="center"/>
          </w:tcPr>
          <w:p w:rsidR="003574A9" w:rsidRPr="00344F65" w:rsidRDefault="003574A9" w:rsidP="003574A9">
            <w:pPr>
              <w:pStyle w:val="ListParagraph"/>
              <w:spacing w:after="0"/>
              <w:jc w:val="center"/>
              <w:rPr>
                <w:rFonts w:ascii="Arial" w:hAnsi="Arial" w:cs="Arial"/>
                <w:sz w:val="18"/>
                <w:szCs w:val="18"/>
              </w:rPr>
            </w:pPr>
            <w:r>
              <w:rPr>
                <w:rFonts w:ascii="Arial" w:hAnsi="Arial" w:cs="Arial"/>
                <w:sz w:val="18"/>
                <w:szCs w:val="18"/>
              </w:rPr>
              <w:t>26</w:t>
            </w:r>
          </w:p>
        </w:tc>
        <w:tc>
          <w:tcPr>
            <w:tcW w:w="992" w:type="dxa"/>
            <w:tcBorders>
              <w:bottom w:val="single" w:sz="4" w:space="0" w:color="000000" w:themeColor="text1"/>
            </w:tcBorders>
            <w:vAlign w:val="center"/>
          </w:tcPr>
          <w:p w:rsidR="003574A9" w:rsidRPr="00344F65" w:rsidRDefault="003574A9" w:rsidP="003574A9">
            <w:pPr>
              <w:pStyle w:val="ListParagraph"/>
              <w:spacing w:after="0"/>
              <w:jc w:val="center"/>
              <w:rPr>
                <w:rFonts w:ascii="Arial" w:hAnsi="Arial" w:cs="Arial"/>
                <w:sz w:val="18"/>
                <w:szCs w:val="18"/>
              </w:rPr>
            </w:pPr>
            <w:r>
              <w:rPr>
                <w:rFonts w:ascii="Arial" w:hAnsi="Arial" w:cs="Arial"/>
                <w:sz w:val="18"/>
                <w:szCs w:val="18"/>
              </w:rPr>
              <w:t>52</w:t>
            </w:r>
          </w:p>
        </w:tc>
      </w:tr>
      <w:tr w:rsidR="003574A9" w:rsidRPr="00CA553D" w:rsidTr="00365A65">
        <w:trPr>
          <w:trHeight w:val="905"/>
        </w:trPr>
        <w:tc>
          <w:tcPr>
            <w:tcW w:w="1843" w:type="dxa"/>
            <w:shd w:val="clear" w:color="auto" w:fill="A2A4A3"/>
            <w:vAlign w:val="center"/>
          </w:tcPr>
          <w:p w:rsidR="003574A9" w:rsidRPr="003574A9" w:rsidRDefault="003574A9" w:rsidP="003574A9">
            <w:pPr>
              <w:pStyle w:val="ListParagraph"/>
              <w:spacing w:after="0"/>
              <w:rPr>
                <w:rFonts w:ascii="Arial" w:hAnsi="Arial" w:cs="Arial"/>
                <w:sz w:val="22"/>
              </w:rPr>
            </w:pPr>
            <w:r w:rsidRPr="003574A9">
              <w:rPr>
                <w:rFonts w:ascii="Arial" w:hAnsi="Arial" w:cs="Arial"/>
                <w:sz w:val="22"/>
              </w:rPr>
              <w:t>Regional Open Space</w:t>
            </w:r>
          </w:p>
        </w:tc>
        <w:tc>
          <w:tcPr>
            <w:tcW w:w="851" w:type="dxa"/>
            <w:shd w:val="clear" w:color="auto" w:fill="A2A4A3"/>
            <w:vAlign w:val="center"/>
          </w:tcPr>
          <w:p w:rsidR="003574A9" w:rsidRPr="00344F65" w:rsidRDefault="003574A9" w:rsidP="003574A9">
            <w:pPr>
              <w:pStyle w:val="ListParagraph"/>
              <w:spacing w:after="0"/>
              <w:jc w:val="center"/>
              <w:rPr>
                <w:rFonts w:ascii="Arial" w:hAnsi="Arial" w:cs="Arial"/>
                <w:sz w:val="18"/>
                <w:szCs w:val="18"/>
              </w:rPr>
            </w:pPr>
            <w:r w:rsidRPr="00344F65">
              <w:rPr>
                <w:rFonts w:ascii="Arial" w:hAnsi="Arial" w:cs="Arial"/>
                <w:sz w:val="18"/>
                <w:szCs w:val="18"/>
              </w:rPr>
              <w:t>52</w:t>
            </w:r>
          </w:p>
        </w:tc>
        <w:tc>
          <w:tcPr>
            <w:tcW w:w="1134" w:type="dxa"/>
            <w:shd w:val="clear" w:color="auto" w:fill="A2A4A3"/>
            <w:vAlign w:val="center"/>
          </w:tcPr>
          <w:p w:rsidR="003574A9" w:rsidRPr="00344F65" w:rsidRDefault="003574A9" w:rsidP="003574A9">
            <w:pPr>
              <w:pStyle w:val="ListParagraph"/>
              <w:spacing w:after="0"/>
              <w:jc w:val="center"/>
              <w:rPr>
                <w:rFonts w:ascii="Arial" w:hAnsi="Arial" w:cs="Arial"/>
                <w:sz w:val="18"/>
                <w:szCs w:val="18"/>
              </w:rPr>
            </w:pPr>
            <w:r w:rsidRPr="00344F65">
              <w:rPr>
                <w:rFonts w:ascii="Arial" w:hAnsi="Arial" w:cs="Arial"/>
                <w:sz w:val="18"/>
                <w:szCs w:val="18"/>
              </w:rPr>
              <w:t>1</w:t>
            </w:r>
          </w:p>
        </w:tc>
        <w:tc>
          <w:tcPr>
            <w:tcW w:w="1275" w:type="dxa"/>
            <w:shd w:val="clear" w:color="auto" w:fill="A2A4A3"/>
            <w:vAlign w:val="center"/>
          </w:tcPr>
          <w:p w:rsidR="003574A9" w:rsidRPr="00344F65" w:rsidRDefault="003574A9" w:rsidP="003574A9">
            <w:pPr>
              <w:spacing w:after="0"/>
              <w:jc w:val="center"/>
              <w:rPr>
                <w:sz w:val="18"/>
                <w:szCs w:val="18"/>
              </w:rPr>
            </w:pPr>
            <w:r>
              <w:rPr>
                <w:sz w:val="18"/>
                <w:szCs w:val="18"/>
              </w:rPr>
              <w:t>26</w:t>
            </w:r>
          </w:p>
        </w:tc>
        <w:tc>
          <w:tcPr>
            <w:tcW w:w="1134" w:type="dxa"/>
            <w:shd w:val="clear" w:color="auto" w:fill="A2A4A3"/>
            <w:vAlign w:val="center"/>
          </w:tcPr>
          <w:p w:rsidR="003574A9" w:rsidRDefault="003574A9" w:rsidP="003574A9">
            <w:pPr>
              <w:pStyle w:val="ListParagraph"/>
              <w:spacing w:after="0"/>
              <w:jc w:val="center"/>
              <w:rPr>
                <w:rFonts w:ascii="Arial" w:hAnsi="Arial" w:cs="Arial"/>
                <w:sz w:val="18"/>
                <w:szCs w:val="18"/>
              </w:rPr>
            </w:pPr>
            <w:r>
              <w:rPr>
                <w:rFonts w:ascii="Arial" w:hAnsi="Arial" w:cs="Arial"/>
                <w:sz w:val="18"/>
                <w:szCs w:val="18"/>
              </w:rPr>
              <w:t>1 Major</w:t>
            </w:r>
          </w:p>
          <w:p w:rsidR="003574A9" w:rsidRPr="00344F65" w:rsidRDefault="003574A9" w:rsidP="003574A9">
            <w:pPr>
              <w:pStyle w:val="ListParagraph"/>
              <w:spacing w:after="0"/>
              <w:jc w:val="center"/>
              <w:rPr>
                <w:rFonts w:ascii="Arial" w:hAnsi="Arial" w:cs="Arial"/>
                <w:sz w:val="18"/>
                <w:szCs w:val="18"/>
              </w:rPr>
            </w:pPr>
            <w:r>
              <w:rPr>
                <w:rFonts w:ascii="Arial" w:hAnsi="Arial" w:cs="Arial"/>
                <w:sz w:val="18"/>
                <w:szCs w:val="18"/>
              </w:rPr>
              <w:t>2 Minor</w:t>
            </w:r>
          </w:p>
        </w:tc>
        <w:tc>
          <w:tcPr>
            <w:tcW w:w="1134" w:type="dxa"/>
            <w:shd w:val="clear" w:color="auto" w:fill="A2A4A3"/>
            <w:vAlign w:val="center"/>
          </w:tcPr>
          <w:p w:rsidR="003574A9" w:rsidRPr="00344F65" w:rsidRDefault="003574A9" w:rsidP="003574A9">
            <w:pPr>
              <w:pStyle w:val="ListParagraph"/>
              <w:spacing w:after="0"/>
              <w:jc w:val="center"/>
              <w:rPr>
                <w:rFonts w:ascii="Arial" w:hAnsi="Arial" w:cs="Arial"/>
                <w:sz w:val="18"/>
                <w:szCs w:val="18"/>
              </w:rPr>
            </w:pPr>
            <w:r w:rsidRPr="00344F65">
              <w:rPr>
                <w:rFonts w:ascii="Arial" w:hAnsi="Arial" w:cs="Arial"/>
                <w:sz w:val="18"/>
                <w:szCs w:val="18"/>
              </w:rPr>
              <w:t>2</w:t>
            </w:r>
          </w:p>
        </w:tc>
        <w:tc>
          <w:tcPr>
            <w:tcW w:w="1134" w:type="dxa"/>
            <w:shd w:val="clear" w:color="auto" w:fill="A2A4A3"/>
            <w:vAlign w:val="center"/>
          </w:tcPr>
          <w:p w:rsidR="003574A9" w:rsidRPr="00344F65" w:rsidRDefault="003574A9" w:rsidP="003574A9">
            <w:pPr>
              <w:pStyle w:val="ListParagraph"/>
              <w:spacing w:after="0"/>
              <w:jc w:val="center"/>
              <w:rPr>
                <w:rFonts w:ascii="Arial" w:hAnsi="Arial" w:cs="Arial"/>
                <w:sz w:val="18"/>
                <w:szCs w:val="18"/>
              </w:rPr>
            </w:pPr>
            <w:r w:rsidRPr="00344F65">
              <w:rPr>
                <w:rFonts w:ascii="Arial" w:hAnsi="Arial" w:cs="Arial"/>
                <w:sz w:val="18"/>
                <w:szCs w:val="18"/>
              </w:rPr>
              <w:t>26</w:t>
            </w:r>
            <w:r>
              <w:rPr>
                <w:rFonts w:ascii="Arial" w:hAnsi="Arial" w:cs="Arial"/>
                <w:sz w:val="18"/>
                <w:szCs w:val="18"/>
              </w:rPr>
              <w:t xml:space="preserve"> – 40</w:t>
            </w:r>
          </w:p>
        </w:tc>
        <w:tc>
          <w:tcPr>
            <w:tcW w:w="1276" w:type="dxa"/>
            <w:shd w:val="clear" w:color="auto" w:fill="A2A4A3"/>
            <w:vAlign w:val="center"/>
          </w:tcPr>
          <w:p w:rsidR="003574A9" w:rsidRPr="00344F65" w:rsidRDefault="003574A9" w:rsidP="003574A9">
            <w:pPr>
              <w:pStyle w:val="ListParagraph"/>
              <w:spacing w:after="0"/>
              <w:jc w:val="center"/>
              <w:rPr>
                <w:rFonts w:ascii="Arial" w:hAnsi="Arial" w:cs="Arial"/>
                <w:sz w:val="18"/>
                <w:szCs w:val="18"/>
              </w:rPr>
            </w:pPr>
            <w:r>
              <w:rPr>
                <w:rFonts w:ascii="Arial" w:hAnsi="Arial" w:cs="Arial"/>
                <w:sz w:val="18"/>
                <w:szCs w:val="18"/>
              </w:rPr>
              <w:t>1</w:t>
            </w:r>
          </w:p>
        </w:tc>
        <w:tc>
          <w:tcPr>
            <w:tcW w:w="1276" w:type="dxa"/>
            <w:shd w:val="clear" w:color="auto" w:fill="A2A4A3"/>
            <w:vAlign w:val="center"/>
          </w:tcPr>
          <w:p w:rsidR="003574A9" w:rsidRDefault="003574A9" w:rsidP="003574A9">
            <w:pPr>
              <w:pStyle w:val="ListParagraph"/>
              <w:spacing w:after="0"/>
              <w:jc w:val="center"/>
              <w:rPr>
                <w:rFonts w:ascii="Arial" w:hAnsi="Arial" w:cs="Arial"/>
                <w:sz w:val="18"/>
                <w:szCs w:val="18"/>
              </w:rPr>
            </w:pPr>
            <w:r>
              <w:rPr>
                <w:rFonts w:ascii="Arial" w:hAnsi="Arial" w:cs="Arial"/>
                <w:sz w:val="18"/>
                <w:szCs w:val="18"/>
              </w:rPr>
              <w:t>12</w:t>
            </w:r>
          </w:p>
        </w:tc>
        <w:tc>
          <w:tcPr>
            <w:tcW w:w="1276" w:type="dxa"/>
            <w:shd w:val="clear" w:color="auto" w:fill="A2A4A3"/>
            <w:vAlign w:val="center"/>
          </w:tcPr>
          <w:p w:rsidR="003574A9" w:rsidRPr="00344F65" w:rsidRDefault="003574A9" w:rsidP="003574A9">
            <w:pPr>
              <w:pStyle w:val="ListParagraph"/>
              <w:spacing w:after="0"/>
              <w:jc w:val="center"/>
              <w:rPr>
                <w:rFonts w:ascii="Arial" w:hAnsi="Arial" w:cs="Arial"/>
                <w:sz w:val="18"/>
                <w:szCs w:val="18"/>
              </w:rPr>
            </w:pPr>
            <w:r>
              <w:rPr>
                <w:rFonts w:ascii="Arial" w:hAnsi="Arial" w:cs="Arial"/>
                <w:sz w:val="18"/>
                <w:szCs w:val="18"/>
              </w:rPr>
              <w:t>26</w:t>
            </w:r>
          </w:p>
        </w:tc>
        <w:tc>
          <w:tcPr>
            <w:tcW w:w="675" w:type="dxa"/>
            <w:shd w:val="clear" w:color="auto" w:fill="A2A4A3"/>
            <w:vAlign w:val="center"/>
          </w:tcPr>
          <w:p w:rsidR="003574A9" w:rsidRPr="00344F65" w:rsidRDefault="003574A9" w:rsidP="003574A9">
            <w:pPr>
              <w:pStyle w:val="ListParagraph"/>
              <w:spacing w:after="0"/>
              <w:jc w:val="center"/>
              <w:rPr>
                <w:rFonts w:ascii="Arial" w:hAnsi="Arial" w:cs="Arial"/>
                <w:sz w:val="18"/>
                <w:szCs w:val="18"/>
              </w:rPr>
            </w:pPr>
            <w:r>
              <w:rPr>
                <w:rFonts w:ascii="Arial" w:hAnsi="Arial" w:cs="Arial"/>
                <w:sz w:val="18"/>
                <w:szCs w:val="18"/>
              </w:rPr>
              <w:t>365</w:t>
            </w:r>
          </w:p>
        </w:tc>
        <w:tc>
          <w:tcPr>
            <w:tcW w:w="992" w:type="dxa"/>
            <w:shd w:val="clear" w:color="auto" w:fill="A2A4A3"/>
            <w:vAlign w:val="center"/>
          </w:tcPr>
          <w:p w:rsidR="003574A9" w:rsidRPr="00344F65" w:rsidRDefault="003574A9" w:rsidP="003574A9">
            <w:pPr>
              <w:pStyle w:val="ListParagraph"/>
              <w:spacing w:after="0"/>
              <w:jc w:val="center"/>
              <w:rPr>
                <w:rFonts w:ascii="Arial" w:hAnsi="Arial" w:cs="Arial"/>
                <w:sz w:val="18"/>
                <w:szCs w:val="18"/>
              </w:rPr>
            </w:pPr>
            <w:r>
              <w:rPr>
                <w:rFonts w:ascii="Arial" w:hAnsi="Arial" w:cs="Arial"/>
                <w:sz w:val="18"/>
                <w:szCs w:val="18"/>
              </w:rPr>
              <w:t>365</w:t>
            </w:r>
          </w:p>
        </w:tc>
      </w:tr>
      <w:tr w:rsidR="003574A9" w:rsidRPr="00CA553D" w:rsidTr="00365A65">
        <w:trPr>
          <w:trHeight w:val="905"/>
        </w:trPr>
        <w:tc>
          <w:tcPr>
            <w:tcW w:w="1843" w:type="dxa"/>
            <w:tcBorders>
              <w:bottom w:val="single" w:sz="4" w:space="0" w:color="000000" w:themeColor="text1"/>
            </w:tcBorders>
            <w:vAlign w:val="center"/>
          </w:tcPr>
          <w:p w:rsidR="003574A9" w:rsidRPr="003574A9" w:rsidRDefault="003574A9" w:rsidP="003574A9">
            <w:pPr>
              <w:pStyle w:val="ListParagraph"/>
              <w:spacing w:after="0"/>
              <w:rPr>
                <w:rFonts w:ascii="Arial" w:hAnsi="Arial" w:cs="Arial"/>
                <w:sz w:val="22"/>
              </w:rPr>
            </w:pPr>
            <w:r w:rsidRPr="003574A9">
              <w:rPr>
                <w:rFonts w:ascii="Arial" w:hAnsi="Arial" w:cs="Arial"/>
                <w:sz w:val="22"/>
              </w:rPr>
              <w:t>Neighbourhood Open Space – Advanced Embellishment</w:t>
            </w:r>
          </w:p>
        </w:tc>
        <w:tc>
          <w:tcPr>
            <w:tcW w:w="851" w:type="dxa"/>
            <w:tcBorders>
              <w:bottom w:val="single" w:sz="4" w:space="0" w:color="000000" w:themeColor="text1"/>
            </w:tcBorders>
            <w:vAlign w:val="center"/>
          </w:tcPr>
          <w:p w:rsidR="003574A9" w:rsidRPr="00344F65" w:rsidRDefault="003574A9" w:rsidP="003574A9">
            <w:pPr>
              <w:pStyle w:val="ListParagraph"/>
              <w:spacing w:after="0"/>
              <w:jc w:val="center"/>
              <w:rPr>
                <w:rFonts w:ascii="Arial" w:hAnsi="Arial" w:cs="Arial"/>
                <w:sz w:val="18"/>
                <w:szCs w:val="18"/>
              </w:rPr>
            </w:pPr>
            <w:r w:rsidRPr="00344F65">
              <w:rPr>
                <w:rFonts w:ascii="Arial" w:hAnsi="Arial" w:cs="Arial"/>
                <w:sz w:val="18"/>
                <w:szCs w:val="18"/>
              </w:rPr>
              <w:t>26</w:t>
            </w:r>
          </w:p>
        </w:tc>
        <w:tc>
          <w:tcPr>
            <w:tcW w:w="1134" w:type="dxa"/>
            <w:tcBorders>
              <w:bottom w:val="single" w:sz="4" w:space="0" w:color="000000" w:themeColor="text1"/>
            </w:tcBorders>
            <w:vAlign w:val="center"/>
          </w:tcPr>
          <w:p w:rsidR="003574A9" w:rsidRPr="00344F65" w:rsidRDefault="003574A9" w:rsidP="003574A9">
            <w:pPr>
              <w:pStyle w:val="ListParagraph"/>
              <w:spacing w:after="0"/>
              <w:jc w:val="center"/>
              <w:rPr>
                <w:rFonts w:ascii="Arial" w:hAnsi="Arial" w:cs="Arial"/>
                <w:sz w:val="18"/>
                <w:szCs w:val="18"/>
              </w:rPr>
            </w:pPr>
            <w:r w:rsidRPr="00344F65">
              <w:rPr>
                <w:rFonts w:ascii="Arial" w:hAnsi="Arial" w:cs="Arial"/>
                <w:sz w:val="18"/>
                <w:szCs w:val="18"/>
              </w:rPr>
              <w:t>2</w:t>
            </w:r>
          </w:p>
        </w:tc>
        <w:tc>
          <w:tcPr>
            <w:tcW w:w="1275" w:type="dxa"/>
            <w:tcBorders>
              <w:bottom w:val="single" w:sz="4" w:space="0" w:color="000000" w:themeColor="text1"/>
            </w:tcBorders>
            <w:vAlign w:val="center"/>
          </w:tcPr>
          <w:p w:rsidR="003574A9" w:rsidRPr="00344F65" w:rsidRDefault="003574A9" w:rsidP="003574A9">
            <w:pPr>
              <w:spacing w:after="0"/>
              <w:jc w:val="center"/>
              <w:rPr>
                <w:sz w:val="18"/>
                <w:szCs w:val="18"/>
              </w:rPr>
            </w:pPr>
            <w:r>
              <w:rPr>
                <w:sz w:val="18"/>
                <w:szCs w:val="18"/>
              </w:rPr>
              <w:t>26</w:t>
            </w:r>
          </w:p>
        </w:tc>
        <w:tc>
          <w:tcPr>
            <w:tcW w:w="1134" w:type="dxa"/>
            <w:tcBorders>
              <w:bottom w:val="single" w:sz="4" w:space="0" w:color="000000" w:themeColor="text1"/>
            </w:tcBorders>
            <w:vAlign w:val="center"/>
          </w:tcPr>
          <w:p w:rsidR="003574A9" w:rsidRDefault="003574A9" w:rsidP="003574A9">
            <w:pPr>
              <w:pStyle w:val="ListParagraph"/>
              <w:spacing w:after="0"/>
              <w:jc w:val="center"/>
              <w:rPr>
                <w:rFonts w:ascii="Arial" w:hAnsi="Arial" w:cs="Arial"/>
                <w:sz w:val="18"/>
                <w:szCs w:val="18"/>
              </w:rPr>
            </w:pPr>
            <w:r>
              <w:rPr>
                <w:rFonts w:ascii="Arial" w:hAnsi="Arial" w:cs="Arial"/>
                <w:sz w:val="18"/>
                <w:szCs w:val="18"/>
              </w:rPr>
              <w:t>1 Major</w:t>
            </w:r>
          </w:p>
          <w:p w:rsidR="003574A9" w:rsidRPr="00344F65" w:rsidRDefault="003574A9" w:rsidP="003574A9">
            <w:pPr>
              <w:pStyle w:val="ListParagraph"/>
              <w:spacing w:after="0"/>
              <w:jc w:val="center"/>
              <w:rPr>
                <w:rFonts w:ascii="Arial" w:hAnsi="Arial" w:cs="Arial"/>
                <w:sz w:val="18"/>
                <w:szCs w:val="18"/>
              </w:rPr>
            </w:pPr>
            <w:r>
              <w:rPr>
                <w:rFonts w:ascii="Arial" w:hAnsi="Arial" w:cs="Arial"/>
                <w:sz w:val="18"/>
                <w:szCs w:val="18"/>
              </w:rPr>
              <w:t>2 Minor</w:t>
            </w:r>
          </w:p>
        </w:tc>
        <w:tc>
          <w:tcPr>
            <w:tcW w:w="1134" w:type="dxa"/>
            <w:tcBorders>
              <w:bottom w:val="single" w:sz="4" w:space="0" w:color="000000" w:themeColor="text1"/>
            </w:tcBorders>
            <w:vAlign w:val="center"/>
          </w:tcPr>
          <w:p w:rsidR="003574A9" w:rsidRPr="00344F65" w:rsidRDefault="003574A9" w:rsidP="003574A9">
            <w:pPr>
              <w:pStyle w:val="ListParagraph"/>
              <w:spacing w:after="0"/>
              <w:jc w:val="center"/>
              <w:rPr>
                <w:rFonts w:ascii="Arial" w:hAnsi="Arial" w:cs="Arial"/>
                <w:sz w:val="18"/>
                <w:szCs w:val="18"/>
              </w:rPr>
            </w:pPr>
            <w:r w:rsidRPr="00344F65">
              <w:rPr>
                <w:rFonts w:ascii="Arial" w:hAnsi="Arial" w:cs="Arial"/>
                <w:sz w:val="18"/>
                <w:szCs w:val="18"/>
              </w:rPr>
              <w:t>2</w:t>
            </w:r>
          </w:p>
        </w:tc>
        <w:tc>
          <w:tcPr>
            <w:tcW w:w="1134" w:type="dxa"/>
            <w:tcBorders>
              <w:bottom w:val="single" w:sz="4" w:space="0" w:color="000000" w:themeColor="text1"/>
            </w:tcBorders>
            <w:vAlign w:val="center"/>
          </w:tcPr>
          <w:p w:rsidR="003574A9" w:rsidRPr="00344F65" w:rsidRDefault="003574A9" w:rsidP="003574A9">
            <w:pPr>
              <w:pStyle w:val="ListParagraph"/>
              <w:spacing w:after="0"/>
              <w:jc w:val="center"/>
              <w:rPr>
                <w:rFonts w:ascii="Arial" w:hAnsi="Arial" w:cs="Arial"/>
                <w:sz w:val="18"/>
                <w:szCs w:val="18"/>
              </w:rPr>
            </w:pPr>
            <w:r w:rsidRPr="00344F65">
              <w:rPr>
                <w:rFonts w:ascii="Arial" w:hAnsi="Arial" w:cs="Arial"/>
                <w:sz w:val="18"/>
                <w:szCs w:val="18"/>
              </w:rPr>
              <w:t>26</w:t>
            </w:r>
          </w:p>
        </w:tc>
        <w:tc>
          <w:tcPr>
            <w:tcW w:w="1276" w:type="dxa"/>
            <w:tcBorders>
              <w:bottom w:val="single" w:sz="4" w:space="0" w:color="000000" w:themeColor="text1"/>
            </w:tcBorders>
            <w:vAlign w:val="center"/>
          </w:tcPr>
          <w:p w:rsidR="003574A9" w:rsidRPr="00344F65" w:rsidRDefault="003574A9" w:rsidP="003574A9">
            <w:pPr>
              <w:pStyle w:val="ListParagraph"/>
              <w:spacing w:after="0"/>
              <w:jc w:val="center"/>
              <w:rPr>
                <w:rFonts w:ascii="Arial" w:hAnsi="Arial" w:cs="Arial"/>
                <w:sz w:val="18"/>
                <w:szCs w:val="18"/>
              </w:rPr>
            </w:pPr>
            <w:r>
              <w:rPr>
                <w:rFonts w:ascii="Arial" w:hAnsi="Arial" w:cs="Arial"/>
                <w:sz w:val="18"/>
                <w:szCs w:val="18"/>
              </w:rPr>
              <w:t>1</w:t>
            </w:r>
          </w:p>
        </w:tc>
        <w:tc>
          <w:tcPr>
            <w:tcW w:w="1276" w:type="dxa"/>
            <w:tcBorders>
              <w:bottom w:val="single" w:sz="4" w:space="0" w:color="000000" w:themeColor="text1"/>
            </w:tcBorders>
            <w:vAlign w:val="center"/>
          </w:tcPr>
          <w:p w:rsidR="003574A9" w:rsidRDefault="003574A9" w:rsidP="003574A9">
            <w:pPr>
              <w:pStyle w:val="ListParagraph"/>
              <w:spacing w:after="0"/>
              <w:jc w:val="center"/>
              <w:rPr>
                <w:rFonts w:ascii="Arial" w:hAnsi="Arial" w:cs="Arial"/>
                <w:sz w:val="18"/>
                <w:szCs w:val="18"/>
              </w:rPr>
            </w:pPr>
            <w:r>
              <w:rPr>
                <w:rFonts w:ascii="Arial" w:hAnsi="Arial" w:cs="Arial"/>
                <w:sz w:val="18"/>
                <w:szCs w:val="18"/>
              </w:rPr>
              <w:t>12</w:t>
            </w:r>
          </w:p>
        </w:tc>
        <w:tc>
          <w:tcPr>
            <w:tcW w:w="1276" w:type="dxa"/>
            <w:tcBorders>
              <w:bottom w:val="single" w:sz="4" w:space="0" w:color="000000" w:themeColor="text1"/>
            </w:tcBorders>
            <w:vAlign w:val="center"/>
          </w:tcPr>
          <w:p w:rsidR="003574A9" w:rsidRPr="00344F65" w:rsidRDefault="003574A9" w:rsidP="003574A9">
            <w:pPr>
              <w:pStyle w:val="ListParagraph"/>
              <w:spacing w:after="0"/>
              <w:jc w:val="center"/>
              <w:rPr>
                <w:rFonts w:ascii="Arial" w:hAnsi="Arial" w:cs="Arial"/>
                <w:sz w:val="18"/>
                <w:szCs w:val="18"/>
              </w:rPr>
            </w:pPr>
            <w:r>
              <w:rPr>
                <w:rFonts w:ascii="Arial" w:hAnsi="Arial" w:cs="Arial"/>
                <w:sz w:val="18"/>
                <w:szCs w:val="18"/>
              </w:rPr>
              <w:t>26</w:t>
            </w:r>
          </w:p>
        </w:tc>
        <w:tc>
          <w:tcPr>
            <w:tcW w:w="675" w:type="dxa"/>
            <w:tcBorders>
              <w:bottom w:val="single" w:sz="4" w:space="0" w:color="000000" w:themeColor="text1"/>
            </w:tcBorders>
            <w:vAlign w:val="center"/>
          </w:tcPr>
          <w:p w:rsidR="003574A9" w:rsidRPr="00344F65" w:rsidRDefault="003574A9" w:rsidP="003574A9">
            <w:pPr>
              <w:pStyle w:val="ListParagraph"/>
              <w:spacing w:after="0"/>
              <w:jc w:val="center"/>
              <w:rPr>
                <w:rFonts w:ascii="Arial" w:hAnsi="Arial" w:cs="Arial"/>
                <w:sz w:val="18"/>
                <w:szCs w:val="18"/>
              </w:rPr>
            </w:pPr>
            <w:r>
              <w:rPr>
                <w:rFonts w:ascii="Arial" w:hAnsi="Arial" w:cs="Arial"/>
                <w:sz w:val="18"/>
                <w:szCs w:val="18"/>
              </w:rPr>
              <w:t>12</w:t>
            </w:r>
          </w:p>
        </w:tc>
        <w:tc>
          <w:tcPr>
            <w:tcW w:w="992" w:type="dxa"/>
            <w:tcBorders>
              <w:bottom w:val="single" w:sz="4" w:space="0" w:color="000000" w:themeColor="text1"/>
            </w:tcBorders>
            <w:vAlign w:val="center"/>
          </w:tcPr>
          <w:p w:rsidR="003574A9" w:rsidRPr="00344F65" w:rsidRDefault="003574A9" w:rsidP="003574A9">
            <w:pPr>
              <w:pStyle w:val="ListParagraph"/>
              <w:spacing w:after="0"/>
              <w:jc w:val="center"/>
              <w:rPr>
                <w:rFonts w:ascii="Arial" w:hAnsi="Arial" w:cs="Arial"/>
                <w:sz w:val="18"/>
                <w:szCs w:val="18"/>
              </w:rPr>
            </w:pPr>
            <w:r>
              <w:rPr>
                <w:rFonts w:ascii="Arial" w:hAnsi="Arial" w:cs="Arial"/>
                <w:sz w:val="18"/>
                <w:szCs w:val="18"/>
              </w:rPr>
              <w:t>52</w:t>
            </w:r>
          </w:p>
        </w:tc>
      </w:tr>
      <w:tr w:rsidR="003574A9" w:rsidRPr="00CA553D" w:rsidTr="00365A65">
        <w:trPr>
          <w:trHeight w:val="905"/>
        </w:trPr>
        <w:tc>
          <w:tcPr>
            <w:tcW w:w="1843" w:type="dxa"/>
            <w:shd w:val="clear" w:color="auto" w:fill="A2A4A3"/>
            <w:vAlign w:val="center"/>
          </w:tcPr>
          <w:p w:rsidR="003574A9" w:rsidRPr="003574A9" w:rsidRDefault="003574A9" w:rsidP="003574A9">
            <w:pPr>
              <w:pStyle w:val="ListParagraph"/>
              <w:spacing w:after="0"/>
              <w:rPr>
                <w:rFonts w:ascii="Arial" w:hAnsi="Arial" w:cs="Arial"/>
                <w:sz w:val="22"/>
              </w:rPr>
            </w:pPr>
            <w:r w:rsidRPr="003574A9">
              <w:rPr>
                <w:rFonts w:ascii="Arial" w:hAnsi="Arial" w:cs="Arial"/>
                <w:sz w:val="22"/>
              </w:rPr>
              <w:t>Neighbourhood Open Space – Primary Embellishment</w:t>
            </w:r>
          </w:p>
        </w:tc>
        <w:tc>
          <w:tcPr>
            <w:tcW w:w="851" w:type="dxa"/>
            <w:shd w:val="clear" w:color="auto" w:fill="A2A4A3"/>
            <w:vAlign w:val="center"/>
          </w:tcPr>
          <w:p w:rsidR="003574A9" w:rsidRPr="00344F65" w:rsidRDefault="003574A9" w:rsidP="003574A9">
            <w:pPr>
              <w:pStyle w:val="ListParagraph"/>
              <w:spacing w:after="0"/>
              <w:jc w:val="center"/>
              <w:rPr>
                <w:rFonts w:ascii="Arial" w:hAnsi="Arial" w:cs="Arial"/>
                <w:sz w:val="18"/>
                <w:szCs w:val="18"/>
              </w:rPr>
            </w:pPr>
            <w:r w:rsidRPr="00344F65">
              <w:rPr>
                <w:rFonts w:ascii="Arial" w:hAnsi="Arial" w:cs="Arial"/>
                <w:sz w:val="18"/>
                <w:szCs w:val="18"/>
              </w:rPr>
              <w:t>26</w:t>
            </w:r>
          </w:p>
        </w:tc>
        <w:tc>
          <w:tcPr>
            <w:tcW w:w="1134" w:type="dxa"/>
            <w:shd w:val="clear" w:color="auto" w:fill="A2A4A3"/>
            <w:vAlign w:val="center"/>
          </w:tcPr>
          <w:p w:rsidR="003574A9" w:rsidRPr="00344F65" w:rsidRDefault="003574A9" w:rsidP="003574A9">
            <w:pPr>
              <w:pStyle w:val="ListParagraph"/>
              <w:spacing w:after="0"/>
              <w:jc w:val="center"/>
              <w:rPr>
                <w:rFonts w:ascii="Arial" w:hAnsi="Arial" w:cs="Arial"/>
                <w:sz w:val="18"/>
                <w:szCs w:val="18"/>
              </w:rPr>
            </w:pPr>
            <w:r w:rsidRPr="00344F65">
              <w:rPr>
                <w:rFonts w:ascii="Arial" w:hAnsi="Arial" w:cs="Arial"/>
                <w:sz w:val="18"/>
                <w:szCs w:val="18"/>
              </w:rPr>
              <w:t>1</w:t>
            </w:r>
          </w:p>
        </w:tc>
        <w:tc>
          <w:tcPr>
            <w:tcW w:w="1275" w:type="dxa"/>
            <w:shd w:val="clear" w:color="auto" w:fill="A2A4A3"/>
            <w:vAlign w:val="center"/>
          </w:tcPr>
          <w:p w:rsidR="003574A9" w:rsidRPr="00344F65" w:rsidRDefault="003574A9" w:rsidP="003574A9">
            <w:pPr>
              <w:spacing w:after="0"/>
              <w:jc w:val="center"/>
              <w:rPr>
                <w:sz w:val="18"/>
                <w:szCs w:val="18"/>
              </w:rPr>
            </w:pPr>
            <w:r>
              <w:rPr>
                <w:sz w:val="18"/>
                <w:szCs w:val="18"/>
              </w:rPr>
              <w:t>26</w:t>
            </w:r>
          </w:p>
        </w:tc>
        <w:tc>
          <w:tcPr>
            <w:tcW w:w="1134" w:type="dxa"/>
            <w:shd w:val="clear" w:color="auto" w:fill="A2A4A3"/>
            <w:vAlign w:val="center"/>
          </w:tcPr>
          <w:p w:rsidR="003574A9" w:rsidRDefault="003574A9" w:rsidP="003574A9">
            <w:pPr>
              <w:pStyle w:val="ListParagraph"/>
              <w:spacing w:after="0"/>
              <w:jc w:val="center"/>
              <w:rPr>
                <w:rFonts w:ascii="Arial" w:hAnsi="Arial" w:cs="Arial"/>
                <w:sz w:val="18"/>
                <w:szCs w:val="18"/>
              </w:rPr>
            </w:pPr>
            <w:r>
              <w:rPr>
                <w:rFonts w:ascii="Arial" w:hAnsi="Arial" w:cs="Arial"/>
                <w:sz w:val="18"/>
                <w:szCs w:val="18"/>
              </w:rPr>
              <w:t>1 Major</w:t>
            </w:r>
          </w:p>
          <w:p w:rsidR="003574A9" w:rsidRPr="00344F65" w:rsidRDefault="003574A9" w:rsidP="003574A9">
            <w:pPr>
              <w:pStyle w:val="ListParagraph"/>
              <w:spacing w:after="0"/>
              <w:jc w:val="center"/>
              <w:rPr>
                <w:rFonts w:ascii="Arial" w:hAnsi="Arial" w:cs="Arial"/>
                <w:sz w:val="18"/>
                <w:szCs w:val="18"/>
              </w:rPr>
            </w:pPr>
            <w:r>
              <w:rPr>
                <w:rFonts w:ascii="Arial" w:hAnsi="Arial" w:cs="Arial"/>
                <w:sz w:val="18"/>
                <w:szCs w:val="18"/>
              </w:rPr>
              <w:t>2 Minor</w:t>
            </w:r>
          </w:p>
        </w:tc>
        <w:tc>
          <w:tcPr>
            <w:tcW w:w="1134" w:type="dxa"/>
            <w:shd w:val="clear" w:color="auto" w:fill="A2A4A3"/>
            <w:vAlign w:val="center"/>
          </w:tcPr>
          <w:p w:rsidR="003574A9" w:rsidRPr="00344F65" w:rsidRDefault="003574A9" w:rsidP="003574A9">
            <w:pPr>
              <w:pStyle w:val="ListParagraph"/>
              <w:spacing w:after="0"/>
              <w:jc w:val="center"/>
              <w:rPr>
                <w:rFonts w:ascii="Arial" w:hAnsi="Arial" w:cs="Arial"/>
                <w:sz w:val="18"/>
                <w:szCs w:val="18"/>
              </w:rPr>
            </w:pPr>
            <w:r w:rsidRPr="00344F65">
              <w:rPr>
                <w:rFonts w:ascii="Arial" w:hAnsi="Arial" w:cs="Arial"/>
                <w:sz w:val="18"/>
                <w:szCs w:val="18"/>
              </w:rPr>
              <w:t>2</w:t>
            </w:r>
          </w:p>
        </w:tc>
        <w:tc>
          <w:tcPr>
            <w:tcW w:w="1134" w:type="dxa"/>
            <w:shd w:val="clear" w:color="auto" w:fill="A2A4A3"/>
            <w:vAlign w:val="center"/>
          </w:tcPr>
          <w:p w:rsidR="003574A9" w:rsidRPr="00344F65" w:rsidRDefault="003574A9" w:rsidP="003574A9">
            <w:pPr>
              <w:pStyle w:val="ListParagraph"/>
              <w:spacing w:after="0"/>
              <w:jc w:val="center"/>
              <w:rPr>
                <w:rFonts w:ascii="Arial" w:hAnsi="Arial" w:cs="Arial"/>
                <w:sz w:val="18"/>
                <w:szCs w:val="18"/>
              </w:rPr>
            </w:pPr>
            <w:r>
              <w:rPr>
                <w:rFonts w:ascii="Arial" w:hAnsi="Arial" w:cs="Arial"/>
                <w:sz w:val="18"/>
                <w:szCs w:val="18"/>
              </w:rPr>
              <w:t>26</w:t>
            </w:r>
          </w:p>
        </w:tc>
        <w:tc>
          <w:tcPr>
            <w:tcW w:w="1276" w:type="dxa"/>
            <w:shd w:val="clear" w:color="auto" w:fill="A2A4A3"/>
            <w:vAlign w:val="center"/>
          </w:tcPr>
          <w:p w:rsidR="003574A9" w:rsidRPr="00344F65" w:rsidRDefault="003574A9" w:rsidP="003574A9">
            <w:pPr>
              <w:pStyle w:val="ListParagraph"/>
              <w:spacing w:after="0"/>
              <w:jc w:val="center"/>
              <w:rPr>
                <w:rFonts w:ascii="Arial" w:hAnsi="Arial" w:cs="Arial"/>
                <w:sz w:val="18"/>
                <w:szCs w:val="18"/>
              </w:rPr>
            </w:pPr>
            <w:r>
              <w:rPr>
                <w:rFonts w:ascii="Arial" w:hAnsi="Arial" w:cs="Arial"/>
                <w:sz w:val="18"/>
                <w:szCs w:val="18"/>
              </w:rPr>
              <w:t>1</w:t>
            </w:r>
          </w:p>
        </w:tc>
        <w:tc>
          <w:tcPr>
            <w:tcW w:w="1276" w:type="dxa"/>
            <w:shd w:val="clear" w:color="auto" w:fill="A2A4A3"/>
            <w:vAlign w:val="center"/>
          </w:tcPr>
          <w:p w:rsidR="003574A9" w:rsidRPr="00344F65" w:rsidRDefault="003574A9" w:rsidP="003574A9">
            <w:pPr>
              <w:pStyle w:val="ListParagraph"/>
              <w:spacing w:after="0"/>
              <w:jc w:val="center"/>
              <w:rPr>
                <w:rFonts w:ascii="Arial" w:hAnsi="Arial" w:cs="Arial"/>
                <w:sz w:val="18"/>
                <w:szCs w:val="18"/>
              </w:rPr>
            </w:pPr>
            <w:r w:rsidRPr="00344F65">
              <w:rPr>
                <w:rFonts w:ascii="Arial" w:hAnsi="Arial" w:cs="Arial"/>
                <w:sz w:val="18"/>
                <w:szCs w:val="18"/>
              </w:rPr>
              <w:t>N/A</w:t>
            </w:r>
          </w:p>
        </w:tc>
        <w:tc>
          <w:tcPr>
            <w:tcW w:w="1276" w:type="dxa"/>
            <w:shd w:val="clear" w:color="auto" w:fill="A2A4A3"/>
            <w:vAlign w:val="center"/>
          </w:tcPr>
          <w:p w:rsidR="003574A9" w:rsidRPr="00344F65" w:rsidRDefault="003574A9" w:rsidP="003574A9">
            <w:pPr>
              <w:pStyle w:val="ListParagraph"/>
              <w:spacing w:after="0"/>
              <w:jc w:val="center"/>
              <w:rPr>
                <w:rFonts w:ascii="Arial" w:hAnsi="Arial" w:cs="Arial"/>
                <w:sz w:val="18"/>
                <w:szCs w:val="18"/>
              </w:rPr>
            </w:pPr>
            <w:r w:rsidRPr="00344F65">
              <w:rPr>
                <w:rFonts w:ascii="Arial" w:hAnsi="Arial" w:cs="Arial"/>
                <w:sz w:val="18"/>
                <w:szCs w:val="18"/>
              </w:rPr>
              <w:t>N/A</w:t>
            </w:r>
          </w:p>
        </w:tc>
        <w:tc>
          <w:tcPr>
            <w:tcW w:w="675" w:type="dxa"/>
            <w:shd w:val="clear" w:color="auto" w:fill="A2A4A3"/>
            <w:vAlign w:val="center"/>
          </w:tcPr>
          <w:p w:rsidR="003574A9" w:rsidRPr="00344F65" w:rsidRDefault="003574A9" w:rsidP="003574A9">
            <w:pPr>
              <w:pStyle w:val="ListParagraph"/>
              <w:spacing w:after="0"/>
              <w:jc w:val="center"/>
              <w:rPr>
                <w:rFonts w:ascii="Arial" w:hAnsi="Arial" w:cs="Arial"/>
                <w:sz w:val="18"/>
                <w:szCs w:val="18"/>
              </w:rPr>
            </w:pPr>
            <w:r w:rsidRPr="00344F65">
              <w:rPr>
                <w:rFonts w:ascii="Arial" w:hAnsi="Arial" w:cs="Arial"/>
                <w:sz w:val="18"/>
                <w:szCs w:val="18"/>
              </w:rPr>
              <w:t>N/A</w:t>
            </w:r>
          </w:p>
        </w:tc>
        <w:tc>
          <w:tcPr>
            <w:tcW w:w="992" w:type="dxa"/>
            <w:shd w:val="clear" w:color="auto" w:fill="A2A4A3"/>
            <w:vAlign w:val="center"/>
          </w:tcPr>
          <w:p w:rsidR="003574A9" w:rsidRPr="00344F65" w:rsidRDefault="003574A9" w:rsidP="003574A9">
            <w:pPr>
              <w:pStyle w:val="ListParagraph"/>
              <w:spacing w:after="0"/>
              <w:jc w:val="center"/>
              <w:rPr>
                <w:rFonts w:ascii="Arial" w:hAnsi="Arial" w:cs="Arial"/>
                <w:sz w:val="18"/>
                <w:szCs w:val="18"/>
              </w:rPr>
            </w:pPr>
            <w:r w:rsidRPr="00344F65">
              <w:rPr>
                <w:rFonts w:ascii="Arial" w:hAnsi="Arial" w:cs="Arial"/>
                <w:sz w:val="18"/>
                <w:szCs w:val="18"/>
              </w:rPr>
              <w:t>N/A</w:t>
            </w:r>
          </w:p>
        </w:tc>
      </w:tr>
      <w:tr w:rsidR="003574A9" w:rsidRPr="00CA553D" w:rsidTr="00365A65">
        <w:trPr>
          <w:trHeight w:val="905"/>
        </w:trPr>
        <w:tc>
          <w:tcPr>
            <w:tcW w:w="1843" w:type="dxa"/>
            <w:tcBorders>
              <w:bottom w:val="single" w:sz="4" w:space="0" w:color="000000" w:themeColor="text1"/>
            </w:tcBorders>
            <w:vAlign w:val="center"/>
          </w:tcPr>
          <w:p w:rsidR="003574A9" w:rsidRPr="003574A9" w:rsidRDefault="003574A9" w:rsidP="003574A9">
            <w:pPr>
              <w:pStyle w:val="ListParagraph"/>
              <w:spacing w:after="0"/>
              <w:rPr>
                <w:rFonts w:ascii="Arial" w:hAnsi="Arial" w:cs="Arial"/>
                <w:sz w:val="22"/>
              </w:rPr>
            </w:pPr>
            <w:r w:rsidRPr="003574A9">
              <w:rPr>
                <w:rFonts w:ascii="Arial" w:hAnsi="Arial" w:cs="Arial"/>
                <w:sz w:val="22"/>
              </w:rPr>
              <w:t>Local Open Space – Advanced Embellishment</w:t>
            </w:r>
          </w:p>
        </w:tc>
        <w:tc>
          <w:tcPr>
            <w:tcW w:w="851" w:type="dxa"/>
            <w:tcBorders>
              <w:bottom w:val="single" w:sz="4" w:space="0" w:color="000000" w:themeColor="text1"/>
            </w:tcBorders>
            <w:vAlign w:val="center"/>
          </w:tcPr>
          <w:p w:rsidR="003574A9" w:rsidRPr="00344F65" w:rsidRDefault="003574A9" w:rsidP="003574A9">
            <w:pPr>
              <w:pStyle w:val="ListParagraph"/>
              <w:spacing w:after="0"/>
              <w:jc w:val="center"/>
              <w:rPr>
                <w:rFonts w:ascii="Arial" w:hAnsi="Arial" w:cs="Arial"/>
                <w:sz w:val="18"/>
                <w:szCs w:val="18"/>
              </w:rPr>
            </w:pPr>
            <w:r w:rsidRPr="00344F65">
              <w:rPr>
                <w:rFonts w:ascii="Arial" w:hAnsi="Arial" w:cs="Arial"/>
                <w:sz w:val="18"/>
                <w:szCs w:val="18"/>
              </w:rPr>
              <w:t>26</w:t>
            </w:r>
          </w:p>
        </w:tc>
        <w:tc>
          <w:tcPr>
            <w:tcW w:w="1134" w:type="dxa"/>
            <w:tcBorders>
              <w:bottom w:val="single" w:sz="4" w:space="0" w:color="000000" w:themeColor="text1"/>
            </w:tcBorders>
            <w:vAlign w:val="center"/>
          </w:tcPr>
          <w:p w:rsidR="003574A9" w:rsidRPr="00344F65" w:rsidRDefault="003574A9" w:rsidP="003574A9">
            <w:pPr>
              <w:pStyle w:val="ListParagraph"/>
              <w:spacing w:after="0"/>
              <w:jc w:val="center"/>
              <w:rPr>
                <w:rFonts w:ascii="Arial" w:hAnsi="Arial" w:cs="Arial"/>
                <w:sz w:val="18"/>
                <w:szCs w:val="18"/>
              </w:rPr>
            </w:pPr>
            <w:r w:rsidRPr="00344F65">
              <w:rPr>
                <w:rFonts w:ascii="Arial" w:hAnsi="Arial" w:cs="Arial"/>
                <w:sz w:val="18"/>
                <w:szCs w:val="18"/>
              </w:rPr>
              <w:t>1</w:t>
            </w:r>
          </w:p>
        </w:tc>
        <w:tc>
          <w:tcPr>
            <w:tcW w:w="1275" w:type="dxa"/>
            <w:tcBorders>
              <w:bottom w:val="single" w:sz="4" w:space="0" w:color="000000" w:themeColor="text1"/>
            </w:tcBorders>
            <w:vAlign w:val="center"/>
          </w:tcPr>
          <w:p w:rsidR="003574A9" w:rsidRPr="00344F65" w:rsidRDefault="003574A9" w:rsidP="003574A9">
            <w:pPr>
              <w:spacing w:after="0"/>
              <w:jc w:val="center"/>
              <w:rPr>
                <w:sz w:val="18"/>
                <w:szCs w:val="18"/>
              </w:rPr>
            </w:pPr>
            <w:r>
              <w:rPr>
                <w:sz w:val="18"/>
                <w:szCs w:val="18"/>
              </w:rPr>
              <w:t>26</w:t>
            </w:r>
          </w:p>
        </w:tc>
        <w:tc>
          <w:tcPr>
            <w:tcW w:w="1134" w:type="dxa"/>
            <w:tcBorders>
              <w:bottom w:val="single" w:sz="4" w:space="0" w:color="000000" w:themeColor="text1"/>
            </w:tcBorders>
            <w:vAlign w:val="center"/>
          </w:tcPr>
          <w:p w:rsidR="003574A9" w:rsidRDefault="003574A9" w:rsidP="003574A9">
            <w:pPr>
              <w:pStyle w:val="ListParagraph"/>
              <w:spacing w:after="0"/>
              <w:jc w:val="center"/>
              <w:rPr>
                <w:rFonts w:ascii="Arial" w:hAnsi="Arial" w:cs="Arial"/>
                <w:sz w:val="18"/>
                <w:szCs w:val="18"/>
              </w:rPr>
            </w:pPr>
            <w:r>
              <w:rPr>
                <w:rFonts w:ascii="Arial" w:hAnsi="Arial" w:cs="Arial"/>
                <w:sz w:val="18"/>
                <w:szCs w:val="18"/>
              </w:rPr>
              <w:t>1 Major</w:t>
            </w:r>
          </w:p>
          <w:p w:rsidR="003574A9" w:rsidRPr="00344F65" w:rsidRDefault="003574A9" w:rsidP="003574A9">
            <w:pPr>
              <w:pStyle w:val="ListParagraph"/>
              <w:spacing w:after="0"/>
              <w:jc w:val="center"/>
              <w:rPr>
                <w:rFonts w:ascii="Arial" w:hAnsi="Arial" w:cs="Arial"/>
                <w:sz w:val="18"/>
                <w:szCs w:val="18"/>
              </w:rPr>
            </w:pPr>
            <w:r>
              <w:rPr>
                <w:rFonts w:ascii="Arial" w:hAnsi="Arial" w:cs="Arial"/>
                <w:sz w:val="18"/>
                <w:szCs w:val="18"/>
              </w:rPr>
              <w:t>2 Minor</w:t>
            </w:r>
          </w:p>
        </w:tc>
        <w:tc>
          <w:tcPr>
            <w:tcW w:w="1134" w:type="dxa"/>
            <w:tcBorders>
              <w:bottom w:val="single" w:sz="4" w:space="0" w:color="000000" w:themeColor="text1"/>
            </w:tcBorders>
            <w:vAlign w:val="center"/>
          </w:tcPr>
          <w:p w:rsidR="003574A9" w:rsidRPr="00344F65" w:rsidRDefault="003574A9" w:rsidP="003574A9">
            <w:pPr>
              <w:pStyle w:val="ListParagraph"/>
              <w:spacing w:after="0"/>
              <w:jc w:val="center"/>
              <w:rPr>
                <w:rFonts w:ascii="Arial" w:hAnsi="Arial" w:cs="Arial"/>
                <w:sz w:val="18"/>
                <w:szCs w:val="18"/>
              </w:rPr>
            </w:pPr>
            <w:r>
              <w:rPr>
                <w:rFonts w:ascii="Arial" w:hAnsi="Arial" w:cs="Arial"/>
                <w:sz w:val="18"/>
                <w:szCs w:val="18"/>
              </w:rPr>
              <w:t>N/A</w:t>
            </w:r>
          </w:p>
        </w:tc>
        <w:tc>
          <w:tcPr>
            <w:tcW w:w="1134" w:type="dxa"/>
            <w:tcBorders>
              <w:bottom w:val="single" w:sz="4" w:space="0" w:color="000000" w:themeColor="text1"/>
            </w:tcBorders>
            <w:vAlign w:val="center"/>
          </w:tcPr>
          <w:p w:rsidR="003574A9" w:rsidRPr="00344F65" w:rsidRDefault="003574A9" w:rsidP="003574A9">
            <w:pPr>
              <w:pStyle w:val="ListParagraph"/>
              <w:spacing w:after="0"/>
              <w:jc w:val="center"/>
              <w:rPr>
                <w:rFonts w:ascii="Arial" w:hAnsi="Arial" w:cs="Arial"/>
                <w:sz w:val="18"/>
                <w:szCs w:val="18"/>
              </w:rPr>
            </w:pPr>
            <w:r w:rsidRPr="00344F65">
              <w:rPr>
                <w:rFonts w:ascii="Arial" w:hAnsi="Arial" w:cs="Arial"/>
                <w:sz w:val="18"/>
                <w:szCs w:val="18"/>
              </w:rPr>
              <w:t>26</w:t>
            </w:r>
          </w:p>
        </w:tc>
        <w:tc>
          <w:tcPr>
            <w:tcW w:w="1276" w:type="dxa"/>
            <w:tcBorders>
              <w:bottom w:val="single" w:sz="4" w:space="0" w:color="000000" w:themeColor="text1"/>
            </w:tcBorders>
            <w:vAlign w:val="center"/>
          </w:tcPr>
          <w:p w:rsidR="003574A9" w:rsidRPr="00344F65" w:rsidRDefault="003574A9" w:rsidP="003574A9">
            <w:pPr>
              <w:pStyle w:val="ListParagraph"/>
              <w:spacing w:after="0"/>
              <w:jc w:val="center"/>
              <w:rPr>
                <w:rFonts w:ascii="Arial" w:hAnsi="Arial" w:cs="Arial"/>
                <w:sz w:val="18"/>
                <w:szCs w:val="18"/>
              </w:rPr>
            </w:pPr>
            <w:r>
              <w:rPr>
                <w:rFonts w:ascii="Arial" w:hAnsi="Arial" w:cs="Arial"/>
                <w:sz w:val="18"/>
                <w:szCs w:val="18"/>
              </w:rPr>
              <w:t>1</w:t>
            </w:r>
          </w:p>
        </w:tc>
        <w:tc>
          <w:tcPr>
            <w:tcW w:w="1276" w:type="dxa"/>
            <w:tcBorders>
              <w:bottom w:val="single" w:sz="4" w:space="0" w:color="000000" w:themeColor="text1"/>
            </w:tcBorders>
            <w:vAlign w:val="center"/>
          </w:tcPr>
          <w:p w:rsidR="003574A9" w:rsidRPr="00344F65" w:rsidRDefault="003574A9" w:rsidP="003574A9">
            <w:pPr>
              <w:pStyle w:val="ListParagraph"/>
              <w:spacing w:after="0"/>
              <w:jc w:val="center"/>
              <w:rPr>
                <w:rFonts w:ascii="Arial" w:hAnsi="Arial" w:cs="Arial"/>
                <w:sz w:val="18"/>
                <w:szCs w:val="18"/>
              </w:rPr>
            </w:pPr>
            <w:r w:rsidRPr="00344F65">
              <w:rPr>
                <w:rFonts w:ascii="Arial" w:hAnsi="Arial" w:cs="Arial"/>
                <w:sz w:val="18"/>
                <w:szCs w:val="18"/>
              </w:rPr>
              <w:t>N/A</w:t>
            </w:r>
          </w:p>
        </w:tc>
        <w:tc>
          <w:tcPr>
            <w:tcW w:w="1276" w:type="dxa"/>
            <w:tcBorders>
              <w:bottom w:val="single" w:sz="4" w:space="0" w:color="000000" w:themeColor="text1"/>
            </w:tcBorders>
            <w:vAlign w:val="center"/>
          </w:tcPr>
          <w:p w:rsidR="003574A9" w:rsidRPr="00344F65" w:rsidRDefault="003574A9" w:rsidP="003574A9">
            <w:pPr>
              <w:pStyle w:val="ListParagraph"/>
              <w:spacing w:after="0"/>
              <w:jc w:val="center"/>
              <w:rPr>
                <w:rFonts w:ascii="Arial" w:hAnsi="Arial" w:cs="Arial"/>
                <w:sz w:val="18"/>
                <w:szCs w:val="18"/>
              </w:rPr>
            </w:pPr>
            <w:r w:rsidRPr="00344F65">
              <w:rPr>
                <w:rFonts w:ascii="Arial" w:hAnsi="Arial" w:cs="Arial"/>
                <w:sz w:val="18"/>
                <w:szCs w:val="18"/>
              </w:rPr>
              <w:t>N/A</w:t>
            </w:r>
          </w:p>
        </w:tc>
        <w:tc>
          <w:tcPr>
            <w:tcW w:w="675" w:type="dxa"/>
            <w:tcBorders>
              <w:bottom w:val="single" w:sz="4" w:space="0" w:color="000000" w:themeColor="text1"/>
            </w:tcBorders>
            <w:vAlign w:val="center"/>
          </w:tcPr>
          <w:p w:rsidR="003574A9" w:rsidRPr="00344F65" w:rsidRDefault="003574A9" w:rsidP="003574A9">
            <w:pPr>
              <w:pStyle w:val="ListParagraph"/>
              <w:spacing w:after="0"/>
              <w:jc w:val="center"/>
              <w:rPr>
                <w:rFonts w:ascii="Arial" w:hAnsi="Arial" w:cs="Arial"/>
                <w:sz w:val="18"/>
                <w:szCs w:val="18"/>
              </w:rPr>
            </w:pPr>
            <w:r w:rsidRPr="00344F65">
              <w:rPr>
                <w:rFonts w:ascii="Arial" w:hAnsi="Arial" w:cs="Arial"/>
                <w:sz w:val="18"/>
                <w:szCs w:val="18"/>
              </w:rPr>
              <w:t>N/A</w:t>
            </w:r>
          </w:p>
        </w:tc>
        <w:tc>
          <w:tcPr>
            <w:tcW w:w="992" w:type="dxa"/>
            <w:tcBorders>
              <w:bottom w:val="single" w:sz="4" w:space="0" w:color="000000" w:themeColor="text1"/>
            </w:tcBorders>
            <w:vAlign w:val="center"/>
          </w:tcPr>
          <w:p w:rsidR="003574A9" w:rsidRPr="00344F65" w:rsidRDefault="003574A9" w:rsidP="003574A9">
            <w:pPr>
              <w:pStyle w:val="ListParagraph"/>
              <w:spacing w:after="0"/>
              <w:jc w:val="center"/>
              <w:rPr>
                <w:rFonts w:ascii="Arial" w:hAnsi="Arial" w:cs="Arial"/>
                <w:sz w:val="18"/>
                <w:szCs w:val="18"/>
              </w:rPr>
            </w:pPr>
            <w:r w:rsidRPr="00344F65">
              <w:rPr>
                <w:rFonts w:ascii="Arial" w:hAnsi="Arial" w:cs="Arial"/>
                <w:sz w:val="18"/>
                <w:szCs w:val="18"/>
              </w:rPr>
              <w:t>N/A</w:t>
            </w:r>
          </w:p>
        </w:tc>
      </w:tr>
      <w:tr w:rsidR="003574A9" w:rsidRPr="00CA553D" w:rsidTr="00365A65">
        <w:trPr>
          <w:trHeight w:val="905"/>
        </w:trPr>
        <w:tc>
          <w:tcPr>
            <w:tcW w:w="1843" w:type="dxa"/>
            <w:shd w:val="clear" w:color="auto" w:fill="A2A4A3"/>
            <w:vAlign w:val="center"/>
          </w:tcPr>
          <w:p w:rsidR="003574A9" w:rsidRPr="003574A9" w:rsidRDefault="003574A9" w:rsidP="003574A9">
            <w:pPr>
              <w:pStyle w:val="ListParagraph"/>
              <w:spacing w:after="0"/>
              <w:rPr>
                <w:rFonts w:ascii="Arial" w:hAnsi="Arial" w:cs="Arial"/>
                <w:sz w:val="22"/>
              </w:rPr>
            </w:pPr>
            <w:r w:rsidRPr="003574A9">
              <w:rPr>
                <w:rFonts w:ascii="Arial" w:hAnsi="Arial" w:cs="Arial"/>
                <w:sz w:val="22"/>
              </w:rPr>
              <w:t>Local Open Space – Primary Embellishment</w:t>
            </w:r>
          </w:p>
        </w:tc>
        <w:tc>
          <w:tcPr>
            <w:tcW w:w="851" w:type="dxa"/>
            <w:shd w:val="clear" w:color="auto" w:fill="A2A4A3"/>
            <w:vAlign w:val="center"/>
          </w:tcPr>
          <w:p w:rsidR="003574A9" w:rsidRPr="00344F65" w:rsidRDefault="003574A9" w:rsidP="003574A9">
            <w:pPr>
              <w:pStyle w:val="ListParagraph"/>
              <w:spacing w:after="0"/>
              <w:jc w:val="center"/>
              <w:rPr>
                <w:rFonts w:ascii="Arial" w:hAnsi="Arial" w:cs="Arial"/>
                <w:sz w:val="18"/>
                <w:szCs w:val="18"/>
              </w:rPr>
            </w:pPr>
            <w:r w:rsidRPr="00344F65">
              <w:rPr>
                <w:rFonts w:ascii="Arial" w:hAnsi="Arial" w:cs="Arial"/>
                <w:sz w:val="18"/>
                <w:szCs w:val="18"/>
              </w:rPr>
              <w:t>17</w:t>
            </w:r>
          </w:p>
        </w:tc>
        <w:tc>
          <w:tcPr>
            <w:tcW w:w="1134" w:type="dxa"/>
            <w:shd w:val="clear" w:color="auto" w:fill="A2A4A3"/>
            <w:vAlign w:val="center"/>
          </w:tcPr>
          <w:p w:rsidR="003574A9" w:rsidRPr="00344F65" w:rsidRDefault="003574A9" w:rsidP="003574A9">
            <w:pPr>
              <w:pStyle w:val="ListParagraph"/>
              <w:spacing w:after="0"/>
              <w:jc w:val="center"/>
              <w:rPr>
                <w:rFonts w:ascii="Arial" w:hAnsi="Arial" w:cs="Arial"/>
                <w:sz w:val="18"/>
                <w:szCs w:val="18"/>
              </w:rPr>
            </w:pPr>
            <w:r w:rsidRPr="00344F65">
              <w:rPr>
                <w:rFonts w:ascii="Arial" w:hAnsi="Arial" w:cs="Arial"/>
                <w:sz w:val="18"/>
                <w:szCs w:val="18"/>
              </w:rPr>
              <w:t>N/A</w:t>
            </w:r>
          </w:p>
        </w:tc>
        <w:tc>
          <w:tcPr>
            <w:tcW w:w="1275" w:type="dxa"/>
            <w:shd w:val="clear" w:color="auto" w:fill="A2A4A3"/>
            <w:vAlign w:val="center"/>
          </w:tcPr>
          <w:p w:rsidR="003574A9" w:rsidRPr="00344F65" w:rsidRDefault="003574A9" w:rsidP="003574A9">
            <w:pPr>
              <w:spacing w:after="0"/>
              <w:jc w:val="center"/>
              <w:rPr>
                <w:sz w:val="18"/>
                <w:szCs w:val="18"/>
              </w:rPr>
            </w:pPr>
            <w:r>
              <w:rPr>
                <w:sz w:val="18"/>
                <w:szCs w:val="18"/>
              </w:rPr>
              <w:t>17</w:t>
            </w:r>
          </w:p>
        </w:tc>
        <w:tc>
          <w:tcPr>
            <w:tcW w:w="1134" w:type="dxa"/>
            <w:shd w:val="clear" w:color="auto" w:fill="A2A4A3"/>
            <w:vAlign w:val="center"/>
          </w:tcPr>
          <w:p w:rsidR="003574A9" w:rsidRPr="00344F65" w:rsidRDefault="003574A9" w:rsidP="003574A9">
            <w:pPr>
              <w:pStyle w:val="ListParagraph"/>
              <w:spacing w:after="0"/>
              <w:jc w:val="center"/>
              <w:rPr>
                <w:rFonts w:ascii="Arial" w:hAnsi="Arial" w:cs="Arial"/>
                <w:sz w:val="18"/>
                <w:szCs w:val="18"/>
              </w:rPr>
            </w:pPr>
            <w:r w:rsidRPr="00344F65">
              <w:rPr>
                <w:rFonts w:ascii="Arial" w:hAnsi="Arial" w:cs="Arial"/>
                <w:sz w:val="18"/>
                <w:szCs w:val="18"/>
              </w:rPr>
              <w:t>N/A</w:t>
            </w:r>
          </w:p>
        </w:tc>
        <w:tc>
          <w:tcPr>
            <w:tcW w:w="1134" w:type="dxa"/>
            <w:shd w:val="clear" w:color="auto" w:fill="A2A4A3"/>
            <w:vAlign w:val="center"/>
          </w:tcPr>
          <w:p w:rsidR="003574A9" w:rsidRPr="00344F65" w:rsidRDefault="003574A9" w:rsidP="003574A9">
            <w:pPr>
              <w:pStyle w:val="ListParagraph"/>
              <w:spacing w:after="0"/>
              <w:jc w:val="center"/>
              <w:rPr>
                <w:rFonts w:ascii="Arial" w:hAnsi="Arial" w:cs="Arial"/>
                <w:sz w:val="18"/>
                <w:szCs w:val="18"/>
              </w:rPr>
            </w:pPr>
            <w:r w:rsidRPr="00344F65">
              <w:rPr>
                <w:rFonts w:ascii="Arial" w:hAnsi="Arial" w:cs="Arial"/>
                <w:sz w:val="18"/>
                <w:szCs w:val="18"/>
              </w:rPr>
              <w:t>N/A</w:t>
            </w:r>
          </w:p>
        </w:tc>
        <w:tc>
          <w:tcPr>
            <w:tcW w:w="1134" w:type="dxa"/>
            <w:shd w:val="clear" w:color="auto" w:fill="A2A4A3"/>
            <w:vAlign w:val="center"/>
          </w:tcPr>
          <w:p w:rsidR="003574A9" w:rsidRPr="00344F65" w:rsidRDefault="003574A9" w:rsidP="003574A9">
            <w:pPr>
              <w:pStyle w:val="ListParagraph"/>
              <w:spacing w:after="0"/>
              <w:jc w:val="center"/>
              <w:rPr>
                <w:rFonts w:ascii="Arial" w:hAnsi="Arial" w:cs="Arial"/>
                <w:sz w:val="18"/>
                <w:szCs w:val="18"/>
              </w:rPr>
            </w:pPr>
            <w:r w:rsidRPr="00344F65">
              <w:rPr>
                <w:rFonts w:ascii="Arial" w:hAnsi="Arial" w:cs="Arial"/>
                <w:sz w:val="18"/>
                <w:szCs w:val="18"/>
              </w:rPr>
              <w:t>N/A</w:t>
            </w:r>
          </w:p>
        </w:tc>
        <w:tc>
          <w:tcPr>
            <w:tcW w:w="1276" w:type="dxa"/>
            <w:shd w:val="clear" w:color="auto" w:fill="A2A4A3"/>
            <w:vAlign w:val="center"/>
          </w:tcPr>
          <w:p w:rsidR="003574A9" w:rsidRPr="00344F65" w:rsidRDefault="003574A9" w:rsidP="003574A9">
            <w:pPr>
              <w:pStyle w:val="ListParagraph"/>
              <w:spacing w:after="0"/>
              <w:jc w:val="center"/>
              <w:rPr>
                <w:rFonts w:ascii="Arial" w:hAnsi="Arial" w:cs="Arial"/>
                <w:sz w:val="18"/>
                <w:szCs w:val="18"/>
              </w:rPr>
            </w:pPr>
            <w:r w:rsidRPr="00344F65">
              <w:rPr>
                <w:rFonts w:ascii="Arial" w:hAnsi="Arial" w:cs="Arial"/>
                <w:sz w:val="18"/>
                <w:szCs w:val="18"/>
              </w:rPr>
              <w:t>N/A</w:t>
            </w:r>
          </w:p>
        </w:tc>
        <w:tc>
          <w:tcPr>
            <w:tcW w:w="1276" w:type="dxa"/>
            <w:shd w:val="clear" w:color="auto" w:fill="A2A4A3"/>
            <w:vAlign w:val="center"/>
          </w:tcPr>
          <w:p w:rsidR="003574A9" w:rsidRPr="00344F65" w:rsidRDefault="003574A9" w:rsidP="003574A9">
            <w:pPr>
              <w:pStyle w:val="ListParagraph"/>
              <w:spacing w:after="0"/>
              <w:jc w:val="center"/>
              <w:rPr>
                <w:rFonts w:ascii="Arial" w:hAnsi="Arial" w:cs="Arial"/>
                <w:sz w:val="18"/>
                <w:szCs w:val="18"/>
              </w:rPr>
            </w:pPr>
            <w:r w:rsidRPr="00344F65">
              <w:rPr>
                <w:rFonts w:ascii="Arial" w:hAnsi="Arial" w:cs="Arial"/>
                <w:sz w:val="18"/>
                <w:szCs w:val="18"/>
              </w:rPr>
              <w:t>N/A</w:t>
            </w:r>
          </w:p>
        </w:tc>
        <w:tc>
          <w:tcPr>
            <w:tcW w:w="1276" w:type="dxa"/>
            <w:shd w:val="clear" w:color="auto" w:fill="A2A4A3"/>
            <w:vAlign w:val="center"/>
          </w:tcPr>
          <w:p w:rsidR="003574A9" w:rsidRPr="00344F65" w:rsidRDefault="003574A9" w:rsidP="003574A9">
            <w:pPr>
              <w:pStyle w:val="ListParagraph"/>
              <w:spacing w:after="0"/>
              <w:jc w:val="center"/>
              <w:rPr>
                <w:rFonts w:ascii="Arial" w:hAnsi="Arial" w:cs="Arial"/>
                <w:sz w:val="18"/>
                <w:szCs w:val="18"/>
              </w:rPr>
            </w:pPr>
            <w:r w:rsidRPr="00344F65">
              <w:rPr>
                <w:rFonts w:ascii="Arial" w:hAnsi="Arial" w:cs="Arial"/>
                <w:sz w:val="18"/>
                <w:szCs w:val="18"/>
              </w:rPr>
              <w:t>N/A</w:t>
            </w:r>
          </w:p>
        </w:tc>
        <w:tc>
          <w:tcPr>
            <w:tcW w:w="675" w:type="dxa"/>
            <w:shd w:val="clear" w:color="auto" w:fill="A2A4A3"/>
            <w:vAlign w:val="center"/>
          </w:tcPr>
          <w:p w:rsidR="003574A9" w:rsidRPr="00344F65" w:rsidRDefault="003574A9" w:rsidP="003574A9">
            <w:pPr>
              <w:pStyle w:val="ListParagraph"/>
              <w:spacing w:after="0"/>
              <w:jc w:val="center"/>
              <w:rPr>
                <w:rFonts w:ascii="Arial" w:hAnsi="Arial" w:cs="Arial"/>
                <w:sz w:val="18"/>
                <w:szCs w:val="18"/>
              </w:rPr>
            </w:pPr>
            <w:r w:rsidRPr="00344F65">
              <w:rPr>
                <w:rFonts w:ascii="Arial" w:hAnsi="Arial" w:cs="Arial"/>
                <w:sz w:val="18"/>
                <w:szCs w:val="18"/>
              </w:rPr>
              <w:t>N/A</w:t>
            </w:r>
          </w:p>
        </w:tc>
        <w:tc>
          <w:tcPr>
            <w:tcW w:w="992" w:type="dxa"/>
            <w:shd w:val="clear" w:color="auto" w:fill="A2A4A3"/>
            <w:vAlign w:val="center"/>
          </w:tcPr>
          <w:p w:rsidR="003574A9" w:rsidRPr="00344F65" w:rsidRDefault="003574A9" w:rsidP="003574A9">
            <w:pPr>
              <w:pStyle w:val="ListParagraph"/>
              <w:spacing w:after="0"/>
              <w:jc w:val="center"/>
              <w:rPr>
                <w:rFonts w:ascii="Arial" w:hAnsi="Arial" w:cs="Arial"/>
                <w:sz w:val="18"/>
                <w:szCs w:val="18"/>
              </w:rPr>
            </w:pPr>
            <w:r w:rsidRPr="00344F65">
              <w:rPr>
                <w:rFonts w:ascii="Arial" w:hAnsi="Arial" w:cs="Arial"/>
                <w:sz w:val="18"/>
                <w:szCs w:val="18"/>
              </w:rPr>
              <w:t>N/A</w:t>
            </w:r>
          </w:p>
        </w:tc>
      </w:tr>
    </w:tbl>
    <w:p w:rsidR="003574A9" w:rsidRDefault="003574A9">
      <w:pPr>
        <w:spacing w:after="0" w:line="240" w:lineRule="auto"/>
        <w:rPr>
          <w:b/>
          <w:color w:val="007DB4"/>
          <w:sz w:val="32"/>
          <w:szCs w:val="28"/>
          <w:highlight w:val="lightGray"/>
          <w:lang w:eastAsia="zh-CN"/>
        </w:rPr>
      </w:pPr>
      <w:r>
        <w:rPr>
          <w:highlight w:val="lightGray"/>
        </w:rPr>
        <w:br w:type="page"/>
      </w:r>
    </w:p>
    <w:p w:rsidR="00DC7708" w:rsidRDefault="00074C02" w:rsidP="00F92FE8">
      <w:pPr>
        <w:pStyle w:val="Heading2A"/>
      </w:pPr>
      <w:bookmarkStart w:id="121" w:name="_Toc15045407"/>
      <w:r>
        <w:lastRenderedPageBreak/>
        <w:t>11 Annexes</w:t>
      </w:r>
      <w:r>
        <w:tab/>
      </w:r>
      <w:r w:rsidR="003574A9">
        <w:tab/>
        <w:t>Streetscape Level of Service Per Annum</w:t>
      </w:r>
      <w:bookmarkEnd w:id="121"/>
    </w:p>
    <w:tbl>
      <w:tblPr>
        <w:tblStyle w:val="TableGrid"/>
        <w:tblpPr w:leftFromText="180" w:rightFromText="180" w:vertAnchor="text" w:horzAnchor="margin" w:tblpY="54"/>
        <w:tblW w:w="13858" w:type="dxa"/>
        <w:tblLayout w:type="fixed"/>
        <w:tblLook w:val="04A0" w:firstRow="1" w:lastRow="0" w:firstColumn="1" w:lastColumn="0" w:noHBand="0" w:noVBand="1"/>
      </w:tblPr>
      <w:tblGrid>
        <w:gridCol w:w="4786"/>
        <w:gridCol w:w="2126"/>
        <w:gridCol w:w="1985"/>
        <w:gridCol w:w="1701"/>
        <w:gridCol w:w="3260"/>
      </w:tblGrid>
      <w:tr w:rsidR="003574A9" w:rsidRPr="00CA553D" w:rsidTr="006E299A">
        <w:trPr>
          <w:trHeight w:val="423"/>
        </w:trPr>
        <w:tc>
          <w:tcPr>
            <w:tcW w:w="4786" w:type="dxa"/>
            <w:vMerge w:val="restart"/>
            <w:shd w:val="clear" w:color="auto" w:fill="6A963B"/>
            <w:vAlign w:val="center"/>
          </w:tcPr>
          <w:p w:rsidR="003574A9" w:rsidRPr="00CA553D" w:rsidRDefault="003574A9" w:rsidP="003574A9">
            <w:pPr>
              <w:pStyle w:val="ListParagraph"/>
              <w:spacing w:after="0"/>
              <w:jc w:val="center"/>
              <w:rPr>
                <w:rFonts w:ascii="Arial" w:hAnsi="Arial" w:cs="Arial"/>
                <w:b/>
              </w:rPr>
            </w:pPr>
            <w:r>
              <w:rPr>
                <w:rFonts w:ascii="Arial" w:hAnsi="Arial" w:cs="Arial"/>
                <w:b/>
              </w:rPr>
              <w:t>Streetscape</w:t>
            </w:r>
          </w:p>
        </w:tc>
        <w:tc>
          <w:tcPr>
            <w:tcW w:w="9072" w:type="dxa"/>
            <w:gridSpan w:val="4"/>
            <w:shd w:val="clear" w:color="auto" w:fill="6A963B"/>
            <w:vAlign w:val="center"/>
          </w:tcPr>
          <w:p w:rsidR="003574A9" w:rsidRDefault="003574A9" w:rsidP="003574A9">
            <w:pPr>
              <w:pStyle w:val="ListParagraph"/>
              <w:spacing w:after="0"/>
              <w:jc w:val="center"/>
              <w:rPr>
                <w:rFonts w:ascii="Arial" w:hAnsi="Arial" w:cs="Arial"/>
                <w:b/>
              </w:rPr>
            </w:pPr>
            <w:r>
              <w:rPr>
                <w:rFonts w:ascii="Arial" w:hAnsi="Arial" w:cs="Arial"/>
                <w:b/>
              </w:rPr>
              <w:t xml:space="preserve">Streetscape </w:t>
            </w:r>
            <w:r w:rsidRPr="00344F65">
              <w:rPr>
                <w:rFonts w:ascii="Arial" w:hAnsi="Arial" w:cs="Arial"/>
                <w:b/>
              </w:rPr>
              <w:t>Levels of Service</w:t>
            </w:r>
            <w:r>
              <w:rPr>
                <w:rFonts w:ascii="Arial" w:hAnsi="Arial" w:cs="Arial"/>
                <w:b/>
              </w:rPr>
              <w:t xml:space="preserve"> per Annum</w:t>
            </w:r>
          </w:p>
        </w:tc>
      </w:tr>
      <w:tr w:rsidR="003574A9" w:rsidRPr="00CA553D" w:rsidTr="006E299A">
        <w:trPr>
          <w:trHeight w:val="632"/>
        </w:trPr>
        <w:tc>
          <w:tcPr>
            <w:tcW w:w="4786" w:type="dxa"/>
            <w:vMerge/>
            <w:shd w:val="clear" w:color="auto" w:fill="0075B0"/>
            <w:vAlign w:val="center"/>
          </w:tcPr>
          <w:p w:rsidR="003574A9" w:rsidRPr="00CA553D" w:rsidRDefault="003574A9" w:rsidP="003574A9">
            <w:pPr>
              <w:pStyle w:val="ListParagraph"/>
              <w:spacing w:after="0"/>
              <w:jc w:val="center"/>
              <w:rPr>
                <w:rFonts w:ascii="Arial" w:hAnsi="Arial" w:cs="Arial"/>
                <w:b/>
              </w:rPr>
            </w:pPr>
          </w:p>
        </w:tc>
        <w:tc>
          <w:tcPr>
            <w:tcW w:w="2126" w:type="dxa"/>
            <w:shd w:val="clear" w:color="auto" w:fill="009AA6"/>
            <w:vAlign w:val="center"/>
          </w:tcPr>
          <w:p w:rsidR="003574A9" w:rsidRPr="003574A9" w:rsidRDefault="003574A9" w:rsidP="003574A9">
            <w:pPr>
              <w:pStyle w:val="ListParagraph"/>
              <w:spacing w:after="0"/>
              <w:jc w:val="center"/>
              <w:rPr>
                <w:rFonts w:ascii="Arial" w:hAnsi="Arial" w:cs="Arial"/>
                <w:b/>
                <w:sz w:val="20"/>
                <w:szCs w:val="16"/>
              </w:rPr>
            </w:pPr>
            <w:r w:rsidRPr="003574A9">
              <w:rPr>
                <w:rFonts w:ascii="Arial" w:hAnsi="Arial" w:cs="Arial"/>
                <w:b/>
                <w:sz w:val="20"/>
                <w:szCs w:val="16"/>
              </w:rPr>
              <w:t>Turf Mowing</w:t>
            </w:r>
          </w:p>
        </w:tc>
        <w:tc>
          <w:tcPr>
            <w:tcW w:w="1985" w:type="dxa"/>
            <w:shd w:val="clear" w:color="auto" w:fill="009AA6"/>
            <w:vAlign w:val="center"/>
          </w:tcPr>
          <w:p w:rsidR="003574A9" w:rsidRPr="003574A9" w:rsidRDefault="003574A9" w:rsidP="003574A9">
            <w:pPr>
              <w:pStyle w:val="ListParagraph"/>
              <w:spacing w:after="0"/>
              <w:jc w:val="center"/>
              <w:rPr>
                <w:rFonts w:ascii="Arial" w:hAnsi="Arial" w:cs="Arial"/>
                <w:b/>
                <w:sz w:val="20"/>
                <w:szCs w:val="16"/>
              </w:rPr>
            </w:pPr>
            <w:r w:rsidRPr="003574A9">
              <w:rPr>
                <w:rFonts w:ascii="Arial" w:hAnsi="Arial" w:cs="Arial"/>
                <w:b/>
                <w:sz w:val="20"/>
                <w:szCs w:val="16"/>
              </w:rPr>
              <w:t>Landscape Maintenance</w:t>
            </w:r>
          </w:p>
        </w:tc>
        <w:tc>
          <w:tcPr>
            <w:tcW w:w="1701" w:type="dxa"/>
            <w:shd w:val="clear" w:color="auto" w:fill="009AA6"/>
            <w:vAlign w:val="center"/>
          </w:tcPr>
          <w:p w:rsidR="003574A9" w:rsidRPr="003574A9" w:rsidRDefault="003574A9" w:rsidP="003574A9">
            <w:pPr>
              <w:pStyle w:val="ListParagraph"/>
              <w:spacing w:after="0"/>
              <w:jc w:val="center"/>
              <w:rPr>
                <w:rFonts w:ascii="Arial" w:hAnsi="Arial" w:cs="Arial"/>
                <w:b/>
                <w:sz w:val="20"/>
                <w:szCs w:val="16"/>
              </w:rPr>
            </w:pPr>
            <w:r w:rsidRPr="003574A9">
              <w:rPr>
                <w:rFonts w:ascii="Arial" w:hAnsi="Arial" w:cs="Arial"/>
                <w:b/>
                <w:sz w:val="20"/>
                <w:szCs w:val="16"/>
              </w:rPr>
              <w:t>Irrigation Inspection</w:t>
            </w:r>
          </w:p>
        </w:tc>
        <w:tc>
          <w:tcPr>
            <w:tcW w:w="3260" w:type="dxa"/>
            <w:shd w:val="clear" w:color="auto" w:fill="009AA6"/>
            <w:vAlign w:val="center"/>
          </w:tcPr>
          <w:p w:rsidR="003574A9" w:rsidRPr="003574A9" w:rsidRDefault="003574A9" w:rsidP="003574A9">
            <w:pPr>
              <w:pStyle w:val="ListParagraph"/>
              <w:spacing w:after="0"/>
              <w:jc w:val="center"/>
              <w:rPr>
                <w:rFonts w:ascii="Arial" w:hAnsi="Arial" w:cs="Arial"/>
                <w:b/>
                <w:sz w:val="20"/>
                <w:szCs w:val="16"/>
              </w:rPr>
            </w:pPr>
            <w:r w:rsidRPr="003574A9">
              <w:rPr>
                <w:rFonts w:ascii="Arial" w:hAnsi="Arial" w:cs="Arial"/>
                <w:b/>
                <w:sz w:val="20"/>
                <w:szCs w:val="16"/>
              </w:rPr>
              <w:t>Tree Management</w:t>
            </w:r>
          </w:p>
        </w:tc>
      </w:tr>
      <w:tr w:rsidR="003574A9" w:rsidRPr="00CA553D" w:rsidTr="006E299A">
        <w:trPr>
          <w:trHeight w:val="540"/>
        </w:trPr>
        <w:tc>
          <w:tcPr>
            <w:tcW w:w="4786" w:type="dxa"/>
            <w:tcBorders>
              <w:bottom w:val="single" w:sz="4" w:space="0" w:color="000000" w:themeColor="text1"/>
            </w:tcBorders>
            <w:vAlign w:val="center"/>
          </w:tcPr>
          <w:p w:rsidR="003574A9" w:rsidRPr="003574A9" w:rsidRDefault="003574A9" w:rsidP="003574A9">
            <w:pPr>
              <w:pStyle w:val="ListParagraph"/>
              <w:spacing w:after="0"/>
              <w:rPr>
                <w:rFonts w:ascii="Arial" w:hAnsi="Arial" w:cs="Arial"/>
                <w:sz w:val="20"/>
                <w:szCs w:val="20"/>
              </w:rPr>
            </w:pPr>
            <w:r w:rsidRPr="003574A9">
              <w:rPr>
                <w:rFonts w:ascii="Arial" w:hAnsi="Arial" w:cs="Arial"/>
                <w:sz w:val="20"/>
                <w:szCs w:val="20"/>
              </w:rPr>
              <w:t>High Profile Streetscapes</w:t>
            </w:r>
          </w:p>
        </w:tc>
        <w:tc>
          <w:tcPr>
            <w:tcW w:w="2126" w:type="dxa"/>
            <w:tcBorders>
              <w:bottom w:val="single" w:sz="4" w:space="0" w:color="000000" w:themeColor="text1"/>
            </w:tcBorders>
            <w:vAlign w:val="center"/>
          </w:tcPr>
          <w:p w:rsidR="003574A9" w:rsidRPr="003574A9" w:rsidRDefault="003574A9" w:rsidP="003574A9">
            <w:pPr>
              <w:pStyle w:val="ListParagraph"/>
              <w:spacing w:after="0"/>
              <w:jc w:val="center"/>
              <w:rPr>
                <w:rFonts w:ascii="Arial" w:hAnsi="Arial" w:cs="Arial"/>
                <w:sz w:val="20"/>
                <w:szCs w:val="20"/>
              </w:rPr>
            </w:pPr>
            <w:r w:rsidRPr="003574A9">
              <w:rPr>
                <w:rFonts w:ascii="Arial" w:hAnsi="Arial" w:cs="Arial"/>
                <w:sz w:val="20"/>
                <w:szCs w:val="20"/>
              </w:rPr>
              <w:t>26</w:t>
            </w:r>
          </w:p>
        </w:tc>
        <w:tc>
          <w:tcPr>
            <w:tcW w:w="1985" w:type="dxa"/>
            <w:tcBorders>
              <w:bottom w:val="single" w:sz="4" w:space="0" w:color="000000" w:themeColor="text1"/>
            </w:tcBorders>
            <w:vAlign w:val="center"/>
          </w:tcPr>
          <w:p w:rsidR="003574A9" w:rsidRPr="003574A9" w:rsidRDefault="003574A9" w:rsidP="003574A9">
            <w:pPr>
              <w:pStyle w:val="ListParagraph"/>
              <w:spacing w:after="0"/>
              <w:jc w:val="center"/>
              <w:rPr>
                <w:rFonts w:ascii="Arial" w:hAnsi="Arial" w:cs="Arial"/>
                <w:sz w:val="20"/>
                <w:szCs w:val="20"/>
              </w:rPr>
            </w:pPr>
            <w:r w:rsidRPr="003574A9">
              <w:rPr>
                <w:rFonts w:ascii="Arial" w:hAnsi="Arial" w:cs="Arial"/>
                <w:sz w:val="20"/>
                <w:szCs w:val="20"/>
              </w:rPr>
              <w:t>26</w:t>
            </w:r>
          </w:p>
        </w:tc>
        <w:tc>
          <w:tcPr>
            <w:tcW w:w="1701" w:type="dxa"/>
            <w:tcBorders>
              <w:bottom w:val="single" w:sz="4" w:space="0" w:color="000000" w:themeColor="text1"/>
            </w:tcBorders>
            <w:vAlign w:val="center"/>
          </w:tcPr>
          <w:p w:rsidR="003574A9" w:rsidRPr="003574A9" w:rsidRDefault="003574A9" w:rsidP="003574A9">
            <w:pPr>
              <w:pStyle w:val="ListParagraph"/>
              <w:spacing w:after="0"/>
              <w:jc w:val="center"/>
              <w:rPr>
                <w:rFonts w:ascii="Arial" w:hAnsi="Arial" w:cs="Arial"/>
                <w:sz w:val="20"/>
                <w:szCs w:val="20"/>
              </w:rPr>
            </w:pPr>
            <w:r w:rsidRPr="003574A9">
              <w:rPr>
                <w:rFonts w:ascii="Arial" w:hAnsi="Arial" w:cs="Arial"/>
                <w:sz w:val="20"/>
                <w:szCs w:val="20"/>
              </w:rPr>
              <w:t>26</w:t>
            </w:r>
          </w:p>
        </w:tc>
        <w:tc>
          <w:tcPr>
            <w:tcW w:w="3260" w:type="dxa"/>
            <w:tcBorders>
              <w:bottom w:val="single" w:sz="4" w:space="0" w:color="000000" w:themeColor="text1"/>
            </w:tcBorders>
            <w:vAlign w:val="center"/>
          </w:tcPr>
          <w:p w:rsidR="003574A9" w:rsidRPr="003574A9" w:rsidRDefault="003574A9" w:rsidP="003574A9">
            <w:pPr>
              <w:spacing w:after="0"/>
              <w:jc w:val="center"/>
              <w:rPr>
                <w:sz w:val="20"/>
                <w:szCs w:val="20"/>
              </w:rPr>
            </w:pPr>
            <w:r w:rsidRPr="003574A9">
              <w:rPr>
                <w:sz w:val="20"/>
                <w:szCs w:val="20"/>
              </w:rPr>
              <w:t>In accordance with street tree database / customer request</w:t>
            </w:r>
          </w:p>
        </w:tc>
      </w:tr>
      <w:tr w:rsidR="003574A9" w:rsidRPr="00CA553D" w:rsidTr="006E299A">
        <w:trPr>
          <w:trHeight w:val="540"/>
        </w:trPr>
        <w:tc>
          <w:tcPr>
            <w:tcW w:w="4786" w:type="dxa"/>
            <w:shd w:val="clear" w:color="auto" w:fill="A2A4A3"/>
            <w:vAlign w:val="center"/>
          </w:tcPr>
          <w:p w:rsidR="003574A9" w:rsidRPr="003574A9" w:rsidRDefault="003574A9" w:rsidP="003574A9">
            <w:pPr>
              <w:pStyle w:val="ListParagraph"/>
              <w:spacing w:after="0"/>
              <w:rPr>
                <w:rFonts w:ascii="Arial" w:hAnsi="Arial" w:cs="Arial"/>
                <w:sz w:val="20"/>
                <w:szCs w:val="20"/>
              </w:rPr>
            </w:pPr>
            <w:r w:rsidRPr="003574A9">
              <w:rPr>
                <w:rFonts w:ascii="Arial" w:hAnsi="Arial" w:cs="Arial"/>
                <w:sz w:val="20"/>
                <w:szCs w:val="20"/>
              </w:rPr>
              <w:t>Medium Profile Streetscape</w:t>
            </w:r>
          </w:p>
        </w:tc>
        <w:tc>
          <w:tcPr>
            <w:tcW w:w="2126" w:type="dxa"/>
            <w:shd w:val="clear" w:color="auto" w:fill="A2A4A3"/>
            <w:vAlign w:val="center"/>
          </w:tcPr>
          <w:p w:rsidR="003574A9" w:rsidRPr="003574A9" w:rsidRDefault="003574A9" w:rsidP="003574A9">
            <w:pPr>
              <w:pStyle w:val="ListParagraph"/>
              <w:spacing w:after="0"/>
              <w:jc w:val="center"/>
              <w:rPr>
                <w:rFonts w:ascii="Arial" w:hAnsi="Arial" w:cs="Arial"/>
                <w:sz w:val="20"/>
                <w:szCs w:val="20"/>
              </w:rPr>
            </w:pPr>
            <w:r w:rsidRPr="003574A9">
              <w:rPr>
                <w:rFonts w:ascii="Arial" w:hAnsi="Arial" w:cs="Arial"/>
                <w:sz w:val="20"/>
                <w:szCs w:val="20"/>
              </w:rPr>
              <w:t>12</w:t>
            </w:r>
          </w:p>
        </w:tc>
        <w:tc>
          <w:tcPr>
            <w:tcW w:w="1985" w:type="dxa"/>
            <w:shd w:val="clear" w:color="auto" w:fill="A2A4A3"/>
            <w:vAlign w:val="center"/>
          </w:tcPr>
          <w:p w:rsidR="003574A9" w:rsidRPr="003574A9" w:rsidRDefault="003574A9" w:rsidP="003574A9">
            <w:pPr>
              <w:pStyle w:val="ListParagraph"/>
              <w:spacing w:after="0"/>
              <w:jc w:val="center"/>
              <w:rPr>
                <w:rFonts w:ascii="Arial" w:hAnsi="Arial" w:cs="Arial"/>
                <w:sz w:val="20"/>
                <w:szCs w:val="20"/>
              </w:rPr>
            </w:pPr>
            <w:r w:rsidRPr="003574A9">
              <w:rPr>
                <w:rFonts w:ascii="Arial" w:hAnsi="Arial" w:cs="Arial"/>
                <w:sz w:val="20"/>
                <w:szCs w:val="20"/>
              </w:rPr>
              <w:t>12</w:t>
            </w:r>
          </w:p>
        </w:tc>
        <w:tc>
          <w:tcPr>
            <w:tcW w:w="1701" w:type="dxa"/>
            <w:shd w:val="clear" w:color="auto" w:fill="A2A4A3"/>
            <w:vAlign w:val="center"/>
          </w:tcPr>
          <w:p w:rsidR="003574A9" w:rsidRPr="003574A9" w:rsidRDefault="003574A9" w:rsidP="003574A9">
            <w:pPr>
              <w:pStyle w:val="ListParagraph"/>
              <w:spacing w:after="0"/>
              <w:jc w:val="center"/>
              <w:rPr>
                <w:rFonts w:ascii="Arial" w:hAnsi="Arial" w:cs="Arial"/>
                <w:sz w:val="20"/>
                <w:szCs w:val="20"/>
              </w:rPr>
            </w:pPr>
            <w:r w:rsidRPr="003574A9">
              <w:rPr>
                <w:rFonts w:ascii="Arial" w:hAnsi="Arial" w:cs="Arial"/>
                <w:sz w:val="20"/>
                <w:szCs w:val="20"/>
              </w:rPr>
              <w:t>26</w:t>
            </w:r>
          </w:p>
        </w:tc>
        <w:tc>
          <w:tcPr>
            <w:tcW w:w="3260" w:type="dxa"/>
            <w:shd w:val="clear" w:color="auto" w:fill="A2A4A3"/>
            <w:vAlign w:val="center"/>
          </w:tcPr>
          <w:p w:rsidR="003574A9" w:rsidRPr="003574A9" w:rsidRDefault="003574A9" w:rsidP="003574A9">
            <w:pPr>
              <w:spacing w:after="0"/>
              <w:jc w:val="center"/>
              <w:rPr>
                <w:sz w:val="20"/>
                <w:szCs w:val="20"/>
              </w:rPr>
            </w:pPr>
            <w:r w:rsidRPr="003574A9">
              <w:rPr>
                <w:sz w:val="20"/>
                <w:szCs w:val="20"/>
              </w:rPr>
              <w:t>In accordance with street tree database / customer request</w:t>
            </w:r>
          </w:p>
        </w:tc>
      </w:tr>
      <w:tr w:rsidR="003574A9" w:rsidRPr="00CA553D" w:rsidTr="006E299A">
        <w:trPr>
          <w:trHeight w:val="540"/>
        </w:trPr>
        <w:tc>
          <w:tcPr>
            <w:tcW w:w="4786" w:type="dxa"/>
            <w:tcBorders>
              <w:bottom w:val="single" w:sz="4" w:space="0" w:color="000000" w:themeColor="text1"/>
            </w:tcBorders>
            <w:vAlign w:val="center"/>
          </w:tcPr>
          <w:p w:rsidR="003574A9" w:rsidRPr="003574A9" w:rsidRDefault="003574A9" w:rsidP="003574A9">
            <w:pPr>
              <w:pStyle w:val="ListParagraph"/>
              <w:spacing w:after="0"/>
              <w:rPr>
                <w:rFonts w:ascii="Arial" w:hAnsi="Arial" w:cs="Arial"/>
                <w:sz w:val="20"/>
                <w:szCs w:val="20"/>
              </w:rPr>
            </w:pPr>
            <w:r w:rsidRPr="003574A9">
              <w:rPr>
                <w:rFonts w:ascii="Arial" w:hAnsi="Arial" w:cs="Arial"/>
                <w:sz w:val="20"/>
                <w:szCs w:val="20"/>
              </w:rPr>
              <w:t>Priority 1 Roads</w:t>
            </w:r>
          </w:p>
        </w:tc>
        <w:tc>
          <w:tcPr>
            <w:tcW w:w="2126" w:type="dxa"/>
            <w:tcBorders>
              <w:bottom w:val="single" w:sz="4" w:space="0" w:color="000000" w:themeColor="text1"/>
            </w:tcBorders>
            <w:vAlign w:val="center"/>
          </w:tcPr>
          <w:p w:rsidR="003574A9" w:rsidRPr="003574A9" w:rsidRDefault="003574A9" w:rsidP="003574A9">
            <w:pPr>
              <w:pStyle w:val="ListParagraph"/>
              <w:spacing w:after="0"/>
              <w:jc w:val="center"/>
              <w:rPr>
                <w:rFonts w:ascii="Arial" w:hAnsi="Arial" w:cs="Arial"/>
                <w:sz w:val="20"/>
                <w:szCs w:val="20"/>
              </w:rPr>
            </w:pPr>
            <w:r w:rsidRPr="003574A9">
              <w:rPr>
                <w:rFonts w:ascii="Arial" w:hAnsi="Arial" w:cs="Arial"/>
                <w:sz w:val="20"/>
                <w:szCs w:val="20"/>
              </w:rPr>
              <w:t>Min 4 / Max 6</w:t>
            </w:r>
          </w:p>
        </w:tc>
        <w:tc>
          <w:tcPr>
            <w:tcW w:w="1985" w:type="dxa"/>
            <w:tcBorders>
              <w:bottom w:val="single" w:sz="4" w:space="0" w:color="000000" w:themeColor="text1"/>
            </w:tcBorders>
            <w:vAlign w:val="center"/>
          </w:tcPr>
          <w:p w:rsidR="003574A9" w:rsidRPr="003574A9" w:rsidRDefault="003574A9" w:rsidP="003574A9">
            <w:pPr>
              <w:spacing w:after="0"/>
              <w:jc w:val="center"/>
              <w:rPr>
                <w:sz w:val="20"/>
                <w:szCs w:val="20"/>
              </w:rPr>
            </w:pPr>
            <w:r w:rsidRPr="003574A9">
              <w:rPr>
                <w:sz w:val="20"/>
                <w:szCs w:val="20"/>
              </w:rPr>
              <w:t>N/A</w:t>
            </w:r>
          </w:p>
        </w:tc>
        <w:tc>
          <w:tcPr>
            <w:tcW w:w="1701" w:type="dxa"/>
            <w:tcBorders>
              <w:bottom w:val="single" w:sz="4" w:space="0" w:color="000000" w:themeColor="text1"/>
            </w:tcBorders>
            <w:vAlign w:val="center"/>
          </w:tcPr>
          <w:p w:rsidR="003574A9" w:rsidRPr="003574A9" w:rsidRDefault="003574A9" w:rsidP="003574A9">
            <w:pPr>
              <w:spacing w:after="0"/>
              <w:jc w:val="center"/>
              <w:rPr>
                <w:sz w:val="20"/>
                <w:szCs w:val="20"/>
              </w:rPr>
            </w:pPr>
            <w:r w:rsidRPr="003574A9">
              <w:rPr>
                <w:sz w:val="20"/>
                <w:szCs w:val="20"/>
              </w:rPr>
              <w:t>N/A</w:t>
            </w:r>
          </w:p>
        </w:tc>
        <w:tc>
          <w:tcPr>
            <w:tcW w:w="3260" w:type="dxa"/>
            <w:tcBorders>
              <w:bottom w:val="single" w:sz="4" w:space="0" w:color="000000" w:themeColor="text1"/>
            </w:tcBorders>
            <w:vAlign w:val="center"/>
          </w:tcPr>
          <w:p w:rsidR="003574A9" w:rsidRPr="003574A9" w:rsidRDefault="003574A9" w:rsidP="003574A9">
            <w:pPr>
              <w:spacing w:after="0"/>
              <w:jc w:val="center"/>
              <w:rPr>
                <w:sz w:val="20"/>
                <w:szCs w:val="20"/>
              </w:rPr>
            </w:pPr>
            <w:r w:rsidRPr="003574A9">
              <w:rPr>
                <w:sz w:val="20"/>
                <w:szCs w:val="20"/>
              </w:rPr>
              <w:t>In accordance with street tree database / customer request</w:t>
            </w:r>
          </w:p>
        </w:tc>
      </w:tr>
      <w:tr w:rsidR="003574A9" w:rsidRPr="00CA553D" w:rsidTr="006E299A">
        <w:trPr>
          <w:trHeight w:val="540"/>
        </w:trPr>
        <w:tc>
          <w:tcPr>
            <w:tcW w:w="4786" w:type="dxa"/>
            <w:tcBorders>
              <w:bottom w:val="single" w:sz="4" w:space="0" w:color="000000" w:themeColor="text1"/>
            </w:tcBorders>
            <w:shd w:val="clear" w:color="auto" w:fill="A2A4A3"/>
            <w:vAlign w:val="center"/>
          </w:tcPr>
          <w:p w:rsidR="003574A9" w:rsidRPr="003574A9" w:rsidRDefault="003574A9" w:rsidP="003574A9">
            <w:pPr>
              <w:pStyle w:val="ListParagraph"/>
              <w:spacing w:after="0"/>
              <w:rPr>
                <w:rFonts w:ascii="Arial" w:hAnsi="Arial" w:cs="Arial"/>
                <w:sz w:val="20"/>
                <w:szCs w:val="20"/>
              </w:rPr>
            </w:pPr>
            <w:r w:rsidRPr="003574A9">
              <w:rPr>
                <w:rFonts w:ascii="Arial" w:hAnsi="Arial" w:cs="Arial"/>
                <w:sz w:val="20"/>
                <w:szCs w:val="20"/>
              </w:rPr>
              <w:t>Priority 2 Roads</w:t>
            </w:r>
          </w:p>
        </w:tc>
        <w:tc>
          <w:tcPr>
            <w:tcW w:w="2126" w:type="dxa"/>
            <w:tcBorders>
              <w:bottom w:val="single" w:sz="4" w:space="0" w:color="000000" w:themeColor="text1"/>
            </w:tcBorders>
            <w:shd w:val="clear" w:color="auto" w:fill="A2A4A3"/>
            <w:vAlign w:val="center"/>
          </w:tcPr>
          <w:p w:rsidR="003574A9" w:rsidRPr="003574A9" w:rsidRDefault="003574A9" w:rsidP="003574A9">
            <w:pPr>
              <w:pStyle w:val="ListParagraph"/>
              <w:spacing w:after="0"/>
              <w:jc w:val="center"/>
              <w:rPr>
                <w:rFonts w:ascii="Arial" w:hAnsi="Arial" w:cs="Arial"/>
                <w:sz w:val="20"/>
                <w:szCs w:val="20"/>
              </w:rPr>
            </w:pPr>
            <w:r w:rsidRPr="003574A9">
              <w:rPr>
                <w:rFonts w:ascii="Arial" w:hAnsi="Arial" w:cs="Arial"/>
                <w:sz w:val="20"/>
                <w:szCs w:val="20"/>
              </w:rPr>
              <w:t>Min 2 / Max 4</w:t>
            </w:r>
          </w:p>
        </w:tc>
        <w:tc>
          <w:tcPr>
            <w:tcW w:w="1985" w:type="dxa"/>
            <w:tcBorders>
              <w:bottom w:val="single" w:sz="4" w:space="0" w:color="000000" w:themeColor="text1"/>
            </w:tcBorders>
            <w:shd w:val="clear" w:color="auto" w:fill="A2A4A3"/>
            <w:vAlign w:val="center"/>
          </w:tcPr>
          <w:p w:rsidR="003574A9" w:rsidRPr="003574A9" w:rsidRDefault="003574A9" w:rsidP="003574A9">
            <w:pPr>
              <w:spacing w:after="0"/>
              <w:jc w:val="center"/>
              <w:rPr>
                <w:sz w:val="20"/>
                <w:szCs w:val="20"/>
              </w:rPr>
            </w:pPr>
            <w:r w:rsidRPr="003574A9">
              <w:rPr>
                <w:sz w:val="20"/>
                <w:szCs w:val="20"/>
              </w:rPr>
              <w:t>N/A</w:t>
            </w:r>
          </w:p>
        </w:tc>
        <w:tc>
          <w:tcPr>
            <w:tcW w:w="1701" w:type="dxa"/>
            <w:tcBorders>
              <w:bottom w:val="single" w:sz="4" w:space="0" w:color="000000" w:themeColor="text1"/>
            </w:tcBorders>
            <w:shd w:val="clear" w:color="auto" w:fill="A2A4A3"/>
            <w:vAlign w:val="center"/>
          </w:tcPr>
          <w:p w:rsidR="003574A9" w:rsidRPr="003574A9" w:rsidRDefault="003574A9" w:rsidP="003574A9">
            <w:pPr>
              <w:spacing w:after="0"/>
              <w:jc w:val="center"/>
              <w:rPr>
                <w:sz w:val="20"/>
                <w:szCs w:val="20"/>
              </w:rPr>
            </w:pPr>
            <w:r w:rsidRPr="003574A9">
              <w:rPr>
                <w:sz w:val="20"/>
                <w:szCs w:val="20"/>
              </w:rPr>
              <w:t>N/A</w:t>
            </w:r>
          </w:p>
        </w:tc>
        <w:tc>
          <w:tcPr>
            <w:tcW w:w="3260" w:type="dxa"/>
            <w:tcBorders>
              <w:bottom w:val="single" w:sz="4" w:space="0" w:color="000000" w:themeColor="text1"/>
            </w:tcBorders>
            <w:shd w:val="clear" w:color="auto" w:fill="A2A4A3"/>
            <w:vAlign w:val="center"/>
          </w:tcPr>
          <w:p w:rsidR="003574A9" w:rsidRPr="003574A9" w:rsidRDefault="003574A9" w:rsidP="003574A9">
            <w:pPr>
              <w:spacing w:after="0"/>
              <w:jc w:val="center"/>
              <w:rPr>
                <w:sz w:val="20"/>
                <w:szCs w:val="20"/>
              </w:rPr>
            </w:pPr>
            <w:r w:rsidRPr="003574A9">
              <w:rPr>
                <w:sz w:val="20"/>
                <w:szCs w:val="20"/>
              </w:rPr>
              <w:t>In accordance with street tree database / customer request</w:t>
            </w:r>
          </w:p>
        </w:tc>
      </w:tr>
      <w:tr w:rsidR="003574A9" w:rsidRPr="00CA553D" w:rsidTr="006E299A">
        <w:trPr>
          <w:trHeight w:val="540"/>
        </w:trPr>
        <w:tc>
          <w:tcPr>
            <w:tcW w:w="4786" w:type="dxa"/>
            <w:shd w:val="clear" w:color="auto" w:fill="FFFFFF" w:themeFill="background1"/>
            <w:vAlign w:val="center"/>
          </w:tcPr>
          <w:p w:rsidR="003574A9" w:rsidRPr="003574A9" w:rsidRDefault="003574A9" w:rsidP="003574A9">
            <w:pPr>
              <w:pStyle w:val="ListParagraph"/>
              <w:spacing w:after="0"/>
              <w:rPr>
                <w:rFonts w:ascii="Arial" w:hAnsi="Arial" w:cs="Arial"/>
                <w:sz w:val="20"/>
                <w:szCs w:val="20"/>
              </w:rPr>
            </w:pPr>
            <w:r w:rsidRPr="003574A9">
              <w:rPr>
                <w:rFonts w:ascii="Arial" w:hAnsi="Arial" w:cs="Arial"/>
                <w:sz w:val="20"/>
                <w:szCs w:val="20"/>
              </w:rPr>
              <w:t>Rural Roads</w:t>
            </w:r>
          </w:p>
        </w:tc>
        <w:tc>
          <w:tcPr>
            <w:tcW w:w="2126" w:type="dxa"/>
            <w:shd w:val="clear" w:color="auto" w:fill="FFFFFF" w:themeFill="background1"/>
            <w:vAlign w:val="center"/>
          </w:tcPr>
          <w:p w:rsidR="003574A9" w:rsidRPr="003574A9" w:rsidRDefault="003574A9" w:rsidP="003574A9">
            <w:pPr>
              <w:pStyle w:val="ListParagraph"/>
              <w:spacing w:after="0"/>
              <w:jc w:val="center"/>
              <w:rPr>
                <w:rFonts w:ascii="Arial" w:hAnsi="Arial" w:cs="Arial"/>
                <w:sz w:val="20"/>
                <w:szCs w:val="20"/>
              </w:rPr>
            </w:pPr>
            <w:r w:rsidRPr="003574A9">
              <w:rPr>
                <w:rFonts w:ascii="Arial" w:hAnsi="Arial" w:cs="Arial"/>
                <w:sz w:val="20"/>
                <w:szCs w:val="20"/>
              </w:rPr>
              <w:t>2</w:t>
            </w:r>
          </w:p>
        </w:tc>
        <w:tc>
          <w:tcPr>
            <w:tcW w:w="1985" w:type="dxa"/>
            <w:shd w:val="clear" w:color="auto" w:fill="FFFFFF" w:themeFill="background1"/>
            <w:vAlign w:val="center"/>
          </w:tcPr>
          <w:p w:rsidR="003574A9" w:rsidRPr="003574A9" w:rsidRDefault="003574A9" w:rsidP="003574A9">
            <w:pPr>
              <w:spacing w:after="0"/>
              <w:jc w:val="center"/>
              <w:rPr>
                <w:sz w:val="20"/>
                <w:szCs w:val="20"/>
              </w:rPr>
            </w:pPr>
            <w:r w:rsidRPr="003574A9">
              <w:rPr>
                <w:sz w:val="20"/>
                <w:szCs w:val="20"/>
              </w:rPr>
              <w:t>N/A</w:t>
            </w:r>
          </w:p>
        </w:tc>
        <w:tc>
          <w:tcPr>
            <w:tcW w:w="1701" w:type="dxa"/>
            <w:shd w:val="clear" w:color="auto" w:fill="FFFFFF" w:themeFill="background1"/>
            <w:vAlign w:val="center"/>
          </w:tcPr>
          <w:p w:rsidR="003574A9" w:rsidRPr="003574A9" w:rsidRDefault="003574A9" w:rsidP="003574A9">
            <w:pPr>
              <w:spacing w:after="0"/>
              <w:jc w:val="center"/>
              <w:rPr>
                <w:sz w:val="20"/>
                <w:szCs w:val="20"/>
              </w:rPr>
            </w:pPr>
            <w:r w:rsidRPr="003574A9">
              <w:rPr>
                <w:sz w:val="20"/>
                <w:szCs w:val="20"/>
              </w:rPr>
              <w:t>N/A</w:t>
            </w:r>
          </w:p>
        </w:tc>
        <w:tc>
          <w:tcPr>
            <w:tcW w:w="3260" w:type="dxa"/>
            <w:shd w:val="clear" w:color="auto" w:fill="FFFFFF" w:themeFill="background1"/>
            <w:vAlign w:val="center"/>
          </w:tcPr>
          <w:p w:rsidR="003574A9" w:rsidRPr="003574A9" w:rsidRDefault="003574A9" w:rsidP="003574A9">
            <w:pPr>
              <w:spacing w:after="0"/>
              <w:jc w:val="center"/>
              <w:rPr>
                <w:sz w:val="20"/>
                <w:szCs w:val="20"/>
              </w:rPr>
            </w:pPr>
            <w:r w:rsidRPr="003574A9">
              <w:rPr>
                <w:sz w:val="20"/>
                <w:szCs w:val="20"/>
              </w:rPr>
              <w:t>In accordance with street tree database / customer request</w:t>
            </w:r>
          </w:p>
        </w:tc>
      </w:tr>
      <w:tr w:rsidR="003574A9" w:rsidRPr="00CA553D" w:rsidTr="006E299A">
        <w:trPr>
          <w:trHeight w:val="540"/>
        </w:trPr>
        <w:tc>
          <w:tcPr>
            <w:tcW w:w="4786" w:type="dxa"/>
            <w:shd w:val="clear" w:color="auto" w:fill="A2A4A3"/>
            <w:vAlign w:val="center"/>
          </w:tcPr>
          <w:p w:rsidR="003574A9" w:rsidRPr="003574A9" w:rsidRDefault="003574A9" w:rsidP="003574A9">
            <w:pPr>
              <w:pStyle w:val="ListParagraph"/>
              <w:spacing w:after="0"/>
              <w:rPr>
                <w:rFonts w:ascii="Arial" w:hAnsi="Arial" w:cs="Arial"/>
                <w:sz w:val="20"/>
                <w:szCs w:val="20"/>
              </w:rPr>
            </w:pPr>
            <w:r w:rsidRPr="003574A9">
              <w:rPr>
                <w:rFonts w:ascii="Arial" w:hAnsi="Arial" w:cs="Arial"/>
                <w:sz w:val="20"/>
                <w:szCs w:val="20"/>
              </w:rPr>
              <w:t>Industrial Roads</w:t>
            </w:r>
          </w:p>
        </w:tc>
        <w:tc>
          <w:tcPr>
            <w:tcW w:w="2126" w:type="dxa"/>
            <w:shd w:val="clear" w:color="auto" w:fill="A2A4A3"/>
            <w:vAlign w:val="center"/>
          </w:tcPr>
          <w:p w:rsidR="003574A9" w:rsidRPr="003574A9" w:rsidRDefault="003574A9" w:rsidP="003574A9">
            <w:pPr>
              <w:pStyle w:val="ListParagraph"/>
              <w:spacing w:after="0"/>
              <w:jc w:val="center"/>
              <w:rPr>
                <w:rFonts w:ascii="Arial" w:hAnsi="Arial" w:cs="Arial"/>
                <w:sz w:val="20"/>
                <w:szCs w:val="20"/>
              </w:rPr>
            </w:pPr>
            <w:r w:rsidRPr="003574A9">
              <w:rPr>
                <w:rFonts w:ascii="Arial" w:hAnsi="Arial" w:cs="Arial"/>
                <w:sz w:val="20"/>
                <w:szCs w:val="20"/>
              </w:rPr>
              <w:t>2</w:t>
            </w:r>
          </w:p>
        </w:tc>
        <w:tc>
          <w:tcPr>
            <w:tcW w:w="1985" w:type="dxa"/>
            <w:shd w:val="clear" w:color="auto" w:fill="A2A4A3"/>
            <w:vAlign w:val="center"/>
          </w:tcPr>
          <w:p w:rsidR="003574A9" w:rsidRPr="003574A9" w:rsidRDefault="003574A9" w:rsidP="003574A9">
            <w:pPr>
              <w:spacing w:after="0"/>
              <w:jc w:val="center"/>
              <w:rPr>
                <w:sz w:val="20"/>
                <w:szCs w:val="20"/>
              </w:rPr>
            </w:pPr>
            <w:r w:rsidRPr="003574A9">
              <w:rPr>
                <w:sz w:val="20"/>
                <w:szCs w:val="20"/>
              </w:rPr>
              <w:t>N/A</w:t>
            </w:r>
          </w:p>
        </w:tc>
        <w:tc>
          <w:tcPr>
            <w:tcW w:w="1701" w:type="dxa"/>
            <w:shd w:val="clear" w:color="auto" w:fill="A2A4A3"/>
            <w:vAlign w:val="center"/>
          </w:tcPr>
          <w:p w:rsidR="003574A9" w:rsidRPr="003574A9" w:rsidRDefault="003574A9" w:rsidP="003574A9">
            <w:pPr>
              <w:spacing w:after="0"/>
              <w:jc w:val="center"/>
              <w:rPr>
                <w:sz w:val="20"/>
                <w:szCs w:val="20"/>
              </w:rPr>
            </w:pPr>
            <w:r w:rsidRPr="003574A9">
              <w:rPr>
                <w:sz w:val="20"/>
                <w:szCs w:val="20"/>
              </w:rPr>
              <w:t>N/A</w:t>
            </w:r>
          </w:p>
        </w:tc>
        <w:tc>
          <w:tcPr>
            <w:tcW w:w="3260" w:type="dxa"/>
            <w:shd w:val="clear" w:color="auto" w:fill="A2A4A3"/>
            <w:vAlign w:val="center"/>
          </w:tcPr>
          <w:p w:rsidR="003574A9" w:rsidRPr="003574A9" w:rsidRDefault="003574A9" w:rsidP="003574A9">
            <w:pPr>
              <w:spacing w:after="0"/>
              <w:jc w:val="center"/>
              <w:rPr>
                <w:sz w:val="20"/>
                <w:szCs w:val="20"/>
              </w:rPr>
            </w:pPr>
            <w:r w:rsidRPr="003574A9">
              <w:rPr>
                <w:sz w:val="20"/>
                <w:szCs w:val="20"/>
              </w:rPr>
              <w:t>In accordance with street tree database / customer request</w:t>
            </w:r>
          </w:p>
        </w:tc>
      </w:tr>
      <w:tr w:rsidR="003574A9" w:rsidRPr="00CA553D" w:rsidTr="006E299A">
        <w:trPr>
          <w:trHeight w:val="540"/>
        </w:trPr>
        <w:tc>
          <w:tcPr>
            <w:tcW w:w="4786" w:type="dxa"/>
            <w:tcBorders>
              <w:bottom w:val="single" w:sz="4" w:space="0" w:color="000000" w:themeColor="text1"/>
            </w:tcBorders>
            <w:vAlign w:val="center"/>
          </w:tcPr>
          <w:p w:rsidR="003574A9" w:rsidRPr="003574A9" w:rsidRDefault="006E299A" w:rsidP="006E299A">
            <w:pPr>
              <w:pStyle w:val="ListParagraph"/>
              <w:spacing w:after="0"/>
              <w:rPr>
                <w:rFonts w:ascii="Arial" w:hAnsi="Arial" w:cs="Arial"/>
                <w:sz w:val="20"/>
                <w:szCs w:val="20"/>
              </w:rPr>
            </w:pPr>
            <w:r>
              <w:rPr>
                <w:rFonts w:ascii="Arial" w:hAnsi="Arial" w:cs="Arial"/>
                <w:sz w:val="20"/>
                <w:szCs w:val="20"/>
              </w:rPr>
              <w:t>Unkempt Verge (</w:t>
            </w:r>
            <w:r w:rsidRPr="006E299A">
              <w:rPr>
                <w:rFonts w:ascii="Arial" w:hAnsi="Arial" w:cs="Arial"/>
                <w:i/>
                <w:sz w:val="20"/>
                <w:szCs w:val="20"/>
              </w:rPr>
              <w:t>Only upon request by the adjacent property owner</w:t>
            </w:r>
            <w:r>
              <w:rPr>
                <w:rFonts w:ascii="Arial" w:hAnsi="Arial" w:cs="Arial"/>
                <w:sz w:val="20"/>
                <w:szCs w:val="20"/>
              </w:rPr>
              <w:t>)</w:t>
            </w:r>
          </w:p>
        </w:tc>
        <w:tc>
          <w:tcPr>
            <w:tcW w:w="2126" w:type="dxa"/>
            <w:tcBorders>
              <w:bottom w:val="single" w:sz="4" w:space="0" w:color="000000" w:themeColor="text1"/>
            </w:tcBorders>
            <w:vAlign w:val="center"/>
          </w:tcPr>
          <w:p w:rsidR="003574A9" w:rsidRPr="003574A9" w:rsidRDefault="003574A9" w:rsidP="006E299A">
            <w:pPr>
              <w:pStyle w:val="ListParagraph"/>
              <w:spacing w:after="0"/>
              <w:jc w:val="center"/>
              <w:rPr>
                <w:rFonts w:ascii="Arial" w:hAnsi="Arial" w:cs="Arial"/>
                <w:sz w:val="20"/>
                <w:szCs w:val="20"/>
              </w:rPr>
            </w:pPr>
            <w:r w:rsidRPr="003574A9">
              <w:rPr>
                <w:rFonts w:ascii="Arial" w:hAnsi="Arial" w:cs="Arial"/>
                <w:sz w:val="20"/>
                <w:szCs w:val="20"/>
              </w:rPr>
              <w:t xml:space="preserve">Up to 4 times </w:t>
            </w:r>
            <w:r w:rsidR="006E299A">
              <w:rPr>
                <w:rFonts w:ascii="Arial" w:hAnsi="Arial" w:cs="Arial"/>
                <w:sz w:val="20"/>
                <w:szCs w:val="20"/>
              </w:rPr>
              <w:t>when grass height exceeds 150mm</w:t>
            </w:r>
          </w:p>
        </w:tc>
        <w:tc>
          <w:tcPr>
            <w:tcW w:w="1985" w:type="dxa"/>
            <w:tcBorders>
              <w:bottom w:val="single" w:sz="4" w:space="0" w:color="000000" w:themeColor="text1"/>
            </w:tcBorders>
            <w:vAlign w:val="center"/>
          </w:tcPr>
          <w:p w:rsidR="003574A9" w:rsidRPr="003574A9" w:rsidRDefault="003574A9" w:rsidP="003574A9">
            <w:pPr>
              <w:spacing w:after="0"/>
              <w:jc w:val="center"/>
              <w:rPr>
                <w:sz w:val="20"/>
                <w:szCs w:val="20"/>
              </w:rPr>
            </w:pPr>
            <w:r w:rsidRPr="003574A9">
              <w:rPr>
                <w:sz w:val="20"/>
                <w:szCs w:val="20"/>
              </w:rPr>
              <w:t>N/A</w:t>
            </w:r>
          </w:p>
        </w:tc>
        <w:tc>
          <w:tcPr>
            <w:tcW w:w="1701" w:type="dxa"/>
            <w:tcBorders>
              <w:bottom w:val="single" w:sz="4" w:space="0" w:color="000000" w:themeColor="text1"/>
            </w:tcBorders>
            <w:vAlign w:val="center"/>
          </w:tcPr>
          <w:p w:rsidR="003574A9" w:rsidRPr="003574A9" w:rsidRDefault="003574A9" w:rsidP="003574A9">
            <w:pPr>
              <w:spacing w:after="0"/>
              <w:jc w:val="center"/>
              <w:rPr>
                <w:sz w:val="20"/>
                <w:szCs w:val="20"/>
              </w:rPr>
            </w:pPr>
            <w:r w:rsidRPr="003574A9">
              <w:rPr>
                <w:sz w:val="20"/>
                <w:szCs w:val="20"/>
              </w:rPr>
              <w:t>N/A</w:t>
            </w:r>
          </w:p>
        </w:tc>
        <w:tc>
          <w:tcPr>
            <w:tcW w:w="3260" w:type="dxa"/>
            <w:tcBorders>
              <w:bottom w:val="single" w:sz="4" w:space="0" w:color="000000" w:themeColor="text1"/>
            </w:tcBorders>
            <w:vAlign w:val="center"/>
          </w:tcPr>
          <w:p w:rsidR="003574A9" w:rsidRPr="003574A9" w:rsidRDefault="006E299A" w:rsidP="003574A9">
            <w:pPr>
              <w:spacing w:after="0"/>
              <w:jc w:val="center"/>
              <w:rPr>
                <w:sz w:val="20"/>
                <w:szCs w:val="20"/>
              </w:rPr>
            </w:pPr>
            <w:r>
              <w:rPr>
                <w:sz w:val="20"/>
                <w:szCs w:val="20"/>
              </w:rPr>
              <w:t>N/A</w:t>
            </w:r>
          </w:p>
        </w:tc>
      </w:tr>
      <w:tr w:rsidR="003574A9" w:rsidRPr="00CA553D" w:rsidTr="006E299A">
        <w:trPr>
          <w:trHeight w:val="540"/>
        </w:trPr>
        <w:tc>
          <w:tcPr>
            <w:tcW w:w="4786" w:type="dxa"/>
            <w:tcBorders>
              <w:bottom w:val="single" w:sz="4" w:space="0" w:color="000000" w:themeColor="text1"/>
            </w:tcBorders>
            <w:shd w:val="clear" w:color="auto" w:fill="A2A4A3"/>
            <w:vAlign w:val="center"/>
          </w:tcPr>
          <w:p w:rsidR="003574A9" w:rsidRPr="003574A9" w:rsidRDefault="003574A9" w:rsidP="003574A9">
            <w:pPr>
              <w:pStyle w:val="ListParagraph"/>
              <w:spacing w:after="0"/>
              <w:rPr>
                <w:rFonts w:ascii="Arial" w:hAnsi="Arial" w:cs="Arial"/>
                <w:sz w:val="20"/>
                <w:szCs w:val="20"/>
              </w:rPr>
            </w:pPr>
            <w:r w:rsidRPr="003574A9">
              <w:rPr>
                <w:rFonts w:ascii="Arial" w:hAnsi="Arial" w:cs="Arial"/>
                <w:sz w:val="20"/>
                <w:szCs w:val="20"/>
              </w:rPr>
              <w:t>Pruning of Trees - Powerlines</w:t>
            </w:r>
          </w:p>
        </w:tc>
        <w:tc>
          <w:tcPr>
            <w:tcW w:w="2126" w:type="dxa"/>
            <w:tcBorders>
              <w:bottom w:val="single" w:sz="4" w:space="0" w:color="000000" w:themeColor="text1"/>
            </w:tcBorders>
            <w:shd w:val="clear" w:color="auto" w:fill="A2A4A3"/>
            <w:vAlign w:val="center"/>
          </w:tcPr>
          <w:p w:rsidR="003574A9" w:rsidRPr="003574A9" w:rsidRDefault="003574A9" w:rsidP="003574A9">
            <w:pPr>
              <w:pStyle w:val="ListParagraph"/>
              <w:spacing w:after="0"/>
              <w:jc w:val="center"/>
              <w:rPr>
                <w:rFonts w:ascii="Arial" w:hAnsi="Arial" w:cs="Arial"/>
                <w:sz w:val="20"/>
                <w:szCs w:val="20"/>
              </w:rPr>
            </w:pPr>
            <w:r w:rsidRPr="003574A9">
              <w:rPr>
                <w:rFonts w:ascii="Arial" w:hAnsi="Arial" w:cs="Arial"/>
                <w:sz w:val="20"/>
                <w:szCs w:val="20"/>
              </w:rPr>
              <w:t>N/A</w:t>
            </w:r>
          </w:p>
        </w:tc>
        <w:tc>
          <w:tcPr>
            <w:tcW w:w="1985" w:type="dxa"/>
            <w:tcBorders>
              <w:bottom w:val="single" w:sz="4" w:space="0" w:color="000000" w:themeColor="text1"/>
            </w:tcBorders>
            <w:shd w:val="clear" w:color="auto" w:fill="A2A4A3"/>
            <w:vAlign w:val="center"/>
          </w:tcPr>
          <w:p w:rsidR="003574A9" w:rsidRPr="003574A9" w:rsidRDefault="003574A9" w:rsidP="003574A9">
            <w:pPr>
              <w:pStyle w:val="ListParagraph"/>
              <w:spacing w:after="0"/>
              <w:jc w:val="center"/>
              <w:rPr>
                <w:rFonts w:ascii="Arial" w:hAnsi="Arial" w:cs="Arial"/>
                <w:sz w:val="20"/>
                <w:szCs w:val="20"/>
              </w:rPr>
            </w:pPr>
            <w:r w:rsidRPr="003574A9">
              <w:rPr>
                <w:rFonts w:ascii="Arial" w:hAnsi="Arial" w:cs="Arial"/>
                <w:sz w:val="20"/>
                <w:szCs w:val="20"/>
              </w:rPr>
              <w:t>N/A</w:t>
            </w:r>
          </w:p>
        </w:tc>
        <w:tc>
          <w:tcPr>
            <w:tcW w:w="1701" w:type="dxa"/>
            <w:tcBorders>
              <w:bottom w:val="single" w:sz="4" w:space="0" w:color="000000" w:themeColor="text1"/>
            </w:tcBorders>
            <w:shd w:val="clear" w:color="auto" w:fill="A2A4A3"/>
            <w:vAlign w:val="center"/>
          </w:tcPr>
          <w:p w:rsidR="003574A9" w:rsidRPr="003574A9" w:rsidRDefault="003574A9" w:rsidP="003574A9">
            <w:pPr>
              <w:pStyle w:val="ListParagraph"/>
              <w:spacing w:after="0"/>
              <w:jc w:val="center"/>
              <w:rPr>
                <w:rFonts w:ascii="Arial" w:hAnsi="Arial" w:cs="Arial"/>
                <w:sz w:val="20"/>
                <w:szCs w:val="20"/>
              </w:rPr>
            </w:pPr>
            <w:r w:rsidRPr="003574A9">
              <w:rPr>
                <w:rFonts w:ascii="Arial" w:hAnsi="Arial" w:cs="Arial"/>
                <w:sz w:val="20"/>
                <w:szCs w:val="20"/>
              </w:rPr>
              <w:t>N/A</w:t>
            </w:r>
          </w:p>
        </w:tc>
        <w:tc>
          <w:tcPr>
            <w:tcW w:w="3260" w:type="dxa"/>
            <w:tcBorders>
              <w:bottom w:val="single" w:sz="4" w:space="0" w:color="000000" w:themeColor="text1"/>
            </w:tcBorders>
            <w:shd w:val="clear" w:color="auto" w:fill="A2A4A3"/>
            <w:vAlign w:val="center"/>
          </w:tcPr>
          <w:p w:rsidR="003574A9" w:rsidRPr="003574A9" w:rsidRDefault="003574A9" w:rsidP="003574A9">
            <w:pPr>
              <w:pStyle w:val="ListParagraph"/>
              <w:spacing w:after="0"/>
              <w:jc w:val="center"/>
              <w:rPr>
                <w:rFonts w:ascii="Arial" w:hAnsi="Arial" w:cs="Arial"/>
                <w:sz w:val="20"/>
                <w:szCs w:val="20"/>
              </w:rPr>
            </w:pPr>
            <w:r w:rsidRPr="003574A9">
              <w:rPr>
                <w:rFonts w:ascii="Arial" w:hAnsi="Arial" w:cs="Arial"/>
                <w:sz w:val="20"/>
                <w:szCs w:val="20"/>
              </w:rPr>
              <w:t>Annually</w:t>
            </w:r>
          </w:p>
        </w:tc>
      </w:tr>
      <w:tr w:rsidR="003574A9" w:rsidRPr="00CA553D" w:rsidTr="006E299A">
        <w:trPr>
          <w:trHeight w:val="540"/>
        </w:trPr>
        <w:tc>
          <w:tcPr>
            <w:tcW w:w="4786" w:type="dxa"/>
            <w:tcBorders>
              <w:bottom w:val="single" w:sz="4" w:space="0" w:color="000000" w:themeColor="text1"/>
            </w:tcBorders>
            <w:shd w:val="clear" w:color="auto" w:fill="auto"/>
            <w:vAlign w:val="center"/>
          </w:tcPr>
          <w:p w:rsidR="003574A9" w:rsidRPr="003574A9" w:rsidRDefault="003574A9" w:rsidP="003574A9">
            <w:pPr>
              <w:pStyle w:val="ListParagraph"/>
              <w:spacing w:after="0"/>
              <w:rPr>
                <w:rFonts w:ascii="Arial" w:hAnsi="Arial" w:cs="Arial"/>
                <w:sz w:val="20"/>
                <w:szCs w:val="20"/>
              </w:rPr>
            </w:pPr>
            <w:r w:rsidRPr="003574A9">
              <w:rPr>
                <w:rFonts w:ascii="Arial" w:hAnsi="Arial" w:cs="Arial"/>
                <w:sz w:val="20"/>
                <w:szCs w:val="20"/>
              </w:rPr>
              <w:t xml:space="preserve">Pruning of Trees – Residential  </w:t>
            </w:r>
          </w:p>
        </w:tc>
        <w:tc>
          <w:tcPr>
            <w:tcW w:w="2126" w:type="dxa"/>
            <w:tcBorders>
              <w:bottom w:val="single" w:sz="4" w:space="0" w:color="000000" w:themeColor="text1"/>
            </w:tcBorders>
            <w:shd w:val="clear" w:color="auto" w:fill="auto"/>
            <w:vAlign w:val="center"/>
          </w:tcPr>
          <w:p w:rsidR="003574A9" w:rsidRPr="003574A9" w:rsidRDefault="003574A9" w:rsidP="003574A9">
            <w:pPr>
              <w:pStyle w:val="ListParagraph"/>
              <w:spacing w:after="0"/>
              <w:jc w:val="center"/>
              <w:rPr>
                <w:rFonts w:ascii="Arial" w:hAnsi="Arial" w:cs="Arial"/>
                <w:sz w:val="20"/>
                <w:szCs w:val="20"/>
              </w:rPr>
            </w:pPr>
            <w:r w:rsidRPr="003574A9">
              <w:rPr>
                <w:rFonts w:ascii="Arial" w:hAnsi="Arial" w:cs="Arial"/>
                <w:sz w:val="20"/>
                <w:szCs w:val="20"/>
              </w:rPr>
              <w:t>N/A</w:t>
            </w:r>
          </w:p>
        </w:tc>
        <w:tc>
          <w:tcPr>
            <w:tcW w:w="1985" w:type="dxa"/>
            <w:tcBorders>
              <w:bottom w:val="single" w:sz="4" w:space="0" w:color="000000" w:themeColor="text1"/>
            </w:tcBorders>
            <w:shd w:val="clear" w:color="auto" w:fill="auto"/>
            <w:vAlign w:val="center"/>
          </w:tcPr>
          <w:p w:rsidR="003574A9" w:rsidRPr="003574A9" w:rsidRDefault="003574A9" w:rsidP="003574A9">
            <w:pPr>
              <w:pStyle w:val="ListParagraph"/>
              <w:spacing w:after="0"/>
              <w:jc w:val="center"/>
              <w:rPr>
                <w:rFonts w:ascii="Arial" w:hAnsi="Arial" w:cs="Arial"/>
                <w:sz w:val="20"/>
                <w:szCs w:val="20"/>
              </w:rPr>
            </w:pPr>
            <w:r w:rsidRPr="003574A9">
              <w:rPr>
                <w:rFonts w:ascii="Arial" w:hAnsi="Arial" w:cs="Arial"/>
                <w:sz w:val="20"/>
                <w:szCs w:val="20"/>
              </w:rPr>
              <w:t>N/A</w:t>
            </w:r>
          </w:p>
        </w:tc>
        <w:tc>
          <w:tcPr>
            <w:tcW w:w="1701" w:type="dxa"/>
            <w:tcBorders>
              <w:bottom w:val="single" w:sz="4" w:space="0" w:color="000000" w:themeColor="text1"/>
            </w:tcBorders>
            <w:shd w:val="clear" w:color="auto" w:fill="auto"/>
            <w:vAlign w:val="center"/>
          </w:tcPr>
          <w:p w:rsidR="003574A9" w:rsidRPr="003574A9" w:rsidRDefault="003574A9" w:rsidP="003574A9">
            <w:pPr>
              <w:pStyle w:val="ListParagraph"/>
              <w:spacing w:after="0"/>
              <w:jc w:val="center"/>
              <w:rPr>
                <w:rFonts w:ascii="Arial" w:hAnsi="Arial" w:cs="Arial"/>
                <w:sz w:val="20"/>
                <w:szCs w:val="20"/>
              </w:rPr>
            </w:pPr>
            <w:r w:rsidRPr="003574A9">
              <w:rPr>
                <w:rFonts w:ascii="Arial" w:hAnsi="Arial" w:cs="Arial"/>
                <w:sz w:val="20"/>
                <w:szCs w:val="20"/>
              </w:rPr>
              <w:t>N/A</w:t>
            </w:r>
          </w:p>
        </w:tc>
        <w:tc>
          <w:tcPr>
            <w:tcW w:w="3260" w:type="dxa"/>
            <w:tcBorders>
              <w:bottom w:val="single" w:sz="4" w:space="0" w:color="000000" w:themeColor="text1"/>
            </w:tcBorders>
            <w:shd w:val="clear" w:color="auto" w:fill="auto"/>
            <w:vAlign w:val="center"/>
          </w:tcPr>
          <w:p w:rsidR="003574A9" w:rsidRPr="003574A9" w:rsidRDefault="003574A9" w:rsidP="003574A9">
            <w:pPr>
              <w:pStyle w:val="ListParagraph"/>
              <w:spacing w:after="0"/>
              <w:jc w:val="center"/>
              <w:rPr>
                <w:rFonts w:ascii="Arial" w:hAnsi="Arial" w:cs="Arial"/>
                <w:sz w:val="20"/>
                <w:szCs w:val="20"/>
              </w:rPr>
            </w:pPr>
            <w:r w:rsidRPr="003574A9">
              <w:rPr>
                <w:rFonts w:ascii="Arial" w:hAnsi="Arial" w:cs="Arial"/>
                <w:sz w:val="20"/>
                <w:szCs w:val="20"/>
              </w:rPr>
              <w:t>In accordance with street tree database / customer request</w:t>
            </w:r>
          </w:p>
        </w:tc>
      </w:tr>
      <w:tr w:rsidR="003574A9" w:rsidRPr="00CA553D" w:rsidTr="006E299A">
        <w:trPr>
          <w:trHeight w:val="540"/>
        </w:trPr>
        <w:tc>
          <w:tcPr>
            <w:tcW w:w="4786" w:type="dxa"/>
            <w:shd w:val="clear" w:color="auto" w:fill="A2A4A3"/>
            <w:vAlign w:val="center"/>
          </w:tcPr>
          <w:p w:rsidR="003574A9" w:rsidRPr="003574A9" w:rsidRDefault="003574A9" w:rsidP="003574A9">
            <w:pPr>
              <w:pStyle w:val="ListParagraph"/>
              <w:spacing w:after="0"/>
              <w:rPr>
                <w:rFonts w:ascii="Arial" w:hAnsi="Arial" w:cs="Arial"/>
                <w:sz w:val="20"/>
                <w:szCs w:val="20"/>
              </w:rPr>
            </w:pPr>
            <w:r w:rsidRPr="003574A9">
              <w:rPr>
                <w:rFonts w:ascii="Arial" w:hAnsi="Arial" w:cs="Arial"/>
                <w:sz w:val="20"/>
                <w:szCs w:val="20"/>
              </w:rPr>
              <w:t>Public Access Ways</w:t>
            </w:r>
          </w:p>
        </w:tc>
        <w:tc>
          <w:tcPr>
            <w:tcW w:w="2126" w:type="dxa"/>
            <w:shd w:val="clear" w:color="auto" w:fill="A2A4A3"/>
            <w:vAlign w:val="center"/>
          </w:tcPr>
          <w:p w:rsidR="003574A9" w:rsidRPr="003574A9" w:rsidRDefault="003574A9" w:rsidP="003574A9">
            <w:pPr>
              <w:pStyle w:val="ListParagraph"/>
              <w:spacing w:after="0"/>
              <w:jc w:val="center"/>
              <w:rPr>
                <w:rFonts w:ascii="Arial" w:hAnsi="Arial" w:cs="Arial"/>
                <w:sz w:val="20"/>
                <w:szCs w:val="20"/>
              </w:rPr>
            </w:pPr>
            <w:r w:rsidRPr="003574A9">
              <w:rPr>
                <w:rFonts w:ascii="Arial" w:hAnsi="Arial" w:cs="Arial"/>
                <w:sz w:val="20"/>
                <w:szCs w:val="20"/>
              </w:rPr>
              <w:t>N/A</w:t>
            </w:r>
          </w:p>
        </w:tc>
        <w:tc>
          <w:tcPr>
            <w:tcW w:w="1985" w:type="dxa"/>
            <w:shd w:val="clear" w:color="auto" w:fill="A2A4A3"/>
            <w:vAlign w:val="center"/>
          </w:tcPr>
          <w:p w:rsidR="003574A9" w:rsidRPr="003574A9" w:rsidRDefault="006E299A" w:rsidP="006E299A">
            <w:pPr>
              <w:pStyle w:val="ListParagraph"/>
              <w:spacing w:after="0"/>
              <w:jc w:val="center"/>
              <w:rPr>
                <w:rFonts w:ascii="Arial" w:hAnsi="Arial" w:cs="Arial"/>
                <w:sz w:val="20"/>
                <w:szCs w:val="20"/>
              </w:rPr>
            </w:pPr>
            <w:r>
              <w:rPr>
                <w:rFonts w:ascii="Arial" w:hAnsi="Arial" w:cs="Arial"/>
                <w:sz w:val="20"/>
                <w:szCs w:val="20"/>
              </w:rPr>
              <w:t>Weed control, litter &amp; shrub pruning</w:t>
            </w:r>
          </w:p>
        </w:tc>
        <w:tc>
          <w:tcPr>
            <w:tcW w:w="1701" w:type="dxa"/>
            <w:shd w:val="clear" w:color="auto" w:fill="A2A4A3"/>
            <w:vAlign w:val="center"/>
          </w:tcPr>
          <w:p w:rsidR="003574A9" w:rsidRPr="003574A9" w:rsidRDefault="003574A9" w:rsidP="003574A9">
            <w:pPr>
              <w:pStyle w:val="ListParagraph"/>
              <w:spacing w:after="0"/>
              <w:jc w:val="center"/>
              <w:rPr>
                <w:rFonts w:ascii="Arial" w:hAnsi="Arial" w:cs="Arial"/>
                <w:sz w:val="20"/>
                <w:szCs w:val="20"/>
              </w:rPr>
            </w:pPr>
            <w:r w:rsidRPr="003574A9">
              <w:rPr>
                <w:rFonts w:ascii="Arial" w:hAnsi="Arial" w:cs="Arial"/>
                <w:sz w:val="20"/>
                <w:szCs w:val="20"/>
              </w:rPr>
              <w:t>N/A</w:t>
            </w:r>
          </w:p>
        </w:tc>
        <w:tc>
          <w:tcPr>
            <w:tcW w:w="3260" w:type="dxa"/>
            <w:shd w:val="clear" w:color="auto" w:fill="A2A4A3"/>
            <w:vAlign w:val="center"/>
          </w:tcPr>
          <w:p w:rsidR="003574A9" w:rsidRPr="003574A9" w:rsidRDefault="006E299A" w:rsidP="003574A9">
            <w:pPr>
              <w:pStyle w:val="ListParagraph"/>
              <w:spacing w:after="0"/>
              <w:jc w:val="center"/>
              <w:rPr>
                <w:rFonts w:ascii="Arial" w:hAnsi="Arial" w:cs="Arial"/>
                <w:sz w:val="20"/>
                <w:szCs w:val="20"/>
              </w:rPr>
            </w:pPr>
            <w:r>
              <w:rPr>
                <w:rFonts w:ascii="Arial" w:hAnsi="Arial" w:cs="Arial"/>
                <w:sz w:val="20"/>
                <w:szCs w:val="20"/>
              </w:rPr>
              <w:t>N/A</w:t>
            </w:r>
          </w:p>
        </w:tc>
      </w:tr>
      <w:tr w:rsidR="003574A9" w:rsidRPr="00CA553D" w:rsidTr="006E299A">
        <w:trPr>
          <w:trHeight w:val="540"/>
        </w:trPr>
        <w:tc>
          <w:tcPr>
            <w:tcW w:w="4786" w:type="dxa"/>
            <w:tcBorders>
              <w:bottom w:val="single" w:sz="4" w:space="0" w:color="000000" w:themeColor="text1"/>
            </w:tcBorders>
            <w:shd w:val="clear" w:color="auto" w:fill="auto"/>
            <w:vAlign w:val="center"/>
          </w:tcPr>
          <w:p w:rsidR="003574A9" w:rsidRPr="003574A9" w:rsidRDefault="003574A9" w:rsidP="003574A9">
            <w:pPr>
              <w:pStyle w:val="ListParagraph"/>
              <w:spacing w:after="0"/>
              <w:rPr>
                <w:rFonts w:ascii="Arial" w:hAnsi="Arial" w:cs="Arial"/>
                <w:sz w:val="20"/>
                <w:szCs w:val="20"/>
              </w:rPr>
            </w:pPr>
            <w:r w:rsidRPr="003574A9">
              <w:rPr>
                <w:rFonts w:ascii="Arial" w:hAnsi="Arial" w:cs="Arial"/>
                <w:sz w:val="20"/>
                <w:szCs w:val="20"/>
              </w:rPr>
              <w:t xml:space="preserve">Roundabouts </w:t>
            </w:r>
          </w:p>
        </w:tc>
        <w:tc>
          <w:tcPr>
            <w:tcW w:w="2126" w:type="dxa"/>
            <w:tcBorders>
              <w:bottom w:val="single" w:sz="4" w:space="0" w:color="000000" w:themeColor="text1"/>
            </w:tcBorders>
            <w:shd w:val="clear" w:color="auto" w:fill="auto"/>
            <w:vAlign w:val="center"/>
          </w:tcPr>
          <w:p w:rsidR="003574A9" w:rsidRPr="003574A9" w:rsidRDefault="003574A9" w:rsidP="003574A9">
            <w:pPr>
              <w:pStyle w:val="ListParagraph"/>
              <w:spacing w:after="0"/>
              <w:jc w:val="center"/>
              <w:rPr>
                <w:rFonts w:ascii="Arial" w:hAnsi="Arial" w:cs="Arial"/>
                <w:sz w:val="20"/>
                <w:szCs w:val="20"/>
              </w:rPr>
            </w:pPr>
            <w:r w:rsidRPr="003574A9">
              <w:rPr>
                <w:rFonts w:ascii="Arial" w:hAnsi="Arial" w:cs="Arial"/>
                <w:sz w:val="20"/>
                <w:szCs w:val="20"/>
              </w:rPr>
              <w:t>N/A</w:t>
            </w:r>
          </w:p>
        </w:tc>
        <w:tc>
          <w:tcPr>
            <w:tcW w:w="1985" w:type="dxa"/>
            <w:tcBorders>
              <w:bottom w:val="single" w:sz="4" w:space="0" w:color="000000" w:themeColor="text1"/>
            </w:tcBorders>
            <w:shd w:val="clear" w:color="auto" w:fill="auto"/>
            <w:vAlign w:val="center"/>
          </w:tcPr>
          <w:p w:rsidR="003574A9" w:rsidRPr="003574A9" w:rsidRDefault="003574A9" w:rsidP="003574A9">
            <w:pPr>
              <w:pStyle w:val="ListParagraph"/>
              <w:spacing w:after="0"/>
              <w:jc w:val="center"/>
              <w:rPr>
                <w:rFonts w:ascii="Arial" w:hAnsi="Arial" w:cs="Arial"/>
                <w:sz w:val="20"/>
                <w:szCs w:val="20"/>
              </w:rPr>
            </w:pPr>
            <w:r w:rsidRPr="003574A9">
              <w:rPr>
                <w:rFonts w:ascii="Arial" w:hAnsi="Arial" w:cs="Arial"/>
                <w:sz w:val="20"/>
                <w:szCs w:val="20"/>
              </w:rPr>
              <w:t>12</w:t>
            </w:r>
          </w:p>
        </w:tc>
        <w:tc>
          <w:tcPr>
            <w:tcW w:w="1701" w:type="dxa"/>
            <w:tcBorders>
              <w:bottom w:val="single" w:sz="4" w:space="0" w:color="000000" w:themeColor="text1"/>
            </w:tcBorders>
            <w:shd w:val="clear" w:color="auto" w:fill="auto"/>
            <w:vAlign w:val="center"/>
          </w:tcPr>
          <w:p w:rsidR="003574A9" w:rsidRPr="003574A9" w:rsidRDefault="003574A9" w:rsidP="003574A9">
            <w:pPr>
              <w:pStyle w:val="ListParagraph"/>
              <w:spacing w:after="0"/>
              <w:jc w:val="center"/>
              <w:rPr>
                <w:rFonts w:ascii="Arial" w:hAnsi="Arial" w:cs="Arial"/>
                <w:sz w:val="20"/>
                <w:szCs w:val="20"/>
              </w:rPr>
            </w:pPr>
            <w:r w:rsidRPr="003574A9">
              <w:rPr>
                <w:rFonts w:ascii="Arial" w:hAnsi="Arial" w:cs="Arial"/>
                <w:sz w:val="20"/>
                <w:szCs w:val="20"/>
              </w:rPr>
              <w:t>N/A</w:t>
            </w:r>
          </w:p>
        </w:tc>
        <w:tc>
          <w:tcPr>
            <w:tcW w:w="3260" w:type="dxa"/>
            <w:tcBorders>
              <w:bottom w:val="single" w:sz="4" w:space="0" w:color="000000" w:themeColor="text1"/>
            </w:tcBorders>
            <w:shd w:val="clear" w:color="auto" w:fill="auto"/>
            <w:vAlign w:val="center"/>
          </w:tcPr>
          <w:p w:rsidR="003574A9" w:rsidRPr="003574A9" w:rsidRDefault="003574A9" w:rsidP="003574A9">
            <w:pPr>
              <w:pStyle w:val="ListParagraph"/>
              <w:spacing w:after="0"/>
              <w:jc w:val="center"/>
              <w:rPr>
                <w:rFonts w:ascii="Arial" w:hAnsi="Arial" w:cs="Arial"/>
                <w:sz w:val="20"/>
                <w:szCs w:val="20"/>
              </w:rPr>
            </w:pPr>
            <w:r w:rsidRPr="003574A9">
              <w:rPr>
                <w:rFonts w:ascii="Arial" w:hAnsi="Arial" w:cs="Arial"/>
                <w:sz w:val="20"/>
                <w:szCs w:val="20"/>
              </w:rPr>
              <w:t>In accordance with street tree database / customer request</w:t>
            </w:r>
          </w:p>
        </w:tc>
      </w:tr>
      <w:tr w:rsidR="003574A9" w:rsidRPr="00CA553D" w:rsidTr="006E299A">
        <w:trPr>
          <w:trHeight w:val="540"/>
        </w:trPr>
        <w:tc>
          <w:tcPr>
            <w:tcW w:w="4786" w:type="dxa"/>
            <w:shd w:val="clear" w:color="auto" w:fill="A2A4A3"/>
            <w:vAlign w:val="center"/>
          </w:tcPr>
          <w:p w:rsidR="003574A9" w:rsidRPr="003574A9" w:rsidRDefault="003574A9" w:rsidP="003574A9">
            <w:pPr>
              <w:pStyle w:val="ListParagraph"/>
              <w:spacing w:after="0"/>
              <w:rPr>
                <w:rFonts w:ascii="Arial" w:hAnsi="Arial" w:cs="Arial"/>
                <w:sz w:val="20"/>
                <w:szCs w:val="20"/>
              </w:rPr>
            </w:pPr>
            <w:r w:rsidRPr="003574A9">
              <w:rPr>
                <w:rFonts w:ascii="Arial" w:hAnsi="Arial" w:cs="Arial"/>
                <w:sz w:val="20"/>
                <w:szCs w:val="20"/>
              </w:rPr>
              <w:t>Entry Statements</w:t>
            </w:r>
          </w:p>
        </w:tc>
        <w:tc>
          <w:tcPr>
            <w:tcW w:w="2126" w:type="dxa"/>
            <w:shd w:val="clear" w:color="auto" w:fill="A2A4A3"/>
            <w:vAlign w:val="center"/>
          </w:tcPr>
          <w:p w:rsidR="003574A9" w:rsidRPr="003574A9" w:rsidRDefault="003574A9" w:rsidP="003574A9">
            <w:pPr>
              <w:pStyle w:val="ListParagraph"/>
              <w:spacing w:after="0"/>
              <w:jc w:val="center"/>
              <w:rPr>
                <w:rFonts w:ascii="Arial" w:hAnsi="Arial" w:cs="Arial"/>
                <w:sz w:val="20"/>
                <w:szCs w:val="20"/>
              </w:rPr>
            </w:pPr>
            <w:r w:rsidRPr="003574A9">
              <w:rPr>
                <w:rFonts w:ascii="Arial" w:hAnsi="Arial" w:cs="Arial"/>
                <w:sz w:val="20"/>
                <w:szCs w:val="20"/>
              </w:rPr>
              <w:t>26</w:t>
            </w:r>
          </w:p>
        </w:tc>
        <w:tc>
          <w:tcPr>
            <w:tcW w:w="1985" w:type="dxa"/>
            <w:shd w:val="clear" w:color="auto" w:fill="A2A4A3"/>
            <w:vAlign w:val="center"/>
          </w:tcPr>
          <w:p w:rsidR="003574A9" w:rsidRPr="003574A9" w:rsidRDefault="003574A9" w:rsidP="003574A9">
            <w:pPr>
              <w:pStyle w:val="ListParagraph"/>
              <w:spacing w:after="0"/>
              <w:jc w:val="center"/>
              <w:rPr>
                <w:rFonts w:ascii="Arial" w:hAnsi="Arial" w:cs="Arial"/>
                <w:sz w:val="20"/>
                <w:szCs w:val="20"/>
              </w:rPr>
            </w:pPr>
            <w:r w:rsidRPr="003574A9">
              <w:rPr>
                <w:rFonts w:ascii="Arial" w:hAnsi="Arial" w:cs="Arial"/>
                <w:sz w:val="20"/>
                <w:szCs w:val="20"/>
              </w:rPr>
              <w:t>26</w:t>
            </w:r>
          </w:p>
        </w:tc>
        <w:tc>
          <w:tcPr>
            <w:tcW w:w="1701" w:type="dxa"/>
            <w:shd w:val="clear" w:color="auto" w:fill="A2A4A3"/>
            <w:vAlign w:val="center"/>
          </w:tcPr>
          <w:p w:rsidR="003574A9" w:rsidRPr="003574A9" w:rsidRDefault="003574A9" w:rsidP="003574A9">
            <w:pPr>
              <w:pStyle w:val="ListParagraph"/>
              <w:spacing w:after="0"/>
              <w:jc w:val="center"/>
              <w:rPr>
                <w:rFonts w:ascii="Arial" w:hAnsi="Arial" w:cs="Arial"/>
                <w:sz w:val="20"/>
                <w:szCs w:val="20"/>
              </w:rPr>
            </w:pPr>
            <w:r w:rsidRPr="003574A9">
              <w:rPr>
                <w:rFonts w:ascii="Arial" w:hAnsi="Arial" w:cs="Arial"/>
                <w:sz w:val="20"/>
                <w:szCs w:val="20"/>
              </w:rPr>
              <w:t>26</w:t>
            </w:r>
          </w:p>
        </w:tc>
        <w:tc>
          <w:tcPr>
            <w:tcW w:w="3260" w:type="dxa"/>
            <w:shd w:val="clear" w:color="auto" w:fill="A2A4A3"/>
            <w:vAlign w:val="center"/>
          </w:tcPr>
          <w:p w:rsidR="003574A9" w:rsidRPr="003574A9" w:rsidRDefault="003574A9" w:rsidP="003574A9">
            <w:pPr>
              <w:pStyle w:val="ListParagraph"/>
              <w:spacing w:after="0"/>
              <w:jc w:val="center"/>
              <w:rPr>
                <w:rFonts w:ascii="Arial" w:hAnsi="Arial" w:cs="Arial"/>
                <w:sz w:val="20"/>
                <w:szCs w:val="20"/>
              </w:rPr>
            </w:pPr>
            <w:r w:rsidRPr="003574A9">
              <w:rPr>
                <w:rFonts w:ascii="Arial" w:hAnsi="Arial" w:cs="Arial"/>
                <w:sz w:val="20"/>
                <w:szCs w:val="20"/>
              </w:rPr>
              <w:t>In accordance with street tree database / customer request</w:t>
            </w:r>
          </w:p>
        </w:tc>
      </w:tr>
    </w:tbl>
    <w:p w:rsidR="00BE5E2C" w:rsidRDefault="00BE5E2C" w:rsidP="0005317C">
      <w:pPr>
        <w:pStyle w:val="Caption1"/>
        <w:sectPr w:rsidR="00BE5E2C" w:rsidSect="00DB4CCF">
          <w:pgSz w:w="16840" w:h="11900" w:orient="landscape"/>
          <w:pgMar w:top="1440" w:right="1440" w:bottom="1440" w:left="1440" w:header="709" w:footer="79" w:gutter="0"/>
          <w:cols w:space="708"/>
          <w:titlePg/>
          <w:docGrid w:linePitch="360"/>
        </w:sectPr>
      </w:pPr>
    </w:p>
    <w:p w:rsidR="00DE7AD1" w:rsidRDefault="00074C02" w:rsidP="00F92FE8">
      <w:pPr>
        <w:pStyle w:val="Heading2A"/>
      </w:pPr>
      <w:bookmarkStart w:id="122" w:name="_Toc15045408"/>
      <w:r>
        <w:lastRenderedPageBreak/>
        <w:t>12 Annexes</w:t>
      </w:r>
      <w:r>
        <w:tab/>
      </w:r>
      <w:r w:rsidR="00DE7AD1">
        <w:tab/>
        <w:t>POS Inventory 2019 &amp; Development Schedule</w:t>
      </w:r>
      <w:bookmarkEnd w:id="122"/>
    </w:p>
    <w:p w:rsidR="003574A9" w:rsidRDefault="00BE5E2C" w:rsidP="0005317C">
      <w:pPr>
        <w:pStyle w:val="Caption1"/>
      </w:pPr>
      <w:r w:rsidRPr="00BE5E2C">
        <w:rPr>
          <w:noProof/>
          <w:lang w:val="en-AU" w:eastAsia="en-AU"/>
        </w:rPr>
        <w:drawing>
          <wp:inline distT="0" distB="0" distL="0" distR="0" wp14:anchorId="7A9E013C" wp14:editId="1AA25994">
            <wp:extent cx="13220676" cy="4705350"/>
            <wp:effectExtent l="0" t="0" r="63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229947" cy="4708650"/>
                    </a:xfrm>
                    <a:prstGeom prst="rect">
                      <a:avLst/>
                    </a:prstGeom>
                    <a:noFill/>
                    <a:ln>
                      <a:noFill/>
                    </a:ln>
                  </pic:spPr>
                </pic:pic>
              </a:graphicData>
            </a:graphic>
          </wp:inline>
        </w:drawing>
      </w:r>
    </w:p>
    <w:p w:rsidR="00AE202E" w:rsidRDefault="00107C97" w:rsidP="0005317C">
      <w:pPr>
        <w:pStyle w:val="Caption1"/>
      </w:pPr>
      <w:r w:rsidRPr="00107C97">
        <w:rPr>
          <w:noProof/>
          <w:lang w:val="en-AU" w:eastAsia="en-AU"/>
        </w:rPr>
        <w:drawing>
          <wp:inline distT="0" distB="0" distL="0" distR="0" wp14:anchorId="4E8BF93A" wp14:editId="6AE4F245">
            <wp:extent cx="13293090" cy="3489359"/>
            <wp:effectExtent l="0" t="0" r="381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293090" cy="3489359"/>
                    </a:xfrm>
                    <a:prstGeom prst="rect">
                      <a:avLst/>
                    </a:prstGeom>
                    <a:noFill/>
                    <a:ln>
                      <a:noFill/>
                    </a:ln>
                  </pic:spPr>
                </pic:pic>
              </a:graphicData>
            </a:graphic>
          </wp:inline>
        </w:drawing>
      </w:r>
    </w:p>
    <w:p w:rsidR="00AE202E" w:rsidRDefault="00107C97" w:rsidP="0005317C">
      <w:pPr>
        <w:pStyle w:val="Caption1"/>
      </w:pPr>
      <w:r w:rsidRPr="00107C97">
        <w:rPr>
          <w:noProof/>
          <w:lang w:val="en-AU" w:eastAsia="en-AU"/>
        </w:rPr>
        <w:lastRenderedPageBreak/>
        <w:drawing>
          <wp:inline distT="0" distB="0" distL="0" distR="0" wp14:anchorId="0D933080" wp14:editId="62B85D37">
            <wp:extent cx="13293090" cy="2862267"/>
            <wp:effectExtent l="0" t="0" r="381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293090" cy="2862267"/>
                    </a:xfrm>
                    <a:prstGeom prst="rect">
                      <a:avLst/>
                    </a:prstGeom>
                    <a:noFill/>
                    <a:ln>
                      <a:noFill/>
                    </a:ln>
                  </pic:spPr>
                </pic:pic>
              </a:graphicData>
            </a:graphic>
          </wp:inline>
        </w:drawing>
      </w:r>
    </w:p>
    <w:p w:rsidR="00107C97" w:rsidRDefault="00107C97" w:rsidP="0005317C">
      <w:pPr>
        <w:pStyle w:val="Caption1"/>
      </w:pPr>
    </w:p>
    <w:p w:rsidR="00AE202E" w:rsidRDefault="00107C97" w:rsidP="0005317C">
      <w:pPr>
        <w:pStyle w:val="Caption1"/>
      </w:pPr>
      <w:r w:rsidRPr="00107C97">
        <w:rPr>
          <w:noProof/>
          <w:lang w:val="en-AU" w:eastAsia="en-AU"/>
        </w:rPr>
        <w:drawing>
          <wp:inline distT="0" distB="0" distL="0" distR="0" wp14:anchorId="2F5313B9" wp14:editId="21286734">
            <wp:extent cx="13293090" cy="4358594"/>
            <wp:effectExtent l="0" t="0" r="381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3293090" cy="4358594"/>
                    </a:xfrm>
                    <a:prstGeom prst="rect">
                      <a:avLst/>
                    </a:prstGeom>
                    <a:noFill/>
                    <a:ln>
                      <a:noFill/>
                    </a:ln>
                  </pic:spPr>
                </pic:pic>
              </a:graphicData>
            </a:graphic>
          </wp:inline>
        </w:drawing>
      </w:r>
    </w:p>
    <w:p w:rsidR="00AE202E" w:rsidRDefault="00AE202E" w:rsidP="0005317C">
      <w:pPr>
        <w:pStyle w:val="Caption1"/>
      </w:pPr>
    </w:p>
    <w:p w:rsidR="00AE202E" w:rsidRDefault="00AE202E" w:rsidP="0005317C">
      <w:pPr>
        <w:pStyle w:val="Caption1"/>
      </w:pPr>
    </w:p>
    <w:p w:rsidR="00AE202E" w:rsidRDefault="00AE202E" w:rsidP="0005317C">
      <w:pPr>
        <w:pStyle w:val="Caption1"/>
      </w:pPr>
    </w:p>
    <w:p w:rsidR="00AE202E" w:rsidRDefault="00107C97" w:rsidP="0005317C">
      <w:pPr>
        <w:pStyle w:val="Caption1"/>
      </w:pPr>
      <w:r w:rsidRPr="00107C97">
        <w:rPr>
          <w:noProof/>
          <w:lang w:val="en-AU" w:eastAsia="en-AU"/>
        </w:rPr>
        <w:drawing>
          <wp:inline distT="0" distB="0" distL="0" distR="0" wp14:anchorId="2D1C689F" wp14:editId="35E66412">
            <wp:extent cx="13293090" cy="3855679"/>
            <wp:effectExtent l="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293090" cy="3855679"/>
                    </a:xfrm>
                    <a:prstGeom prst="rect">
                      <a:avLst/>
                    </a:prstGeom>
                    <a:noFill/>
                    <a:ln>
                      <a:noFill/>
                    </a:ln>
                  </pic:spPr>
                </pic:pic>
              </a:graphicData>
            </a:graphic>
          </wp:inline>
        </w:drawing>
      </w:r>
    </w:p>
    <w:p w:rsidR="00107C97" w:rsidRDefault="00107C97" w:rsidP="0005317C">
      <w:pPr>
        <w:pStyle w:val="Caption1"/>
      </w:pPr>
    </w:p>
    <w:p w:rsidR="00AE202E" w:rsidRDefault="00107C97" w:rsidP="0005317C">
      <w:pPr>
        <w:pStyle w:val="Caption1"/>
      </w:pPr>
      <w:r w:rsidRPr="00107C97">
        <w:rPr>
          <w:noProof/>
          <w:lang w:val="en-AU" w:eastAsia="en-AU"/>
        </w:rPr>
        <w:drawing>
          <wp:inline distT="0" distB="0" distL="0" distR="0" wp14:anchorId="4E4B5990" wp14:editId="3BB7CC5E">
            <wp:extent cx="13293090" cy="3979856"/>
            <wp:effectExtent l="0" t="0" r="3810" b="190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293090" cy="3979856"/>
                    </a:xfrm>
                    <a:prstGeom prst="rect">
                      <a:avLst/>
                    </a:prstGeom>
                    <a:noFill/>
                    <a:ln>
                      <a:noFill/>
                    </a:ln>
                  </pic:spPr>
                </pic:pic>
              </a:graphicData>
            </a:graphic>
          </wp:inline>
        </w:drawing>
      </w:r>
    </w:p>
    <w:p w:rsidR="00AE202E" w:rsidRDefault="00107C97" w:rsidP="0005317C">
      <w:pPr>
        <w:pStyle w:val="Caption1"/>
      </w:pPr>
      <w:r w:rsidRPr="00107C97">
        <w:rPr>
          <w:noProof/>
          <w:lang w:val="en-AU" w:eastAsia="en-AU"/>
        </w:rPr>
        <w:lastRenderedPageBreak/>
        <w:drawing>
          <wp:inline distT="0" distB="0" distL="0" distR="0" wp14:anchorId="5A96F799" wp14:editId="6CA58B7C">
            <wp:extent cx="13293090" cy="2117209"/>
            <wp:effectExtent l="0" t="0" r="381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293090" cy="2117209"/>
                    </a:xfrm>
                    <a:prstGeom prst="rect">
                      <a:avLst/>
                    </a:prstGeom>
                    <a:noFill/>
                    <a:ln>
                      <a:noFill/>
                    </a:ln>
                  </pic:spPr>
                </pic:pic>
              </a:graphicData>
            </a:graphic>
          </wp:inline>
        </w:drawing>
      </w:r>
    </w:p>
    <w:p w:rsidR="00107C97" w:rsidRDefault="00107C97" w:rsidP="0005317C">
      <w:pPr>
        <w:pStyle w:val="Caption1"/>
      </w:pPr>
    </w:p>
    <w:p w:rsidR="00AE202E" w:rsidRDefault="00107C97" w:rsidP="0005317C">
      <w:pPr>
        <w:pStyle w:val="Caption1"/>
      </w:pPr>
      <w:r w:rsidRPr="00107C97">
        <w:rPr>
          <w:noProof/>
          <w:lang w:val="en-AU" w:eastAsia="en-AU"/>
        </w:rPr>
        <w:drawing>
          <wp:inline distT="0" distB="0" distL="0" distR="0" wp14:anchorId="4B1444AD" wp14:editId="639B6CD3">
            <wp:extent cx="13293090" cy="2980235"/>
            <wp:effectExtent l="0" t="0" r="381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293090" cy="2980235"/>
                    </a:xfrm>
                    <a:prstGeom prst="rect">
                      <a:avLst/>
                    </a:prstGeom>
                    <a:noFill/>
                    <a:ln>
                      <a:noFill/>
                    </a:ln>
                  </pic:spPr>
                </pic:pic>
              </a:graphicData>
            </a:graphic>
          </wp:inline>
        </w:drawing>
      </w:r>
    </w:p>
    <w:p w:rsidR="00107C97" w:rsidRDefault="00107C97" w:rsidP="0005317C">
      <w:pPr>
        <w:pStyle w:val="Caption1"/>
      </w:pPr>
    </w:p>
    <w:p w:rsidR="00AE202E" w:rsidRDefault="00107C97" w:rsidP="0005317C">
      <w:pPr>
        <w:pStyle w:val="Caption1"/>
      </w:pPr>
      <w:r w:rsidRPr="00107C97">
        <w:rPr>
          <w:noProof/>
          <w:lang w:val="en-AU" w:eastAsia="en-AU"/>
        </w:rPr>
        <w:drawing>
          <wp:inline distT="0" distB="0" distL="0" distR="0" wp14:anchorId="21425AE4" wp14:editId="09A59B19">
            <wp:extent cx="13293090" cy="1868856"/>
            <wp:effectExtent l="0" t="0" r="381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293090" cy="1868856"/>
                    </a:xfrm>
                    <a:prstGeom prst="rect">
                      <a:avLst/>
                    </a:prstGeom>
                    <a:noFill/>
                    <a:ln>
                      <a:noFill/>
                    </a:ln>
                  </pic:spPr>
                </pic:pic>
              </a:graphicData>
            </a:graphic>
          </wp:inline>
        </w:drawing>
      </w:r>
    </w:p>
    <w:p w:rsidR="00AE202E" w:rsidRDefault="00AE202E" w:rsidP="0005317C">
      <w:pPr>
        <w:pStyle w:val="Caption1"/>
      </w:pPr>
    </w:p>
    <w:p w:rsidR="00AE202E" w:rsidRDefault="00107C97" w:rsidP="0005317C">
      <w:pPr>
        <w:pStyle w:val="Caption1"/>
      </w:pPr>
      <w:r w:rsidRPr="00107C97">
        <w:rPr>
          <w:noProof/>
          <w:lang w:val="en-AU" w:eastAsia="en-AU"/>
        </w:rPr>
        <w:lastRenderedPageBreak/>
        <w:drawing>
          <wp:inline distT="0" distB="0" distL="0" distR="0" wp14:anchorId="57119EDA" wp14:editId="5A07F12D">
            <wp:extent cx="13293090" cy="5221620"/>
            <wp:effectExtent l="0" t="0" r="381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293090" cy="5221620"/>
                    </a:xfrm>
                    <a:prstGeom prst="rect">
                      <a:avLst/>
                    </a:prstGeom>
                    <a:noFill/>
                    <a:ln>
                      <a:noFill/>
                    </a:ln>
                  </pic:spPr>
                </pic:pic>
              </a:graphicData>
            </a:graphic>
          </wp:inline>
        </w:drawing>
      </w:r>
    </w:p>
    <w:p w:rsidR="00AE202E" w:rsidRDefault="00107C97" w:rsidP="0005317C">
      <w:pPr>
        <w:pStyle w:val="Caption1"/>
      </w:pPr>
      <w:r w:rsidRPr="00107C97">
        <w:rPr>
          <w:noProof/>
          <w:lang w:val="en-AU" w:eastAsia="en-AU"/>
        </w:rPr>
        <w:lastRenderedPageBreak/>
        <w:drawing>
          <wp:inline distT="0" distB="0" distL="0" distR="0" wp14:anchorId="6BDCD42F" wp14:editId="11C4FB6C">
            <wp:extent cx="13293090" cy="3607326"/>
            <wp:effectExtent l="0" t="0" r="381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293090" cy="3607326"/>
                    </a:xfrm>
                    <a:prstGeom prst="rect">
                      <a:avLst/>
                    </a:prstGeom>
                    <a:noFill/>
                    <a:ln>
                      <a:noFill/>
                    </a:ln>
                  </pic:spPr>
                </pic:pic>
              </a:graphicData>
            </a:graphic>
          </wp:inline>
        </w:drawing>
      </w:r>
    </w:p>
    <w:p w:rsidR="00AE202E" w:rsidRDefault="00107C97" w:rsidP="0005317C">
      <w:pPr>
        <w:pStyle w:val="Caption1"/>
      </w:pPr>
      <w:r w:rsidRPr="00107C97">
        <w:rPr>
          <w:noProof/>
          <w:lang w:val="en-AU" w:eastAsia="en-AU"/>
        </w:rPr>
        <w:drawing>
          <wp:inline distT="0" distB="0" distL="0" distR="0" wp14:anchorId="4E9A519D" wp14:editId="1139C436">
            <wp:extent cx="13293090" cy="2613914"/>
            <wp:effectExtent l="0" t="0" r="381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3293090" cy="2613914"/>
                    </a:xfrm>
                    <a:prstGeom prst="rect">
                      <a:avLst/>
                    </a:prstGeom>
                    <a:noFill/>
                    <a:ln>
                      <a:noFill/>
                    </a:ln>
                  </pic:spPr>
                </pic:pic>
              </a:graphicData>
            </a:graphic>
          </wp:inline>
        </w:drawing>
      </w:r>
    </w:p>
    <w:p w:rsidR="00AE202E" w:rsidRDefault="00107C97" w:rsidP="0005317C">
      <w:pPr>
        <w:pStyle w:val="Caption1"/>
      </w:pPr>
      <w:r w:rsidRPr="00107C97">
        <w:rPr>
          <w:noProof/>
          <w:lang w:val="en-AU" w:eastAsia="en-AU"/>
        </w:rPr>
        <w:drawing>
          <wp:inline distT="0" distB="0" distL="0" distR="0" wp14:anchorId="09553C82" wp14:editId="25FEF383">
            <wp:extent cx="13293090" cy="1868856"/>
            <wp:effectExtent l="0" t="0" r="381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3293090" cy="1868856"/>
                    </a:xfrm>
                    <a:prstGeom prst="rect">
                      <a:avLst/>
                    </a:prstGeom>
                    <a:noFill/>
                    <a:ln>
                      <a:noFill/>
                    </a:ln>
                  </pic:spPr>
                </pic:pic>
              </a:graphicData>
            </a:graphic>
          </wp:inline>
        </w:drawing>
      </w:r>
    </w:p>
    <w:p w:rsidR="00AE202E" w:rsidRDefault="00107C97" w:rsidP="0005317C">
      <w:pPr>
        <w:pStyle w:val="Caption1"/>
      </w:pPr>
      <w:r w:rsidRPr="00107C97">
        <w:rPr>
          <w:noProof/>
          <w:lang w:val="en-AU" w:eastAsia="en-AU"/>
        </w:rPr>
        <w:lastRenderedPageBreak/>
        <w:drawing>
          <wp:inline distT="0" distB="0" distL="0" distR="0" wp14:anchorId="423A1C70" wp14:editId="4A61BC65">
            <wp:extent cx="13293090" cy="3619744"/>
            <wp:effectExtent l="0" t="0" r="381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293090" cy="3619744"/>
                    </a:xfrm>
                    <a:prstGeom prst="rect">
                      <a:avLst/>
                    </a:prstGeom>
                    <a:noFill/>
                    <a:ln>
                      <a:noFill/>
                    </a:ln>
                  </pic:spPr>
                </pic:pic>
              </a:graphicData>
            </a:graphic>
          </wp:inline>
        </w:drawing>
      </w:r>
    </w:p>
    <w:p w:rsidR="00AE202E" w:rsidRDefault="00AE202E" w:rsidP="0005317C">
      <w:pPr>
        <w:pStyle w:val="Caption1"/>
      </w:pPr>
    </w:p>
    <w:p w:rsidR="00AE202E" w:rsidRDefault="00107C97" w:rsidP="0005317C">
      <w:pPr>
        <w:pStyle w:val="Caption1"/>
      </w:pPr>
      <w:r w:rsidRPr="00107C97">
        <w:rPr>
          <w:noProof/>
          <w:lang w:val="en-AU" w:eastAsia="en-AU"/>
        </w:rPr>
        <w:drawing>
          <wp:inline distT="0" distB="0" distL="0" distR="0" wp14:anchorId="486901B9" wp14:editId="7F73E315">
            <wp:extent cx="13293090" cy="3358973"/>
            <wp:effectExtent l="0" t="0" r="381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293090" cy="3358973"/>
                    </a:xfrm>
                    <a:prstGeom prst="rect">
                      <a:avLst/>
                    </a:prstGeom>
                    <a:noFill/>
                    <a:ln>
                      <a:noFill/>
                    </a:ln>
                  </pic:spPr>
                </pic:pic>
              </a:graphicData>
            </a:graphic>
          </wp:inline>
        </w:drawing>
      </w:r>
    </w:p>
    <w:p w:rsidR="00AE202E" w:rsidRDefault="00AE202E" w:rsidP="0005317C">
      <w:pPr>
        <w:pStyle w:val="Caption1"/>
      </w:pPr>
    </w:p>
    <w:p w:rsidR="001015C0" w:rsidRDefault="001015C0" w:rsidP="0005317C">
      <w:pPr>
        <w:pStyle w:val="Caption1"/>
      </w:pPr>
    </w:p>
    <w:p w:rsidR="00AE202E" w:rsidRDefault="00AE202E" w:rsidP="0005317C">
      <w:pPr>
        <w:pStyle w:val="Caption1"/>
      </w:pPr>
    </w:p>
    <w:p w:rsidR="00AE202E" w:rsidRDefault="00107C97" w:rsidP="0005317C">
      <w:pPr>
        <w:pStyle w:val="Caption1"/>
      </w:pPr>
      <w:r w:rsidRPr="00107C97">
        <w:rPr>
          <w:noProof/>
          <w:lang w:val="en-AU" w:eastAsia="en-AU"/>
        </w:rPr>
        <w:lastRenderedPageBreak/>
        <w:drawing>
          <wp:inline distT="0" distB="0" distL="0" distR="0" wp14:anchorId="0ADD4CB6" wp14:editId="66D4AA32">
            <wp:extent cx="13293090" cy="2117209"/>
            <wp:effectExtent l="0" t="0" r="381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293090" cy="2117209"/>
                    </a:xfrm>
                    <a:prstGeom prst="rect">
                      <a:avLst/>
                    </a:prstGeom>
                    <a:noFill/>
                    <a:ln>
                      <a:noFill/>
                    </a:ln>
                  </pic:spPr>
                </pic:pic>
              </a:graphicData>
            </a:graphic>
          </wp:inline>
        </w:drawing>
      </w:r>
    </w:p>
    <w:p w:rsidR="00AE202E" w:rsidRDefault="00AE202E" w:rsidP="0005317C">
      <w:pPr>
        <w:pStyle w:val="Caption1"/>
      </w:pPr>
    </w:p>
    <w:p w:rsidR="00AE202E" w:rsidRDefault="00107C97" w:rsidP="0005317C">
      <w:pPr>
        <w:pStyle w:val="Caption1"/>
      </w:pPr>
      <w:r w:rsidRPr="00107C97">
        <w:rPr>
          <w:noProof/>
          <w:lang w:val="en-AU" w:eastAsia="en-AU"/>
        </w:rPr>
        <w:drawing>
          <wp:inline distT="0" distB="0" distL="0" distR="0" wp14:anchorId="4F8BA258" wp14:editId="3ADFF976">
            <wp:extent cx="13293090" cy="3973647"/>
            <wp:effectExtent l="0" t="0" r="3810" b="825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3293090" cy="3973647"/>
                    </a:xfrm>
                    <a:prstGeom prst="rect">
                      <a:avLst/>
                    </a:prstGeom>
                    <a:noFill/>
                    <a:ln>
                      <a:noFill/>
                    </a:ln>
                  </pic:spPr>
                </pic:pic>
              </a:graphicData>
            </a:graphic>
          </wp:inline>
        </w:drawing>
      </w:r>
    </w:p>
    <w:p w:rsidR="00AE202E" w:rsidRDefault="00AE202E" w:rsidP="0005317C">
      <w:pPr>
        <w:pStyle w:val="Caption1"/>
      </w:pPr>
    </w:p>
    <w:p w:rsidR="00AE202E" w:rsidRDefault="00AE202E" w:rsidP="0005317C">
      <w:pPr>
        <w:pStyle w:val="Caption1"/>
      </w:pPr>
    </w:p>
    <w:p w:rsidR="00AE202E" w:rsidRDefault="00AE202E" w:rsidP="0005317C">
      <w:pPr>
        <w:pStyle w:val="Caption1"/>
      </w:pPr>
    </w:p>
    <w:p w:rsidR="00AE202E" w:rsidRDefault="00AE202E" w:rsidP="0005317C">
      <w:pPr>
        <w:pStyle w:val="Caption1"/>
      </w:pPr>
    </w:p>
    <w:p w:rsidR="00AE202E" w:rsidRDefault="00AE202E" w:rsidP="0005317C">
      <w:pPr>
        <w:pStyle w:val="Caption1"/>
      </w:pPr>
    </w:p>
    <w:p w:rsidR="00AE202E" w:rsidRDefault="001015C0" w:rsidP="0005317C">
      <w:pPr>
        <w:pStyle w:val="Caption1"/>
      </w:pPr>
      <w:r w:rsidRPr="001015C0">
        <w:rPr>
          <w:noProof/>
          <w:lang w:val="en-AU" w:eastAsia="en-AU"/>
        </w:rPr>
        <w:lastRenderedPageBreak/>
        <w:drawing>
          <wp:inline distT="0" distB="0" distL="0" distR="0" wp14:anchorId="3CAE6BC9" wp14:editId="0A69CB33">
            <wp:extent cx="13293090" cy="4849091"/>
            <wp:effectExtent l="0" t="0" r="3810" b="889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3293090" cy="4849091"/>
                    </a:xfrm>
                    <a:prstGeom prst="rect">
                      <a:avLst/>
                    </a:prstGeom>
                    <a:noFill/>
                    <a:ln>
                      <a:noFill/>
                    </a:ln>
                  </pic:spPr>
                </pic:pic>
              </a:graphicData>
            </a:graphic>
          </wp:inline>
        </w:drawing>
      </w:r>
    </w:p>
    <w:p w:rsidR="00AE202E" w:rsidRDefault="001015C0" w:rsidP="0005317C">
      <w:pPr>
        <w:pStyle w:val="Caption1"/>
      </w:pPr>
      <w:r w:rsidRPr="001015C0">
        <w:rPr>
          <w:noProof/>
          <w:lang w:val="en-AU" w:eastAsia="en-AU"/>
        </w:rPr>
        <w:lastRenderedPageBreak/>
        <w:drawing>
          <wp:inline distT="0" distB="0" distL="0" distR="0" wp14:anchorId="4F041FB4" wp14:editId="6C412D28">
            <wp:extent cx="13293090" cy="4849091"/>
            <wp:effectExtent l="0" t="0" r="3810" b="889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3293090" cy="4849091"/>
                    </a:xfrm>
                    <a:prstGeom prst="rect">
                      <a:avLst/>
                    </a:prstGeom>
                    <a:noFill/>
                    <a:ln>
                      <a:noFill/>
                    </a:ln>
                  </pic:spPr>
                </pic:pic>
              </a:graphicData>
            </a:graphic>
          </wp:inline>
        </w:drawing>
      </w:r>
    </w:p>
    <w:p w:rsidR="001015C0" w:rsidRDefault="001015C0" w:rsidP="0005317C">
      <w:pPr>
        <w:pStyle w:val="Caption1"/>
      </w:pPr>
    </w:p>
    <w:p w:rsidR="00AE202E" w:rsidRDefault="001015C0" w:rsidP="0005317C">
      <w:pPr>
        <w:pStyle w:val="Caption1"/>
      </w:pPr>
      <w:r w:rsidRPr="001015C0">
        <w:rPr>
          <w:noProof/>
          <w:lang w:val="en-AU" w:eastAsia="en-AU"/>
        </w:rPr>
        <w:drawing>
          <wp:inline distT="0" distB="0" distL="0" distR="0" wp14:anchorId="0F49EE45" wp14:editId="224695AD">
            <wp:extent cx="13293090" cy="2384188"/>
            <wp:effectExtent l="0" t="0" r="381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3293090" cy="2384188"/>
                    </a:xfrm>
                    <a:prstGeom prst="rect">
                      <a:avLst/>
                    </a:prstGeom>
                    <a:noFill/>
                    <a:ln>
                      <a:noFill/>
                    </a:ln>
                  </pic:spPr>
                </pic:pic>
              </a:graphicData>
            </a:graphic>
          </wp:inline>
        </w:drawing>
      </w:r>
    </w:p>
    <w:p w:rsidR="00AE202E" w:rsidRDefault="00AE202E" w:rsidP="0005317C">
      <w:pPr>
        <w:pStyle w:val="Caption1"/>
      </w:pPr>
    </w:p>
    <w:p w:rsidR="00AE202E" w:rsidRDefault="00AE202E" w:rsidP="0005317C">
      <w:pPr>
        <w:pStyle w:val="Caption1"/>
      </w:pPr>
    </w:p>
    <w:p w:rsidR="00AE202E" w:rsidRDefault="001015C0" w:rsidP="0005317C">
      <w:pPr>
        <w:pStyle w:val="Caption1"/>
      </w:pPr>
      <w:r w:rsidRPr="001015C0">
        <w:rPr>
          <w:noProof/>
          <w:lang w:val="en-AU" w:eastAsia="en-AU"/>
        </w:rPr>
        <w:lastRenderedPageBreak/>
        <w:drawing>
          <wp:inline distT="0" distB="0" distL="0" distR="0" wp14:anchorId="516C93EF" wp14:editId="4D740CF1">
            <wp:extent cx="13293090" cy="1757097"/>
            <wp:effectExtent l="0" t="0" r="381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3293090" cy="1757097"/>
                    </a:xfrm>
                    <a:prstGeom prst="rect">
                      <a:avLst/>
                    </a:prstGeom>
                    <a:noFill/>
                    <a:ln>
                      <a:noFill/>
                    </a:ln>
                  </pic:spPr>
                </pic:pic>
              </a:graphicData>
            </a:graphic>
          </wp:inline>
        </w:drawing>
      </w:r>
    </w:p>
    <w:p w:rsidR="00AE202E" w:rsidRDefault="00AE202E" w:rsidP="0005317C">
      <w:pPr>
        <w:pStyle w:val="Caption1"/>
      </w:pPr>
    </w:p>
    <w:p w:rsidR="00AE202E" w:rsidRDefault="001015C0" w:rsidP="0005317C">
      <w:pPr>
        <w:pStyle w:val="Caption1"/>
      </w:pPr>
      <w:r w:rsidRPr="001015C0">
        <w:rPr>
          <w:noProof/>
          <w:lang w:val="en-AU" w:eastAsia="en-AU"/>
        </w:rPr>
        <w:drawing>
          <wp:inline distT="0" distB="0" distL="0" distR="0" wp14:anchorId="5F5516F1" wp14:editId="5E5E15E8">
            <wp:extent cx="13293090" cy="3874306"/>
            <wp:effectExtent l="0" t="0" r="381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3293090" cy="3874306"/>
                    </a:xfrm>
                    <a:prstGeom prst="rect">
                      <a:avLst/>
                    </a:prstGeom>
                    <a:noFill/>
                    <a:ln>
                      <a:noFill/>
                    </a:ln>
                  </pic:spPr>
                </pic:pic>
              </a:graphicData>
            </a:graphic>
          </wp:inline>
        </w:drawing>
      </w:r>
    </w:p>
    <w:p w:rsidR="00AE202E" w:rsidRDefault="00AE202E" w:rsidP="0005317C">
      <w:pPr>
        <w:pStyle w:val="Caption1"/>
      </w:pPr>
    </w:p>
    <w:p w:rsidR="00AE202E" w:rsidRDefault="00AE202E" w:rsidP="0005317C">
      <w:pPr>
        <w:pStyle w:val="Caption1"/>
      </w:pPr>
    </w:p>
    <w:p w:rsidR="00107C97" w:rsidRDefault="00CA16D3">
      <w:pPr>
        <w:spacing w:after="0" w:line="240" w:lineRule="auto"/>
        <w:sectPr w:rsidR="00107C97" w:rsidSect="00BE5E2C">
          <w:pgSz w:w="23814" w:h="16840" w:code="8"/>
          <w:pgMar w:top="1440" w:right="1440" w:bottom="1440" w:left="1440" w:header="709" w:footer="79" w:gutter="0"/>
          <w:cols w:space="708"/>
          <w:titlePg/>
          <w:docGrid w:linePitch="360"/>
        </w:sectPr>
      </w:pPr>
      <w:r>
        <w:br w:type="page"/>
      </w:r>
    </w:p>
    <w:p w:rsidR="00CA16D3" w:rsidRDefault="00107C97" w:rsidP="00F92FE8">
      <w:pPr>
        <w:pStyle w:val="Heading2A"/>
      </w:pPr>
      <w:bookmarkStart w:id="123" w:name="_Toc15045409"/>
      <w:r w:rsidRPr="005A3610">
        <w:rPr>
          <w:noProof/>
          <w:lang w:val="en-AU" w:eastAsia="en-AU"/>
        </w:rPr>
        <w:lastRenderedPageBreak/>
        <w:drawing>
          <wp:anchor distT="0" distB="0" distL="114300" distR="114300" simplePos="0" relativeHeight="251677696" behindDoc="0" locked="0" layoutInCell="1" allowOverlap="1" wp14:anchorId="7D21639D" wp14:editId="04F77AA5">
            <wp:simplePos x="0" y="0"/>
            <wp:positionH relativeFrom="column">
              <wp:posOffset>142875</wp:posOffset>
            </wp:positionH>
            <wp:positionV relativeFrom="paragraph">
              <wp:posOffset>381000</wp:posOffset>
            </wp:positionV>
            <wp:extent cx="8553450" cy="5106595"/>
            <wp:effectExtent l="19050" t="19050" r="19050" b="1841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2304" t="3595" r="2667" b="3439"/>
                    <a:stretch/>
                  </pic:blipFill>
                  <pic:spPr bwMode="auto">
                    <a:xfrm>
                      <a:off x="0" y="0"/>
                      <a:ext cx="8554985" cy="5107511"/>
                    </a:xfrm>
                    <a:prstGeom prst="rect">
                      <a:avLst/>
                    </a:prstGeom>
                    <a:noFill/>
                    <a:ln w="9525" cap="flat" cmpd="sng" algn="ctr">
                      <a:solidFill>
                        <a:srgbClr val="009AA6"/>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1</w:t>
      </w:r>
      <w:r w:rsidR="00074C02">
        <w:t>3 Annexes</w:t>
      </w:r>
      <w:r w:rsidR="00074C02">
        <w:tab/>
      </w:r>
      <w:r w:rsidR="00CA16D3">
        <w:tab/>
        <w:t>Future Public Opens Space</w:t>
      </w:r>
      <w:bookmarkEnd w:id="123"/>
    </w:p>
    <w:p w:rsidR="00CA16D3" w:rsidRDefault="00CA16D3" w:rsidP="0005317C">
      <w:pPr>
        <w:pStyle w:val="Caption1"/>
      </w:pPr>
    </w:p>
    <w:p w:rsidR="00CA16D3" w:rsidRDefault="00CA16D3" w:rsidP="0005317C">
      <w:pPr>
        <w:pStyle w:val="Caption1"/>
      </w:pPr>
    </w:p>
    <w:p w:rsidR="00CA16D3" w:rsidRDefault="00CA16D3" w:rsidP="0005317C">
      <w:pPr>
        <w:pStyle w:val="Caption1"/>
      </w:pPr>
    </w:p>
    <w:p w:rsidR="00CA16D3" w:rsidRDefault="00CA16D3" w:rsidP="0005317C">
      <w:pPr>
        <w:pStyle w:val="Caption1"/>
      </w:pPr>
    </w:p>
    <w:p w:rsidR="00CA16D3" w:rsidRDefault="00CA16D3" w:rsidP="0005317C">
      <w:pPr>
        <w:pStyle w:val="Caption1"/>
      </w:pPr>
    </w:p>
    <w:p w:rsidR="00CA16D3" w:rsidRDefault="00CA16D3" w:rsidP="0005317C">
      <w:pPr>
        <w:pStyle w:val="Caption1"/>
      </w:pPr>
    </w:p>
    <w:p w:rsidR="00CA16D3" w:rsidRDefault="00CA16D3" w:rsidP="0005317C">
      <w:pPr>
        <w:pStyle w:val="Caption1"/>
      </w:pPr>
    </w:p>
    <w:p w:rsidR="00CA16D3" w:rsidRDefault="00CA16D3" w:rsidP="0005317C">
      <w:pPr>
        <w:pStyle w:val="Caption1"/>
      </w:pPr>
    </w:p>
    <w:p w:rsidR="00CA16D3" w:rsidRDefault="00CA16D3" w:rsidP="0005317C">
      <w:pPr>
        <w:pStyle w:val="Caption1"/>
      </w:pPr>
    </w:p>
    <w:p w:rsidR="00CA16D3" w:rsidRDefault="00CA16D3" w:rsidP="0005317C">
      <w:pPr>
        <w:pStyle w:val="Caption1"/>
      </w:pPr>
    </w:p>
    <w:p w:rsidR="00CA16D3" w:rsidRDefault="00CA16D3" w:rsidP="0005317C">
      <w:pPr>
        <w:pStyle w:val="Caption1"/>
      </w:pPr>
    </w:p>
    <w:p w:rsidR="00107C97" w:rsidRDefault="00107C97">
      <w:pPr>
        <w:spacing w:after="0" w:line="240" w:lineRule="auto"/>
      </w:pPr>
    </w:p>
    <w:p w:rsidR="00107C97" w:rsidRDefault="00107C97">
      <w:pPr>
        <w:spacing w:after="0" w:line="240" w:lineRule="auto"/>
      </w:pPr>
    </w:p>
    <w:p w:rsidR="00107C97" w:rsidRDefault="00107C97">
      <w:pPr>
        <w:spacing w:after="0" w:line="240" w:lineRule="auto"/>
      </w:pPr>
    </w:p>
    <w:p w:rsidR="00107C97" w:rsidRDefault="00107C97">
      <w:pPr>
        <w:spacing w:after="0" w:line="240" w:lineRule="auto"/>
      </w:pPr>
    </w:p>
    <w:p w:rsidR="00107C97" w:rsidRDefault="00107C97">
      <w:pPr>
        <w:spacing w:after="0" w:line="240" w:lineRule="auto"/>
        <w:sectPr w:rsidR="00107C97" w:rsidSect="00107C97">
          <w:pgSz w:w="16840" w:h="11907" w:orient="landscape" w:code="9"/>
          <w:pgMar w:top="1440" w:right="1440" w:bottom="1440" w:left="1440" w:header="709" w:footer="79" w:gutter="0"/>
          <w:cols w:space="708"/>
          <w:titlePg/>
          <w:docGrid w:linePitch="360"/>
        </w:sectPr>
      </w:pPr>
    </w:p>
    <w:p w:rsidR="00991894" w:rsidRDefault="003574A9">
      <w:pPr>
        <w:spacing w:after="0" w:line="240" w:lineRule="auto"/>
      </w:pPr>
      <w:r>
        <w:rPr>
          <w:noProof/>
          <w:lang w:val="en-AU" w:eastAsia="en-AU"/>
        </w:rPr>
        <w:lastRenderedPageBreak/>
        <w:drawing>
          <wp:anchor distT="0" distB="0" distL="114300" distR="114300" simplePos="0" relativeHeight="251675648" behindDoc="0" locked="0" layoutInCell="1" allowOverlap="1" wp14:anchorId="208F3BD7" wp14:editId="31F7594F">
            <wp:simplePos x="0" y="0"/>
            <wp:positionH relativeFrom="column">
              <wp:posOffset>-923925</wp:posOffset>
            </wp:positionH>
            <wp:positionV relativeFrom="paragraph">
              <wp:posOffset>-914400</wp:posOffset>
            </wp:positionV>
            <wp:extent cx="7616190" cy="10855960"/>
            <wp:effectExtent l="0" t="0" r="3810" b="2540"/>
            <wp:wrapNone/>
            <wp:docPr id="7" name="Picture 7" descr="C:\Users\alees\AppData\Local\Microsoft\Windows\Temporary Internet Files\Content.Outlook\5FIC61UQ\Public Open Space Strategy_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ees\AppData\Local\Microsoft\Windows\Temporary Internet Files\Content.Outlook\5FIC61UQ\Public Open Space Strategy_backcover.jpg"/>
                    <pic:cNvPicPr>
                      <a:picLocks noChangeAspect="1" noChangeArrowheads="1"/>
                    </pic:cNvPicPr>
                  </pic:nvPicPr>
                  <pic:blipFill rotWithShape="1">
                    <a:blip r:embed="rId55">
                      <a:extLst>
                        <a:ext uri="{28A0092B-C50C-407E-A947-70E740481C1C}">
                          <a14:useLocalDpi xmlns:a14="http://schemas.microsoft.com/office/drawing/2010/main" val="0"/>
                        </a:ext>
                      </a:extLst>
                    </a:blip>
                    <a:srcRect t="3140"/>
                    <a:stretch/>
                  </pic:blipFill>
                  <pic:spPr bwMode="auto">
                    <a:xfrm>
                      <a:off x="0" y="0"/>
                      <a:ext cx="7616190" cy="10855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655DC" w:rsidRDefault="00FF691A">
      <w:r>
        <w:rPr>
          <w:noProof/>
          <w:lang w:val="en-AU" w:eastAsia="en-AU"/>
        </w:rPr>
        <mc:AlternateContent>
          <mc:Choice Requires="wps">
            <w:drawing>
              <wp:anchor distT="0" distB="0" distL="114300" distR="114300" simplePos="0" relativeHeight="251661312" behindDoc="0" locked="0" layoutInCell="1" allowOverlap="1" wp14:anchorId="7929F9FF" wp14:editId="5A68A4B8">
                <wp:simplePos x="0" y="0"/>
                <wp:positionH relativeFrom="column">
                  <wp:posOffset>-128905</wp:posOffset>
                </wp:positionH>
                <wp:positionV relativeFrom="page">
                  <wp:posOffset>8688705</wp:posOffset>
                </wp:positionV>
                <wp:extent cx="4139565" cy="1308735"/>
                <wp:effectExtent l="0" t="0" r="0" b="12065"/>
                <wp:wrapThrough wrapText="bothSides">
                  <wp:wrapPolygon edited="0">
                    <wp:start x="133" y="0"/>
                    <wp:lineTo x="133" y="21380"/>
                    <wp:lineTo x="21338" y="21380"/>
                    <wp:lineTo x="21338" y="0"/>
                    <wp:lineTo x="133" y="0"/>
                  </wp:wrapPolygon>
                </wp:wrapThrough>
                <wp:docPr id="16" name="Text Box 16"/>
                <wp:cNvGraphicFramePr/>
                <a:graphic xmlns:a="http://schemas.openxmlformats.org/drawingml/2006/main">
                  <a:graphicData uri="http://schemas.microsoft.com/office/word/2010/wordprocessingShape">
                    <wps:wsp>
                      <wps:cNvSpPr txBox="1"/>
                      <wps:spPr>
                        <a:xfrm>
                          <a:off x="0" y="0"/>
                          <a:ext cx="4139565" cy="130873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365A65" w:rsidRPr="00167E97" w:rsidRDefault="00365A65" w:rsidP="00FF691A">
                            <w:pPr>
                              <w:spacing w:after="40" w:line="240" w:lineRule="auto"/>
                              <w:rPr>
                                <w:b/>
                                <w:color w:val="FFFFFF" w:themeColor="background1"/>
                              </w:rPr>
                            </w:pPr>
                            <w:r w:rsidRPr="00167E97">
                              <w:rPr>
                                <w:b/>
                                <w:color w:val="FFFFFF" w:themeColor="background1"/>
                              </w:rPr>
                              <w:t>City of Cockburn</w:t>
                            </w:r>
                          </w:p>
                          <w:p w:rsidR="00365A65" w:rsidRPr="00167E97" w:rsidRDefault="00365A65" w:rsidP="00FF691A">
                            <w:pPr>
                              <w:spacing w:after="40" w:line="240" w:lineRule="auto"/>
                              <w:rPr>
                                <w:color w:val="FFFFFF" w:themeColor="background1"/>
                              </w:rPr>
                            </w:pPr>
                            <w:r w:rsidRPr="00167E97">
                              <w:rPr>
                                <w:color w:val="FFFFFF" w:themeColor="background1"/>
                              </w:rPr>
                              <w:t>9 Coleville Crescent, Spearwood WA 6193</w:t>
                            </w:r>
                          </w:p>
                          <w:p w:rsidR="00365A65" w:rsidRPr="00167E97" w:rsidRDefault="00365A65" w:rsidP="00FF691A">
                            <w:pPr>
                              <w:spacing w:after="40" w:line="240" w:lineRule="auto"/>
                              <w:rPr>
                                <w:color w:val="FFFFFF" w:themeColor="background1"/>
                              </w:rPr>
                            </w:pPr>
                            <w:r w:rsidRPr="00167E97">
                              <w:rPr>
                                <w:color w:val="FFFFFF" w:themeColor="background1"/>
                              </w:rPr>
                              <w:t>PO Box 1215, Bibra Lake DC Western Australia 6965</w:t>
                            </w:r>
                          </w:p>
                          <w:p w:rsidR="00365A65" w:rsidRPr="00167E97" w:rsidRDefault="00365A65" w:rsidP="00FF691A">
                            <w:pPr>
                              <w:spacing w:after="40" w:line="240" w:lineRule="auto"/>
                              <w:rPr>
                                <w:color w:val="FFFFFF" w:themeColor="background1"/>
                              </w:rPr>
                            </w:pPr>
                            <w:r w:rsidRPr="00167E97">
                              <w:rPr>
                                <w:color w:val="FFFFFF" w:themeColor="background1"/>
                              </w:rPr>
                              <w:t>T: 08 9XXX XXXX F: 08 9411 3333</w:t>
                            </w:r>
                          </w:p>
                          <w:p w:rsidR="00365A65" w:rsidRPr="00167E97" w:rsidRDefault="00365A65" w:rsidP="00FF691A">
                            <w:pPr>
                              <w:spacing w:after="40" w:line="240" w:lineRule="auto"/>
                              <w:rPr>
                                <w:color w:val="FFFFFF" w:themeColor="background1"/>
                              </w:rPr>
                            </w:pPr>
                            <w:r w:rsidRPr="00167E97">
                              <w:rPr>
                                <w:color w:val="FFFFFF" w:themeColor="background1"/>
                              </w:rPr>
                              <w:t xml:space="preserve">E: </w:t>
                            </w:r>
                            <w:hyperlink r:id="rId56" w:history="1">
                              <w:r w:rsidRPr="00167E97">
                                <w:rPr>
                                  <w:color w:val="FFFFFF" w:themeColor="background1"/>
                                </w:rPr>
                                <w:t>name@cockburn.wa.gov.au</w:t>
                              </w:r>
                            </w:hyperlink>
                          </w:p>
                          <w:p w:rsidR="00365A65" w:rsidRPr="00167E97" w:rsidRDefault="00365A65" w:rsidP="00FF691A">
                            <w:pPr>
                              <w:spacing w:after="40" w:line="240" w:lineRule="auto"/>
                              <w:rPr>
                                <w:color w:val="FFFFFF" w:themeColor="background1"/>
                              </w:rPr>
                            </w:pPr>
                            <w:r w:rsidRPr="00167E97">
                              <w:rPr>
                                <w:color w:val="FFFFFF" w:themeColor="background1"/>
                              </w:rPr>
                              <w:t>cockburn.gov.wa.au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6" o:spid="_x0000_s1026" type="#_x0000_t202" style="position:absolute;margin-left:-10.15pt;margin-top:684.15pt;width:325.95pt;height:103.05pt;z-index:251661312;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" filled="f" stroked="f">
                <v:textbox>
                  <w:txbxContent>
                    <w:p w:rsidR="00365A65" w:rsidRPr="00167E97" w:rsidRDefault="00365A65" w:rsidP="00FF691A">
                      <w:pPr>
                        <w:spacing w:after="40" w:line="240" w:lineRule="auto"/>
                        <w:rPr>
                          <w:b/>
                          <w:color w:val="FFFFFF" w:themeColor="background1"/>
                        </w:rPr>
                      </w:pPr>
                      <w:r w:rsidRPr="00167E97">
                        <w:rPr>
                          <w:b/>
                          <w:color w:val="FFFFFF" w:themeColor="background1"/>
                        </w:rPr>
                        <w:t>City of Cockburn</w:t>
                      </w:r>
                    </w:p>
                    <w:p w:rsidR="00365A65" w:rsidRPr="00167E97" w:rsidRDefault="00365A65" w:rsidP="00FF691A">
                      <w:pPr>
                        <w:spacing w:after="40" w:line="240" w:lineRule="auto"/>
                        <w:rPr>
                          <w:color w:val="FFFFFF" w:themeColor="background1"/>
                        </w:rPr>
                      </w:pPr>
                      <w:r w:rsidRPr="00167E97">
                        <w:rPr>
                          <w:color w:val="FFFFFF" w:themeColor="background1"/>
                        </w:rPr>
                        <w:t>9 Coleville Crescent, Spearwood WA 6193</w:t>
                      </w:r>
                    </w:p>
                    <w:p w:rsidR="00365A65" w:rsidRPr="00167E97" w:rsidRDefault="00365A65" w:rsidP="00FF691A">
                      <w:pPr>
                        <w:spacing w:after="40" w:line="240" w:lineRule="auto"/>
                        <w:rPr>
                          <w:color w:val="FFFFFF" w:themeColor="background1"/>
                        </w:rPr>
                      </w:pPr>
                      <w:r w:rsidRPr="00167E97">
                        <w:rPr>
                          <w:color w:val="FFFFFF" w:themeColor="background1"/>
                        </w:rPr>
                        <w:t>PO Box 1215, Bibra Lake DC Western Australia 6965</w:t>
                      </w:r>
                    </w:p>
                    <w:p w:rsidR="00365A65" w:rsidRPr="00167E97" w:rsidRDefault="00365A65" w:rsidP="00FF691A">
                      <w:pPr>
                        <w:spacing w:after="40" w:line="240" w:lineRule="auto"/>
                        <w:rPr>
                          <w:color w:val="FFFFFF" w:themeColor="background1"/>
                        </w:rPr>
                      </w:pPr>
                      <w:r w:rsidRPr="00167E97">
                        <w:rPr>
                          <w:color w:val="FFFFFF" w:themeColor="background1"/>
                        </w:rPr>
                        <w:t>T: 08 9XXX XXXX F: 08 9411 3333</w:t>
                      </w:r>
                    </w:p>
                    <w:p w:rsidR="00365A65" w:rsidRPr="00167E97" w:rsidRDefault="00365A65" w:rsidP="00FF691A">
                      <w:pPr>
                        <w:spacing w:after="40" w:line="240" w:lineRule="auto"/>
                        <w:rPr>
                          <w:color w:val="FFFFFF" w:themeColor="background1"/>
                        </w:rPr>
                      </w:pPr>
                      <w:r w:rsidRPr="00167E97">
                        <w:rPr>
                          <w:color w:val="FFFFFF" w:themeColor="background1"/>
                        </w:rPr>
                        <w:t xml:space="preserve">E: </w:t>
                      </w:r>
                      <w:hyperlink r:id="rId57" w:history="1">
                        <w:r w:rsidRPr="00167E97">
                          <w:rPr>
                            <w:color w:val="FFFFFF" w:themeColor="background1"/>
                          </w:rPr>
                          <w:t>name@cockburn.wa.gov.au</w:t>
                        </w:r>
                      </w:hyperlink>
                    </w:p>
                    <w:p w:rsidR="00365A65" w:rsidRPr="00167E97" w:rsidRDefault="00365A65" w:rsidP="00FF691A">
                      <w:pPr>
                        <w:spacing w:after="40" w:line="240" w:lineRule="auto"/>
                        <w:rPr>
                          <w:color w:val="FFFFFF" w:themeColor="background1"/>
                        </w:rPr>
                      </w:pPr>
                      <w:r w:rsidRPr="00167E97">
                        <w:rPr>
                          <w:color w:val="FFFFFF" w:themeColor="background1"/>
                        </w:rPr>
                        <w:t>cockburn.gov.wa.au</w:t>
                      </w:r>
                    </w:p>
                  </w:txbxContent>
                </v:textbox>
                <w10:wrap type="through" anchory="page"/>
              </v:shape>
            </w:pict>
          </mc:Fallback>
        </mc:AlternateContent>
      </w:r>
      <w:r w:rsidR="008B239F">
        <w:rPr>
          <w:noProof/>
          <w:lang w:val="en-AU" w:eastAsia="en-AU"/>
        </w:rPr>
        <w:drawing>
          <wp:anchor distT="0" distB="0" distL="114300" distR="114300" simplePos="0" relativeHeight="251662336" behindDoc="0" locked="0" layoutInCell="1" allowOverlap="1" wp14:anchorId="7B84150F" wp14:editId="1528E813">
            <wp:simplePos x="0" y="0"/>
            <wp:positionH relativeFrom="column">
              <wp:posOffset>4749800</wp:posOffset>
            </wp:positionH>
            <wp:positionV relativeFrom="page">
              <wp:posOffset>9645650</wp:posOffset>
            </wp:positionV>
            <wp:extent cx="1130300" cy="222885"/>
            <wp:effectExtent l="0" t="0" r="12700" b="5715"/>
            <wp:wrapThrough wrapText="bothSides">
              <wp:wrapPolygon edited="0">
                <wp:start x="0" y="0"/>
                <wp:lineTo x="0" y="19692"/>
                <wp:lineTo x="21357" y="19692"/>
                <wp:lineTo x="21357" y="0"/>
                <wp:lineTo x="0" y="0"/>
              </wp:wrapPolygon>
            </wp:wrapThrough>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1130300" cy="22288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sectPr w:rsidR="005655DC" w:rsidSect="00107C97">
      <w:pgSz w:w="11907" w:h="16840" w:code="9"/>
      <w:pgMar w:top="1440" w:right="1440" w:bottom="1440" w:left="1440" w:header="709" w:footer="7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65A65" w:rsidRDefault="00365A65" w:rsidP="001D7992">
      <w:pPr>
        <w:spacing w:after="0"/>
      </w:pPr>
      <w:r>
        <w:separator/>
      </w:r>
    </w:p>
  </w:endnote>
  <w:endnote w:type="continuationSeparator" w:id="0">
    <w:p w:rsidR="00365A65" w:rsidRDefault="00365A65" w:rsidP="001D7992">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20002A87" w:usb1="00000000" w:usb2="00000000" w:usb3="00000000" w:csb0="000001FF" w:csb1="00000000"/>
  </w:font>
  <w:font w:name="Yu Mincho">
    <w:altName w:val="MS Gothic"/>
    <w:charset w:val="80"/>
    <w:family w:val="auto"/>
    <w:pitch w:val="variable"/>
    <w:sig w:usb0="00000000" w:usb1="2AC7FCFF" w:usb2="00000012" w:usb3="00000000" w:csb0="0002009F" w:csb1="00000000"/>
  </w:font>
  <w:font w:name="Arial Bold">
    <w:panose1 w:val="020B0704020202020204"/>
    <w:charset w:val="00"/>
    <w:family w:val="auto"/>
    <w:pitch w:val="variable"/>
    <w:sig w:usb0="E0002AFF" w:usb1="C0007843" w:usb2="00000009" w:usb3="00000000" w:csb0="000001FF" w:csb1="00000000"/>
  </w:font>
  <w:font w:name="Yu Gothic Light">
    <w:charset w:val="80"/>
    <w:family w:val="swiss"/>
    <w:pitch w:val="variable"/>
    <w:sig w:usb0="E00002FF" w:usb1="2AC7FDFF" w:usb2="00000016" w:usb3="00000000" w:csb0="000200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Rounded MT Bold">
    <w:panose1 w:val="020F0704030504030204"/>
    <w:charset w:val="00"/>
    <w:family w:val="swiss"/>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MT">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5A65" w:rsidRDefault="00365A65">
    <w:pPr>
      <w:pStyle w:val="Footer"/>
      <w:pBdr>
        <w:top w:val="thinThickSmallGap" w:sz="24" w:space="1" w:color="823B0B" w:themeColor="accent2" w:themeShade="7F"/>
      </w:pBdr>
      <w:rPr>
        <w:rFonts w:asciiTheme="majorHAnsi" w:eastAsiaTheme="majorEastAsia" w:hAnsiTheme="majorHAnsi" w:cstheme="majorBidi"/>
      </w:rPr>
    </w:pPr>
    <w:r>
      <w:rPr>
        <w:rFonts w:asciiTheme="majorHAnsi" w:eastAsiaTheme="majorEastAsia" w:hAnsiTheme="majorHAnsi" w:cstheme="majorBidi"/>
      </w:rPr>
      <w:t>Public Open Space Strategy 2014 -2024 (5 Year Review)</w:t>
    </w: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Page </w:t>
    </w:r>
    <w:r>
      <w:rPr>
        <w:rFonts w:asciiTheme="minorHAnsi" w:hAnsiTheme="minorHAnsi" w:cstheme="minorBidi"/>
      </w:rPr>
      <w:fldChar w:fldCharType="begin"/>
    </w:r>
    <w:r>
      <w:instrText xml:space="preserve"> PAGE   \* MERGEFORMAT </w:instrText>
    </w:r>
    <w:r>
      <w:rPr>
        <w:rFonts w:asciiTheme="minorHAnsi" w:hAnsiTheme="minorHAnsi" w:cstheme="minorBidi"/>
      </w:rPr>
      <w:fldChar w:fldCharType="separate"/>
    </w:r>
    <w:r w:rsidR="000548CD" w:rsidRPr="000548CD">
      <w:rPr>
        <w:rFonts w:asciiTheme="majorHAnsi" w:eastAsiaTheme="majorEastAsia" w:hAnsiTheme="majorHAnsi" w:cstheme="majorBidi"/>
        <w:noProof/>
      </w:rPr>
      <w:t>4</w:t>
    </w:r>
    <w:r>
      <w:rPr>
        <w:rFonts w:asciiTheme="majorHAnsi" w:eastAsiaTheme="majorEastAsia" w:hAnsiTheme="majorHAnsi" w:cstheme="majorBidi"/>
        <w:noProof/>
      </w:rPr>
      <w:fldChar w:fldCharType="end"/>
    </w:r>
  </w:p>
  <w:p w:rsidR="00365A65" w:rsidRDefault="00365A6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71017546"/>
      <w:docPartObj>
        <w:docPartGallery w:val="Page Numbers (Bottom of Page)"/>
        <w:docPartUnique/>
      </w:docPartObj>
    </w:sdtPr>
    <w:sdtEndPr>
      <w:rPr>
        <w:noProof/>
      </w:rPr>
    </w:sdtEndPr>
    <w:sdtContent>
      <w:p w:rsidR="00365A65" w:rsidRDefault="00365A65" w:rsidP="00D36DE5">
        <w:pPr>
          <w:pStyle w:val="Footer"/>
          <w:jc w:val="center"/>
        </w:pPr>
        <w:r>
          <w:tab/>
        </w:r>
        <w:r>
          <w:tab/>
          <w:t>1</w:t>
        </w:r>
      </w:p>
    </w:sdtContent>
  </w:sdt>
  <w:p w:rsidR="00365A65" w:rsidRDefault="00365A65" w:rsidP="00D1433E">
    <w:pPr>
      <w:tabs>
        <w:tab w:val="center" w:pos="4510"/>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81541748"/>
      <w:docPartObj>
        <w:docPartGallery w:val="Page Numbers (Bottom of Page)"/>
        <w:docPartUnique/>
      </w:docPartObj>
    </w:sdtPr>
    <w:sdtEndPr>
      <w:rPr>
        <w:noProof/>
      </w:rPr>
    </w:sdtEndPr>
    <w:sdtContent>
      <w:p w:rsidR="00365A65" w:rsidRPr="00782F0C" w:rsidRDefault="00365A65" w:rsidP="00782F0C">
        <w:pPr>
          <w:pStyle w:val="Footer"/>
          <w:pBdr>
            <w:top w:val="thinThickSmallGap" w:sz="24" w:space="1" w:color="823B0B" w:themeColor="accent2" w:themeShade="7F"/>
          </w:pBdr>
          <w:rPr>
            <w:rFonts w:asciiTheme="majorHAnsi" w:eastAsiaTheme="majorEastAsia" w:hAnsiTheme="majorHAnsi" w:cstheme="majorBidi"/>
          </w:rPr>
        </w:pPr>
        <w:r>
          <w:rPr>
            <w:rFonts w:asciiTheme="majorHAnsi" w:eastAsiaTheme="majorEastAsia" w:hAnsiTheme="majorHAnsi" w:cstheme="majorBidi"/>
          </w:rPr>
          <w:t>Public Open Space Strategy 2014 -2014 (5 Year Review)</w:t>
        </w: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Page </w:t>
        </w:r>
        <w:r>
          <w:rPr>
            <w:rFonts w:asciiTheme="minorHAnsi" w:hAnsiTheme="minorHAnsi" w:cstheme="minorBidi"/>
          </w:rPr>
          <w:fldChar w:fldCharType="begin"/>
        </w:r>
        <w:r>
          <w:instrText xml:space="preserve"> PAGE   \* MERGEFORMAT </w:instrText>
        </w:r>
        <w:r>
          <w:rPr>
            <w:rFonts w:asciiTheme="minorHAnsi" w:hAnsiTheme="minorHAnsi" w:cstheme="minorBidi"/>
          </w:rPr>
          <w:fldChar w:fldCharType="separate"/>
        </w:r>
        <w:r w:rsidR="000548CD" w:rsidRPr="000548CD">
          <w:rPr>
            <w:rFonts w:asciiTheme="majorHAnsi" w:eastAsiaTheme="majorEastAsia" w:hAnsiTheme="majorHAnsi" w:cstheme="majorBidi"/>
            <w:noProof/>
          </w:rPr>
          <w:t>60</w:t>
        </w:r>
        <w:r>
          <w:rPr>
            <w:rFonts w:asciiTheme="majorHAnsi" w:eastAsiaTheme="majorEastAsia" w:hAnsiTheme="majorHAnsi" w:cstheme="majorBidi"/>
            <w:noProof/>
          </w:rPr>
          <w:fldChar w:fldCharType="end"/>
        </w:r>
        <w:r>
          <w:tab/>
        </w:r>
      </w:p>
    </w:sdtContent>
  </w:sdt>
  <w:p w:rsidR="00365A65" w:rsidRDefault="00365A65" w:rsidP="00D1433E">
    <w:pPr>
      <w:tabs>
        <w:tab w:val="center" w:pos="4510"/>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65A65" w:rsidRDefault="00365A65" w:rsidP="001D7992">
      <w:pPr>
        <w:spacing w:after="0"/>
      </w:pPr>
      <w:r>
        <w:separator/>
      </w:r>
    </w:p>
  </w:footnote>
  <w:footnote w:type="continuationSeparator" w:id="0">
    <w:p w:rsidR="00365A65" w:rsidRDefault="00365A65" w:rsidP="001D7992">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174414"/>
    <w:multiLevelType w:val="hybridMultilevel"/>
    <w:tmpl w:val="09A8E4C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
    <w:nsid w:val="07B14637"/>
    <w:multiLevelType w:val="hybridMultilevel"/>
    <w:tmpl w:val="38BE4C2A"/>
    <w:lvl w:ilvl="0" w:tplc="8094149A">
      <w:start w:val="1"/>
      <w:numFmt w:val="bullet"/>
      <w:pStyle w:val="BulletPoints"/>
      <w:lvlText w:val=""/>
      <w:lvlJc w:val="left"/>
      <w:pPr>
        <w:tabs>
          <w:tab w:val="num" w:pos="284"/>
        </w:tabs>
        <w:ind w:left="284" w:hanging="284"/>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115F0D6B"/>
    <w:multiLevelType w:val="hybridMultilevel"/>
    <w:tmpl w:val="B0567B16"/>
    <w:lvl w:ilvl="0" w:tplc="0C09000F">
      <w:start w:val="1"/>
      <w:numFmt w:val="decimal"/>
      <w:lvlText w:val="%1."/>
      <w:lvlJc w:val="left"/>
      <w:pPr>
        <w:ind w:left="720" w:hanging="360"/>
      </w:pPr>
    </w:lvl>
    <w:lvl w:ilvl="1" w:tplc="68B2EBAE">
      <w:start w:val="1"/>
      <w:numFmt w:val="bullet"/>
      <w:lvlText w:val=""/>
      <w:lvlJc w:val="left"/>
      <w:pPr>
        <w:ind w:left="1440" w:hanging="360"/>
      </w:pPr>
      <w:rPr>
        <w:rFonts w:ascii="Symbol" w:hAnsi="Symbol" w:hint="default"/>
        <w:color w:val="auto"/>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nsid w:val="11DF5978"/>
    <w:multiLevelType w:val="hybridMultilevel"/>
    <w:tmpl w:val="34AAA9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13ED1018"/>
    <w:multiLevelType w:val="hybridMultilevel"/>
    <w:tmpl w:val="2BCEFAE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nsid w:val="19D77D1F"/>
    <w:multiLevelType w:val="hybridMultilevel"/>
    <w:tmpl w:val="83560D1C"/>
    <w:lvl w:ilvl="0" w:tplc="66484544">
      <w:start w:val="1"/>
      <w:numFmt w:val="bullet"/>
      <w:lvlText w:val=""/>
      <w:lvlJc w:val="left"/>
      <w:pPr>
        <w:ind w:left="360" w:hanging="360"/>
      </w:pPr>
      <w:rPr>
        <w:rFonts w:ascii="Symbol" w:hAnsi="Symbol" w:hint="default"/>
        <w:color w:val="auto"/>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nsid w:val="2424265D"/>
    <w:multiLevelType w:val="hybridMultilevel"/>
    <w:tmpl w:val="7B60B55E"/>
    <w:lvl w:ilvl="0" w:tplc="59CA1D8E">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30C111F1"/>
    <w:multiLevelType w:val="hybridMultilevel"/>
    <w:tmpl w:val="606C8990"/>
    <w:lvl w:ilvl="0" w:tplc="04A8E906">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32CD2856"/>
    <w:multiLevelType w:val="hybridMultilevel"/>
    <w:tmpl w:val="34D2C61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9">
    <w:nsid w:val="3E2E2BF3"/>
    <w:multiLevelType w:val="hybridMultilevel"/>
    <w:tmpl w:val="FE244B94"/>
    <w:lvl w:ilvl="0" w:tplc="0C09000F">
      <w:start w:val="1"/>
      <w:numFmt w:val="decimal"/>
      <w:lvlText w:val="%1."/>
      <w:lvlJc w:val="left"/>
      <w:pPr>
        <w:ind w:left="720" w:hanging="360"/>
      </w:pPr>
    </w:lvl>
    <w:lvl w:ilvl="1" w:tplc="F42A81BA">
      <w:start w:val="1"/>
      <w:numFmt w:val="bullet"/>
      <w:lvlText w:val=""/>
      <w:lvlJc w:val="left"/>
      <w:pPr>
        <w:ind w:left="1440" w:hanging="360"/>
      </w:pPr>
      <w:rPr>
        <w:rFonts w:ascii="Symbol" w:hAnsi="Symbol" w:hint="default"/>
        <w:color w:val="auto"/>
      </w:rPr>
    </w:lvl>
    <w:lvl w:ilvl="2" w:tplc="9BE887DC">
      <w:start w:val="12"/>
      <w:numFmt w:val="decimal"/>
      <w:lvlText w:val="%3"/>
      <w:lvlJc w:val="left"/>
      <w:pPr>
        <w:ind w:left="2340" w:hanging="36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nsid w:val="4AB37517"/>
    <w:multiLevelType w:val="hybridMultilevel"/>
    <w:tmpl w:val="B7140500"/>
    <w:lvl w:ilvl="0" w:tplc="312E3AF8">
      <w:start w:val="1"/>
      <w:numFmt w:val="bullet"/>
      <w:lvlText w:val=""/>
      <w:lvlJc w:val="left"/>
      <w:pPr>
        <w:ind w:left="502" w:hanging="360"/>
      </w:pPr>
      <w:rPr>
        <w:rFonts w:ascii="Symbol" w:hAnsi="Symbol" w:hint="default"/>
        <w:color w:val="auto"/>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11">
    <w:nsid w:val="4E445803"/>
    <w:multiLevelType w:val="hybridMultilevel"/>
    <w:tmpl w:val="724A1F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51962686"/>
    <w:multiLevelType w:val="multilevel"/>
    <w:tmpl w:val="06449C2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rPr>
        <w:b w:val="0"/>
        <w:sz w:val="28"/>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3">
    <w:nsid w:val="55E20D8F"/>
    <w:multiLevelType w:val="hybridMultilevel"/>
    <w:tmpl w:val="A482BAF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4">
    <w:nsid w:val="60F028A2"/>
    <w:multiLevelType w:val="multilevel"/>
    <w:tmpl w:val="B046FB92"/>
    <w:lvl w:ilvl="0">
      <w:start w:val="1"/>
      <w:numFmt w:val="bullet"/>
      <w:lvlText w:val=""/>
      <w:lvlJc w:val="left"/>
      <w:pPr>
        <w:ind w:left="525" w:hanging="525"/>
      </w:pPr>
      <w:rPr>
        <w:rFonts w:ascii="Symbol" w:hAnsi="Symbol" w:hint="default"/>
        <w:color w:val="auto"/>
      </w:rPr>
    </w:lvl>
    <w:lvl w:ilvl="1">
      <w:start w:val="2"/>
      <w:numFmt w:val="decimal"/>
      <w:lvlText w:val="%1.%2"/>
      <w:lvlJc w:val="left"/>
      <w:pPr>
        <w:ind w:left="738" w:hanging="525"/>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1719" w:hanging="108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505" w:hanging="144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3291" w:hanging="1800"/>
      </w:pPr>
      <w:rPr>
        <w:rFonts w:hint="default"/>
      </w:rPr>
    </w:lvl>
    <w:lvl w:ilvl="8">
      <w:start w:val="1"/>
      <w:numFmt w:val="decimal"/>
      <w:lvlText w:val="%1.%2.%3.%4.%5.%6.%7.%8.%9"/>
      <w:lvlJc w:val="left"/>
      <w:pPr>
        <w:ind w:left="3504" w:hanging="1800"/>
      </w:pPr>
      <w:rPr>
        <w:rFonts w:hint="default"/>
      </w:rPr>
    </w:lvl>
  </w:abstractNum>
  <w:abstractNum w:abstractNumId="15">
    <w:nsid w:val="61582D8E"/>
    <w:multiLevelType w:val="hybridMultilevel"/>
    <w:tmpl w:val="BD840216"/>
    <w:lvl w:ilvl="0" w:tplc="63204A3A">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63AA4859"/>
    <w:multiLevelType w:val="hybridMultilevel"/>
    <w:tmpl w:val="C12E7654"/>
    <w:lvl w:ilvl="0" w:tplc="E1B0AFD2">
      <w:start w:val="1"/>
      <w:numFmt w:val="bullet"/>
      <w:lvlText w:val=""/>
      <w:lvlJc w:val="left"/>
      <w:pPr>
        <w:ind w:left="502" w:hanging="360"/>
      </w:pPr>
      <w:rPr>
        <w:rFonts w:ascii="Symbol" w:hAnsi="Symbol" w:hint="default"/>
        <w:color w:val="auto"/>
      </w:rPr>
    </w:lvl>
    <w:lvl w:ilvl="1" w:tplc="0C090003" w:tentative="1">
      <w:start w:val="1"/>
      <w:numFmt w:val="bullet"/>
      <w:lvlText w:val="o"/>
      <w:lvlJc w:val="left"/>
      <w:pPr>
        <w:ind w:left="1222" w:hanging="360"/>
      </w:pPr>
      <w:rPr>
        <w:rFonts w:ascii="Courier New" w:hAnsi="Courier New" w:cs="Courier New" w:hint="default"/>
      </w:rPr>
    </w:lvl>
    <w:lvl w:ilvl="2" w:tplc="0C090005">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17">
    <w:nsid w:val="64112DA0"/>
    <w:multiLevelType w:val="multilevel"/>
    <w:tmpl w:val="EC36892A"/>
    <w:lvl w:ilvl="0">
      <w:start w:val="1"/>
      <w:numFmt w:val="bullet"/>
      <w:lvlText w:val=""/>
      <w:lvlJc w:val="left"/>
      <w:pPr>
        <w:ind w:left="525" w:hanging="525"/>
      </w:pPr>
      <w:rPr>
        <w:rFonts w:ascii="Symbol" w:hAnsi="Symbol" w:hint="default"/>
        <w:color w:val="auto"/>
      </w:rPr>
    </w:lvl>
    <w:lvl w:ilvl="1">
      <w:start w:val="2"/>
      <w:numFmt w:val="decimal"/>
      <w:lvlText w:val="%1.%2"/>
      <w:lvlJc w:val="left"/>
      <w:pPr>
        <w:ind w:left="738" w:hanging="525"/>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1719" w:hanging="108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505" w:hanging="144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3291" w:hanging="1800"/>
      </w:pPr>
      <w:rPr>
        <w:rFonts w:hint="default"/>
      </w:rPr>
    </w:lvl>
    <w:lvl w:ilvl="8">
      <w:start w:val="1"/>
      <w:numFmt w:val="decimal"/>
      <w:lvlText w:val="%1.%2.%3.%4.%5.%6.%7.%8.%9"/>
      <w:lvlJc w:val="left"/>
      <w:pPr>
        <w:ind w:left="3504" w:hanging="1800"/>
      </w:pPr>
      <w:rPr>
        <w:rFonts w:hint="default"/>
      </w:rPr>
    </w:lvl>
  </w:abstractNum>
  <w:abstractNum w:abstractNumId="18">
    <w:nsid w:val="68D75C79"/>
    <w:multiLevelType w:val="hybridMultilevel"/>
    <w:tmpl w:val="C964AF14"/>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9">
    <w:nsid w:val="6F990BBB"/>
    <w:multiLevelType w:val="hybridMultilevel"/>
    <w:tmpl w:val="5E8470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727F4D33"/>
    <w:multiLevelType w:val="hybridMultilevel"/>
    <w:tmpl w:val="ACACEB0C"/>
    <w:lvl w:ilvl="0" w:tplc="CAE8D3EE">
      <w:start w:val="1"/>
      <w:numFmt w:val="decimal"/>
      <w:lvlText w:val="%1."/>
      <w:lvlJc w:val="left"/>
      <w:pPr>
        <w:tabs>
          <w:tab w:val="num" w:pos="360"/>
        </w:tabs>
        <w:ind w:left="360" w:hanging="360"/>
      </w:pPr>
      <w:rPr>
        <w:rFonts w:hint="default"/>
        <w:color w:val="007DB4"/>
      </w:rPr>
    </w:lvl>
    <w:lvl w:ilvl="1" w:tplc="04090003">
      <w:start w:val="1"/>
      <w:numFmt w:val="decimal"/>
      <w:lvlText w:val="%2."/>
      <w:lvlJc w:val="left"/>
      <w:pPr>
        <w:tabs>
          <w:tab w:val="num" w:pos="1080"/>
        </w:tabs>
        <w:ind w:left="1080" w:hanging="360"/>
      </w:pPr>
      <w:rPr>
        <w:rFonts w:cs="Times New Roman"/>
      </w:rPr>
    </w:lvl>
    <w:lvl w:ilvl="2" w:tplc="04090005">
      <w:start w:val="1"/>
      <w:numFmt w:val="decimal"/>
      <w:lvlText w:val="%3."/>
      <w:lvlJc w:val="left"/>
      <w:pPr>
        <w:tabs>
          <w:tab w:val="num" w:pos="1800"/>
        </w:tabs>
        <w:ind w:left="1800" w:hanging="360"/>
      </w:pPr>
      <w:rPr>
        <w:rFonts w:cs="Times New Roman"/>
      </w:rPr>
    </w:lvl>
    <w:lvl w:ilvl="3" w:tplc="04090001">
      <w:start w:val="1"/>
      <w:numFmt w:val="decimal"/>
      <w:lvlText w:val="%4."/>
      <w:lvlJc w:val="left"/>
      <w:pPr>
        <w:tabs>
          <w:tab w:val="num" w:pos="2520"/>
        </w:tabs>
        <w:ind w:left="2520" w:hanging="360"/>
      </w:pPr>
      <w:rPr>
        <w:rFonts w:cs="Times New Roman"/>
      </w:rPr>
    </w:lvl>
    <w:lvl w:ilvl="4" w:tplc="04090003">
      <w:start w:val="1"/>
      <w:numFmt w:val="decimal"/>
      <w:lvlText w:val="%5."/>
      <w:lvlJc w:val="left"/>
      <w:pPr>
        <w:tabs>
          <w:tab w:val="num" w:pos="3240"/>
        </w:tabs>
        <w:ind w:left="3240" w:hanging="360"/>
      </w:pPr>
      <w:rPr>
        <w:rFonts w:cs="Times New Roman"/>
      </w:rPr>
    </w:lvl>
    <w:lvl w:ilvl="5" w:tplc="04090005">
      <w:start w:val="1"/>
      <w:numFmt w:val="decimal"/>
      <w:lvlText w:val="%6."/>
      <w:lvlJc w:val="left"/>
      <w:pPr>
        <w:tabs>
          <w:tab w:val="num" w:pos="3960"/>
        </w:tabs>
        <w:ind w:left="3960" w:hanging="360"/>
      </w:pPr>
      <w:rPr>
        <w:rFonts w:cs="Times New Roman"/>
      </w:rPr>
    </w:lvl>
    <w:lvl w:ilvl="6" w:tplc="04090001">
      <w:start w:val="1"/>
      <w:numFmt w:val="decimal"/>
      <w:lvlText w:val="%7."/>
      <w:lvlJc w:val="left"/>
      <w:pPr>
        <w:tabs>
          <w:tab w:val="num" w:pos="4680"/>
        </w:tabs>
        <w:ind w:left="4680" w:hanging="360"/>
      </w:pPr>
      <w:rPr>
        <w:rFonts w:cs="Times New Roman"/>
      </w:rPr>
    </w:lvl>
    <w:lvl w:ilvl="7" w:tplc="04090003">
      <w:start w:val="1"/>
      <w:numFmt w:val="decimal"/>
      <w:lvlText w:val="%8."/>
      <w:lvlJc w:val="left"/>
      <w:pPr>
        <w:tabs>
          <w:tab w:val="num" w:pos="5400"/>
        </w:tabs>
        <w:ind w:left="5400" w:hanging="360"/>
      </w:pPr>
      <w:rPr>
        <w:rFonts w:cs="Times New Roman"/>
      </w:rPr>
    </w:lvl>
    <w:lvl w:ilvl="8" w:tplc="04090005">
      <w:start w:val="1"/>
      <w:numFmt w:val="decimal"/>
      <w:lvlText w:val="%9."/>
      <w:lvlJc w:val="left"/>
      <w:pPr>
        <w:tabs>
          <w:tab w:val="num" w:pos="6120"/>
        </w:tabs>
        <w:ind w:left="6120" w:hanging="360"/>
      </w:pPr>
      <w:rPr>
        <w:rFonts w:cs="Times New Roman"/>
      </w:rPr>
    </w:lvl>
  </w:abstractNum>
  <w:abstractNum w:abstractNumId="21">
    <w:nsid w:val="72C0773C"/>
    <w:multiLevelType w:val="hybridMultilevel"/>
    <w:tmpl w:val="74CAFF5E"/>
    <w:lvl w:ilvl="0" w:tplc="0C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792E2CE0"/>
    <w:multiLevelType w:val="hybridMultilevel"/>
    <w:tmpl w:val="2786839E"/>
    <w:lvl w:ilvl="0" w:tplc="B9440C0E">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7AD93435"/>
    <w:multiLevelType w:val="multilevel"/>
    <w:tmpl w:val="AE240992"/>
    <w:lvl w:ilvl="0">
      <w:start w:val="1"/>
      <w:numFmt w:val="bullet"/>
      <w:lvlText w:val=""/>
      <w:lvlJc w:val="left"/>
      <w:pPr>
        <w:ind w:left="525" w:hanging="525"/>
      </w:pPr>
      <w:rPr>
        <w:rFonts w:ascii="Symbol" w:hAnsi="Symbol" w:hint="default"/>
        <w:color w:val="auto"/>
      </w:rPr>
    </w:lvl>
    <w:lvl w:ilvl="1">
      <w:start w:val="2"/>
      <w:numFmt w:val="decimal"/>
      <w:lvlText w:val="%1.%2"/>
      <w:lvlJc w:val="left"/>
      <w:pPr>
        <w:ind w:left="738" w:hanging="525"/>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1719" w:hanging="108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505" w:hanging="144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3291" w:hanging="1800"/>
      </w:pPr>
      <w:rPr>
        <w:rFonts w:hint="default"/>
      </w:rPr>
    </w:lvl>
    <w:lvl w:ilvl="8">
      <w:start w:val="1"/>
      <w:numFmt w:val="decimal"/>
      <w:lvlText w:val="%1.%2.%3.%4.%5.%6.%7.%8.%9"/>
      <w:lvlJc w:val="left"/>
      <w:pPr>
        <w:ind w:left="3504" w:hanging="1800"/>
      </w:pPr>
      <w:rPr>
        <w:rFonts w:hint="default"/>
      </w:rPr>
    </w:lvl>
  </w:abstractNum>
  <w:num w:numId="1">
    <w:abstractNumId w:val="1"/>
  </w:num>
  <w:num w:numId="2">
    <w:abstractNumId w:val="12"/>
  </w:num>
  <w:num w:numId="3">
    <w:abstractNumId w:val="22"/>
  </w:num>
  <w:num w:numId="4">
    <w:abstractNumId w:val="2"/>
  </w:num>
  <w:num w:numId="5">
    <w:abstractNumId w:val="9"/>
  </w:num>
  <w:num w:numId="6">
    <w:abstractNumId w:val="11"/>
  </w:num>
  <w:num w:numId="7">
    <w:abstractNumId w:val="23"/>
  </w:num>
  <w:num w:numId="8">
    <w:abstractNumId w:val="14"/>
  </w:num>
  <w:num w:numId="9">
    <w:abstractNumId w:val="6"/>
  </w:num>
  <w:num w:numId="10">
    <w:abstractNumId w:val="10"/>
  </w:num>
  <w:num w:numId="11">
    <w:abstractNumId w:val="17"/>
  </w:num>
  <w:num w:numId="12">
    <w:abstractNumId w:val="15"/>
  </w:num>
  <w:num w:numId="13">
    <w:abstractNumId w:val="5"/>
  </w:num>
  <w:num w:numId="14">
    <w:abstractNumId w:val="16"/>
  </w:num>
  <w:num w:numId="15">
    <w:abstractNumId w:val="19"/>
  </w:num>
  <w:num w:numId="16">
    <w:abstractNumId w:val="20"/>
  </w:num>
  <w:num w:numId="17">
    <w:abstractNumId w:val="7"/>
  </w:num>
  <w:num w:numId="18">
    <w:abstractNumId w:val="12"/>
    <w:lvlOverride w:ilvl="0">
      <w:startOverride w:val="5"/>
    </w:lvlOverride>
    <w:lvlOverride w:ilvl="1">
      <w:startOverride w:val="2"/>
    </w:lvlOverride>
    <w:lvlOverride w:ilvl="2">
      <w:startOverride w:val="1"/>
    </w:lvlOverride>
  </w:num>
  <w:num w:numId="19">
    <w:abstractNumId w:val="21"/>
  </w:num>
  <w:num w:numId="20">
    <w:abstractNumId w:val="4"/>
  </w:num>
  <w:num w:numId="21">
    <w:abstractNumId w:val="3"/>
  </w:num>
  <w:num w:numId="22">
    <w:abstractNumId w:val="18"/>
  </w:num>
  <w:num w:numId="23">
    <w:abstractNumId w:val="8"/>
  </w:num>
  <w:num w:numId="24">
    <w:abstractNumId w:val="0"/>
  </w:num>
  <w:num w:numId="25">
    <w:abstractNumId w:val="13"/>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20"/>
  <w:displayHorizontalDrawingGridEvery w:val="2"/>
  <w:displayVerticalDrawingGridEvery w:val="2"/>
  <w:characterSpacingControl w:val="doNotCompress"/>
  <w:hdrShapeDefaults>
    <o:shapedefaults v:ext="edit" spidmax="552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36159"/>
    <w:rsid w:val="00005C13"/>
    <w:rsid w:val="00005E36"/>
    <w:rsid w:val="000071B8"/>
    <w:rsid w:val="0001287A"/>
    <w:rsid w:val="00027630"/>
    <w:rsid w:val="0005317C"/>
    <w:rsid w:val="000548CD"/>
    <w:rsid w:val="00074C02"/>
    <w:rsid w:val="0008041D"/>
    <w:rsid w:val="00083E0B"/>
    <w:rsid w:val="00086447"/>
    <w:rsid w:val="00092E4E"/>
    <w:rsid w:val="000952D2"/>
    <w:rsid w:val="000B60E2"/>
    <w:rsid w:val="000B7AEC"/>
    <w:rsid w:val="000D4308"/>
    <w:rsid w:val="000F0927"/>
    <w:rsid w:val="001015C0"/>
    <w:rsid w:val="00107C97"/>
    <w:rsid w:val="0012250A"/>
    <w:rsid w:val="00124296"/>
    <w:rsid w:val="001248B9"/>
    <w:rsid w:val="00133E4E"/>
    <w:rsid w:val="001450F0"/>
    <w:rsid w:val="00151854"/>
    <w:rsid w:val="00163095"/>
    <w:rsid w:val="00170BD1"/>
    <w:rsid w:val="00185C11"/>
    <w:rsid w:val="00193223"/>
    <w:rsid w:val="001B2075"/>
    <w:rsid w:val="001C065B"/>
    <w:rsid w:val="001D7992"/>
    <w:rsid w:val="001F588A"/>
    <w:rsid w:val="00201D4B"/>
    <w:rsid w:val="0021190E"/>
    <w:rsid w:val="00214F1A"/>
    <w:rsid w:val="002166F5"/>
    <w:rsid w:val="00222A01"/>
    <w:rsid w:val="00243777"/>
    <w:rsid w:val="00246612"/>
    <w:rsid w:val="002534F0"/>
    <w:rsid w:val="002735B8"/>
    <w:rsid w:val="00273BE9"/>
    <w:rsid w:val="00273E17"/>
    <w:rsid w:val="00282B0F"/>
    <w:rsid w:val="002A3912"/>
    <w:rsid w:val="002B4D44"/>
    <w:rsid w:val="002B7C31"/>
    <w:rsid w:val="002D59C1"/>
    <w:rsid w:val="002D6099"/>
    <w:rsid w:val="002D6718"/>
    <w:rsid w:val="002E150C"/>
    <w:rsid w:val="002E6464"/>
    <w:rsid w:val="002F564C"/>
    <w:rsid w:val="00306317"/>
    <w:rsid w:val="003201BB"/>
    <w:rsid w:val="003311D1"/>
    <w:rsid w:val="00331258"/>
    <w:rsid w:val="00351BEE"/>
    <w:rsid w:val="00355CC6"/>
    <w:rsid w:val="003574A9"/>
    <w:rsid w:val="0036338C"/>
    <w:rsid w:val="00365A65"/>
    <w:rsid w:val="003746ED"/>
    <w:rsid w:val="00377918"/>
    <w:rsid w:val="0039311D"/>
    <w:rsid w:val="00397865"/>
    <w:rsid w:val="003A20B7"/>
    <w:rsid w:val="003A5C03"/>
    <w:rsid w:val="003B18FA"/>
    <w:rsid w:val="003F1479"/>
    <w:rsid w:val="003F3856"/>
    <w:rsid w:val="00401CF7"/>
    <w:rsid w:val="00412F2E"/>
    <w:rsid w:val="004167F7"/>
    <w:rsid w:val="00436159"/>
    <w:rsid w:val="00437A9E"/>
    <w:rsid w:val="004401F8"/>
    <w:rsid w:val="00443A89"/>
    <w:rsid w:val="00445C8A"/>
    <w:rsid w:val="00450911"/>
    <w:rsid w:val="004522F9"/>
    <w:rsid w:val="00475E29"/>
    <w:rsid w:val="004A1E3D"/>
    <w:rsid w:val="004C6716"/>
    <w:rsid w:val="004C7A1B"/>
    <w:rsid w:val="00510C3C"/>
    <w:rsid w:val="0055182C"/>
    <w:rsid w:val="005655DC"/>
    <w:rsid w:val="0056645C"/>
    <w:rsid w:val="00580308"/>
    <w:rsid w:val="005813A9"/>
    <w:rsid w:val="00586E44"/>
    <w:rsid w:val="005E2824"/>
    <w:rsid w:val="005F0391"/>
    <w:rsid w:val="005F6F76"/>
    <w:rsid w:val="00622FE6"/>
    <w:rsid w:val="00654045"/>
    <w:rsid w:val="0066044B"/>
    <w:rsid w:val="006677B8"/>
    <w:rsid w:val="00672245"/>
    <w:rsid w:val="00675B16"/>
    <w:rsid w:val="0069723F"/>
    <w:rsid w:val="006A421D"/>
    <w:rsid w:val="006A52F8"/>
    <w:rsid w:val="006C15CA"/>
    <w:rsid w:val="006C3C95"/>
    <w:rsid w:val="006D00ED"/>
    <w:rsid w:val="006E299A"/>
    <w:rsid w:val="007029A0"/>
    <w:rsid w:val="00733B45"/>
    <w:rsid w:val="007373C0"/>
    <w:rsid w:val="007534C4"/>
    <w:rsid w:val="00760CFF"/>
    <w:rsid w:val="00782F0C"/>
    <w:rsid w:val="0079164C"/>
    <w:rsid w:val="007A23AD"/>
    <w:rsid w:val="007A2750"/>
    <w:rsid w:val="007A55AE"/>
    <w:rsid w:val="007B7BCB"/>
    <w:rsid w:val="007C1C6C"/>
    <w:rsid w:val="007D2108"/>
    <w:rsid w:val="007F0028"/>
    <w:rsid w:val="007F4EB9"/>
    <w:rsid w:val="00800428"/>
    <w:rsid w:val="00803957"/>
    <w:rsid w:val="008039D5"/>
    <w:rsid w:val="008345C4"/>
    <w:rsid w:val="00843711"/>
    <w:rsid w:val="00852889"/>
    <w:rsid w:val="008646C8"/>
    <w:rsid w:val="00872306"/>
    <w:rsid w:val="00872686"/>
    <w:rsid w:val="00875395"/>
    <w:rsid w:val="00887F05"/>
    <w:rsid w:val="00894956"/>
    <w:rsid w:val="00896B51"/>
    <w:rsid w:val="008B239F"/>
    <w:rsid w:val="008B2F46"/>
    <w:rsid w:val="008C376C"/>
    <w:rsid w:val="008D4770"/>
    <w:rsid w:val="008D677E"/>
    <w:rsid w:val="008F6915"/>
    <w:rsid w:val="00911607"/>
    <w:rsid w:val="00913526"/>
    <w:rsid w:val="009367EF"/>
    <w:rsid w:val="00940A98"/>
    <w:rsid w:val="00943186"/>
    <w:rsid w:val="00944407"/>
    <w:rsid w:val="00974A1F"/>
    <w:rsid w:val="00987B02"/>
    <w:rsid w:val="00991894"/>
    <w:rsid w:val="00993BA7"/>
    <w:rsid w:val="009954C2"/>
    <w:rsid w:val="009A3251"/>
    <w:rsid w:val="009C05D6"/>
    <w:rsid w:val="009C7293"/>
    <w:rsid w:val="009D6512"/>
    <w:rsid w:val="009E14E0"/>
    <w:rsid w:val="009F7E76"/>
    <w:rsid w:val="00A07EE3"/>
    <w:rsid w:val="00A24FDB"/>
    <w:rsid w:val="00A53D5C"/>
    <w:rsid w:val="00A6167C"/>
    <w:rsid w:val="00A72BE9"/>
    <w:rsid w:val="00A7787B"/>
    <w:rsid w:val="00A82867"/>
    <w:rsid w:val="00A83444"/>
    <w:rsid w:val="00A97E14"/>
    <w:rsid w:val="00AA55A6"/>
    <w:rsid w:val="00AB02A6"/>
    <w:rsid w:val="00AB1561"/>
    <w:rsid w:val="00AE202E"/>
    <w:rsid w:val="00AE6B4A"/>
    <w:rsid w:val="00AE7C55"/>
    <w:rsid w:val="00AF7062"/>
    <w:rsid w:val="00B13F28"/>
    <w:rsid w:val="00B33109"/>
    <w:rsid w:val="00B4121F"/>
    <w:rsid w:val="00B41B1D"/>
    <w:rsid w:val="00B65621"/>
    <w:rsid w:val="00B66575"/>
    <w:rsid w:val="00B70E49"/>
    <w:rsid w:val="00B776D4"/>
    <w:rsid w:val="00B837A8"/>
    <w:rsid w:val="00B9566C"/>
    <w:rsid w:val="00BA7558"/>
    <w:rsid w:val="00BB63C5"/>
    <w:rsid w:val="00BC5B2C"/>
    <w:rsid w:val="00BE0F95"/>
    <w:rsid w:val="00BE2F04"/>
    <w:rsid w:val="00BE5E2C"/>
    <w:rsid w:val="00BF1304"/>
    <w:rsid w:val="00C00CA5"/>
    <w:rsid w:val="00C02C87"/>
    <w:rsid w:val="00C03739"/>
    <w:rsid w:val="00C0770A"/>
    <w:rsid w:val="00C07C2D"/>
    <w:rsid w:val="00C17BFC"/>
    <w:rsid w:val="00C34E29"/>
    <w:rsid w:val="00C40147"/>
    <w:rsid w:val="00C41B04"/>
    <w:rsid w:val="00C654D6"/>
    <w:rsid w:val="00C74ECC"/>
    <w:rsid w:val="00C777AD"/>
    <w:rsid w:val="00C912DC"/>
    <w:rsid w:val="00CA16D3"/>
    <w:rsid w:val="00CA2BC1"/>
    <w:rsid w:val="00CB2D3B"/>
    <w:rsid w:val="00CC5961"/>
    <w:rsid w:val="00CF3306"/>
    <w:rsid w:val="00D02455"/>
    <w:rsid w:val="00D06347"/>
    <w:rsid w:val="00D063E9"/>
    <w:rsid w:val="00D071E5"/>
    <w:rsid w:val="00D076F5"/>
    <w:rsid w:val="00D1280A"/>
    <w:rsid w:val="00D1433E"/>
    <w:rsid w:val="00D315CD"/>
    <w:rsid w:val="00D35D4C"/>
    <w:rsid w:val="00D36DE5"/>
    <w:rsid w:val="00D54A22"/>
    <w:rsid w:val="00D808B9"/>
    <w:rsid w:val="00D8126C"/>
    <w:rsid w:val="00D96B19"/>
    <w:rsid w:val="00DA4CCC"/>
    <w:rsid w:val="00DB1801"/>
    <w:rsid w:val="00DB4CCF"/>
    <w:rsid w:val="00DB514D"/>
    <w:rsid w:val="00DC7708"/>
    <w:rsid w:val="00DE7AD1"/>
    <w:rsid w:val="00DF1A2D"/>
    <w:rsid w:val="00DF4696"/>
    <w:rsid w:val="00E023CE"/>
    <w:rsid w:val="00E12BEB"/>
    <w:rsid w:val="00E16425"/>
    <w:rsid w:val="00E4419B"/>
    <w:rsid w:val="00E616D3"/>
    <w:rsid w:val="00E700DF"/>
    <w:rsid w:val="00E722DA"/>
    <w:rsid w:val="00E74742"/>
    <w:rsid w:val="00E77D34"/>
    <w:rsid w:val="00E80DE6"/>
    <w:rsid w:val="00E8229A"/>
    <w:rsid w:val="00E846BA"/>
    <w:rsid w:val="00E8550D"/>
    <w:rsid w:val="00E85943"/>
    <w:rsid w:val="00E8781B"/>
    <w:rsid w:val="00EA7B0A"/>
    <w:rsid w:val="00EB1FF2"/>
    <w:rsid w:val="00EC351C"/>
    <w:rsid w:val="00EC4FFA"/>
    <w:rsid w:val="00EC6EDA"/>
    <w:rsid w:val="00EE25B3"/>
    <w:rsid w:val="00EF0882"/>
    <w:rsid w:val="00EF2F13"/>
    <w:rsid w:val="00EF4C07"/>
    <w:rsid w:val="00F05970"/>
    <w:rsid w:val="00F06760"/>
    <w:rsid w:val="00F219A0"/>
    <w:rsid w:val="00F354CE"/>
    <w:rsid w:val="00F4605B"/>
    <w:rsid w:val="00F6492A"/>
    <w:rsid w:val="00F74C2D"/>
    <w:rsid w:val="00F83221"/>
    <w:rsid w:val="00F92FE8"/>
    <w:rsid w:val="00FC1914"/>
    <w:rsid w:val="00FC2D9E"/>
    <w:rsid w:val="00FD0FBB"/>
    <w:rsid w:val="00FD5F3D"/>
    <w:rsid w:val="00FF4C0D"/>
    <w:rsid w:val="00FF691A"/>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552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B4D44"/>
    <w:pPr>
      <w:spacing w:after="300" w:line="276" w:lineRule="auto"/>
    </w:pPr>
    <w:rPr>
      <w:rFonts w:ascii="Arial" w:eastAsiaTheme="minorEastAsia" w:hAnsi="Arial" w:cs="Arial"/>
      <w:lang w:val="en-US"/>
    </w:rPr>
  </w:style>
  <w:style w:type="paragraph" w:styleId="Heading1">
    <w:name w:val="heading 1"/>
    <w:basedOn w:val="Normal"/>
    <w:next w:val="Normal"/>
    <w:link w:val="Heading1Char"/>
    <w:autoRedefine/>
    <w:uiPriority w:val="9"/>
    <w:qFormat/>
    <w:rsid w:val="00DB4CCF"/>
    <w:pPr>
      <w:numPr>
        <w:numId w:val="2"/>
      </w:numPr>
      <w:spacing w:after="240"/>
      <w:ind w:left="431" w:hanging="431"/>
      <w:outlineLvl w:val="0"/>
    </w:pPr>
    <w:rPr>
      <w:rFonts w:cs="Arial Bold"/>
      <w:b/>
      <w:bCs/>
      <w:color w:val="007DB4"/>
      <w:sz w:val="32"/>
      <w:szCs w:val="32"/>
    </w:rPr>
  </w:style>
  <w:style w:type="paragraph" w:styleId="Heading2">
    <w:name w:val="heading 2"/>
    <w:aliases w:val="Subheading 1"/>
    <w:basedOn w:val="Normal"/>
    <w:next w:val="Normal"/>
    <w:link w:val="Heading2Char"/>
    <w:autoRedefine/>
    <w:unhideWhenUsed/>
    <w:qFormat/>
    <w:rsid w:val="00F92FE8"/>
    <w:pPr>
      <w:numPr>
        <w:ilvl w:val="1"/>
        <w:numId w:val="2"/>
      </w:numPr>
      <w:spacing w:before="240" w:after="240"/>
      <w:outlineLvl w:val="1"/>
    </w:pPr>
    <w:rPr>
      <w:b/>
      <w:color w:val="0078AE"/>
      <w:sz w:val="32"/>
      <w:szCs w:val="28"/>
    </w:rPr>
  </w:style>
  <w:style w:type="paragraph" w:styleId="Heading3">
    <w:name w:val="heading 3"/>
    <w:aliases w:val="Subheading 2"/>
    <w:basedOn w:val="Normal"/>
    <w:next w:val="Normal"/>
    <w:link w:val="Heading3Char"/>
    <w:uiPriority w:val="9"/>
    <w:unhideWhenUsed/>
    <w:qFormat/>
    <w:rsid w:val="00FC1914"/>
    <w:pPr>
      <w:keepNext/>
      <w:keepLines/>
      <w:numPr>
        <w:ilvl w:val="2"/>
        <w:numId w:val="2"/>
      </w:numPr>
      <w:spacing w:before="40"/>
      <w:outlineLvl w:val="2"/>
    </w:pPr>
    <w:rPr>
      <w:rFonts w:eastAsiaTheme="majorEastAsia" w:cstheme="majorBidi"/>
      <w:b/>
      <w:color w:val="0078AF"/>
      <w:sz w:val="28"/>
    </w:rPr>
  </w:style>
  <w:style w:type="paragraph" w:styleId="Heading4">
    <w:name w:val="heading 4"/>
    <w:aliases w:val="Subheading 3"/>
    <w:basedOn w:val="Normal"/>
    <w:next w:val="Normal"/>
    <w:link w:val="Heading4Char"/>
    <w:uiPriority w:val="9"/>
    <w:unhideWhenUsed/>
    <w:qFormat/>
    <w:rsid w:val="002B7C31"/>
    <w:pPr>
      <w:keepNext/>
      <w:keepLines/>
      <w:numPr>
        <w:ilvl w:val="3"/>
        <w:numId w:val="2"/>
      </w:numPr>
      <w:spacing w:before="40"/>
      <w:outlineLvl w:val="3"/>
    </w:pPr>
    <w:rPr>
      <w:rFonts w:eastAsiaTheme="majorEastAsia" w:cstheme="majorBidi"/>
      <w:b/>
      <w:iCs/>
      <w:color w:val="000000" w:themeColor="text1"/>
      <w:lang w:val="en-GB"/>
    </w:rPr>
  </w:style>
  <w:style w:type="paragraph" w:styleId="Heading5">
    <w:name w:val="heading 5"/>
    <w:basedOn w:val="Normal"/>
    <w:next w:val="Normal"/>
    <w:link w:val="Heading5Char"/>
    <w:uiPriority w:val="9"/>
    <w:unhideWhenUsed/>
    <w:qFormat/>
    <w:rsid w:val="0055182C"/>
    <w:pPr>
      <w:keepNext/>
      <w:keepLines/>
      <w:numPr>
        <w:ilvl w:val="4"/>
        <w:numId w:val="2"/>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unhideWhenUsed/>
    <w:qFormat/>
    <w:rsid w:val="0055182C"/>
    <w:pPr>
      <w:keepNext/>
      <w:keepLines/>
      <w:numPr>
        <w:ilvl w:val="5"/>
        <w:numId w:val="2"/>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C34E29"/>
    <w:pPr>
      <w:keepNext/>
      <w:keepLines/>
      <w:numPr>
        <w:ilvl w:val="6"/>
        <w:numId w:val="2"/>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C34E29"/>
    <w:pPr>
      <w:keepNext/>
      <w:keepLines/>
      <w:numPr>
        <w:ilvl w:val="7"/>
        <w:numId w:val="2"/>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C34E29"/>
    <w:pPr>
      <w:keepNext/>
      <w:keepLines/>
      <w:numPr>
        <w:ilvl w:val="8"/>
        <w:numId w:val="2"/>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B4CCF"/>
    <w:rPr>
      <w:rFonts w:ascii="Arial" w:eastAsiaTheme="minorEastAsia" w:hAnsi="Arial" w:cs="Arial Bold"/>
      <w:b/>
      <w:bCs/>
      <w:color w:val="007DB4"/>
      <w:sz w:val="32"/>
      <w:szCs w:val="32"/>
      <w:lang w:val="en-US"/>
    </w:rPr>
  </w:style>
  <w:style w:type="character" w:customStyle="1" w:styleId="Heading3Char">
    <w:name w:val="Heading 3 Char"/>
    <w:aliases w:val="Subheading 2 Char"/>
    <w:basedOn w:val="DefaultParagraphFont"/>
    <w:link w:val="Heading3"/>
    <w:uiPriority w:val="9"/>
    <w:rsid w:val="00FC1914"/>
    <w:rPr>
      <w:rFonts w:ascii="Arial" w:eastAsiaTheme="majorEastAsia" w:hAnsi="Arial" w:cstheme="majorBidi"/>
      <w:b/>
      <w:color w:val="0078AF"/>
      <w:sz w:val="28"/>
      <w:lang w:val="en-US"/>
    </w:rPr>
  </w:style>
  <w:style w:type="paragraph" w:customStyle="1" w:styleId="BulletPoints">
    <w:name w:val="Bullet Points"/>
    <w:basedOn w:val="Normal"/>
    <w:autoRedefine/>
    <w:qFormat/>
    <w:rsid w:val="00C912DC"/>
    <w:pPr>
      <w:numPr>
        <w:numId w:val="1"/>
      </w:numPr>
      <w:contextualSpacing/>
    </w:pPr>
  </w:style>
  <w:style w:type="character" w:customStyle="1" w:styleId="Heading4Char">
    <w:name w:val="Heading 4 Char"/>
    <w:aliases w:val="Subheading 3 Char"/>
    <w:basedOn w:val="DefaultParagraphFont"/>
    <w:link w:val="Heading4"/>
    <w:uiPriority w:val="9"/>
    <w:rsid w:val="002B7C31"/>
    <w:rPr>
      <w:rFonts w:ascii="Arial" w:eastAsiaTheme="majorEastAsia" w:hAnsi="Arial" w:cstheme="majorBidi"/>
      <w:b/>
      <w:iCs/>
      <w:color w:val="000000" w:themeColor="text1"/>
    </w:rPr>
  </w:style>
  <w:style w:type="character" w:styleId="PageNumber">
    <w:name w:val="page number"/>
    <w:basedOn w:val="DefaultParagraphFont"/>
    <w:uiPriority w:val="99"/>
    <w:semiHidden/>
    <w:unhideWhenUsed/>
    <w:rsid w:val="001D7992"/>
  </w:style>
  <w:style w:type="character" w:customStyle="1" w:styleId="Heading2Char">
    <w:name w:val="Heading 2 Char"/>
    <w:aliases w:val="Subheading 1 Char"/>
    <w:basedOn w:val="DefaultParagraphFont"/>
    <w:link w:val="Heading2"/>
    <w:rsid w:val="00F92FE8"/>
    <w:rPr>
      <w:rFonts w:ascii="Arial" w:eastAsiaTheme="minorEastAsia" w:hAnsi="Arial" w:cs="Arial"/>
      <w:b/>
      <w:color w:val="0078AE"/>
      <w:sz w:val="32"/>
      <w:szCs w:val="28"/>
      <w:lang w:val="en-US"/>
    </w:rPr>
  </w:style>
  <w:style w:type="paragraph" w:customStyle="1" w:styleId="CoverSubHeading">
    <w:name w:val="Cover Sub Heading"/>
    <w:autoRedefine/>
    <w:qFormat/>
    <w:rsid w:val="003201BB"/>
    <w:rPr>
      <w:rFonts w:ascii="Arial" w:eastAsiaTheme="minorEastAsia" w:hAnsi="Arial" w:cs="Arial Bold"/>
      <w:bCs/>
      <w:color w:val="0378AE"/>
      <w:sz w:val="44"/>
      <w:szCs w:val="44"/>
      <w:lang w:val="en-US"/>
    </w:rPr>
  </w:style>
  <w:style w:type="paragraph" w:customStyle="1" w:styleId="CoverHeading">
    <w:name w:val="Cover Heading"/>
    <w:qFormat/>
    <w:rsid w:val="003201BB"/>
    <w:rPr>
      <w:rFonts w:ascii="Arial" w:eastAsiaTheme="minorEastAsia" w:hAnsi="Arial" w:cs="Arial Bold"/>
      <w:b/>
      <w:bCs/>
      <w:color w:val="0078AE"/>
      <w:sz w:val="64"/>
      <w:szCs w:val="64"/>
      <w:lang w:val="en-US"/>
    </w:rPr>
  </w:style>
  <w:style w:type="table" w:styleId="TableGrid">
    <w:name w:val="Table Grid"/>
    <w:basedOn w:val="TableNormal"/>
    <w:uiPriority w:val="59"/>
    <w:rsid w:val="00EB1FF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4-Accent51">
    <w:name w:val="List Table 4 - Accent 51"/>
    <w:basedOn w:val="TableNormal"/>
    <w:uiPriority w:val="49"/>
    <w:rsid w:val="00EB1FF2"/>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4-Accent51">
    <w:name w:val="Grid Table 4 - Accent 51"/>
    <w:basedOn w:val="TableNormal"/>
    <w:uiPriority w:val="49"/>
    <w:rsid w:val="00EB1FF2"/>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4-Accent31">
    <w:name w:val="Grid Table 4 - Accent 31"/>
    <w:basedOn w:val="TableNormal"/>
    <w:uiPriority w:val="49"/>
    <w:rsid w:val="00EB1FF2"/>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Heading5Char">
    <w:name w:val="Heading 5 Char"/>
    <w:basedOn w:val="DefaultParagraphFont"/>
    <w:link w:val="Heading5"/>
    <w:uiPriority w:val="9"/>
    <w:rsid w:val="0055182C"/>
    <w:rPr>
      <w:rFonts w:asciiTheme="majorHAnsi" w:eastAsiaTheme="majorEastAsia" w:hAnsiTheme="majorHAnsi" w:cstheme="majorBidi"/>
      <w:color w:val="2E74B5" w:themeColor="accent1" w:themeShade="BF"/>
      <w:lang w:val="en-US"/>
    </w:rPr>
  </w:style>
  <w:style w:type="character" w:customStyle="1" w:styleId="Heading6Char">
    <w:name w:val="Heading 6 Char"/>
    <w:basedOn w:val="DefaultParagraphFont"/>
    <w:link w:val="Heading6"/>
    <w:uiPriority w:val="9"/>
    <w:rsid w:val="0055182C"/>
    <w:rPr>
      <w:rFonts w:asciiTheme="majorHAnsi" w:eastAsiaTheme="majorEastAsia" w:hAnsiTheme="majorHAnsi" w:cstheme="majorBidi"/>
      <w:color w:val="1F4D78" w:themeColor="accent1" w:themeShade="7F"/>
      <w:lang w:val="en-US"/>
    </w:rPr>
  </w:style>
  <w:style w:type="paragraph" w:styleId="BalloonText">
    <w:name w:val="Balloon Text"/>
    <w:basedOn w:val="Normal"/>
    <w:link w:val="BalloonTextChar"/>
    <w:uiPriority w:val="99"/>
    <w:semiHidden/>
    <w:unhideWhenUsed/>
    <w:rsid w:val="00911607"/>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911607"/>
    <w:rPr>
      <w:rFonts w:ascii="Tahoma" w:eastAsiaTheme="minorEastAsia" w:hAnsi="Tahoma" w:cs="Tahoma"/>
      <w:sz w:val="16"/>
      <w:szCs w:val="16"/>
      <w:lang w:val="en-US"/>
    </w:rPr>
  </w:style>
  <w:style w:type="paragraph" w:styleId="Header">
    <w:name w:val="header"/>
    <w:basedOn w:val="Normal"/>
    <w:link w:val="HeaderChar"/>
    <w:uiPriority w:val="99"/>
    <w:unhideWhenUsed/>
    <w:rsid w:val="004C7A1B"/>
    <w:pPr>
      <w:tabs>
        <w:tab w:val="center" w:pos="4320"/>
        <w:tab w:val="right" w:pos="8640"/>
      </w:tabs>
      <w:spacing w:after="0"/>
    </w:pPr>
  </w:style>
  <w:style w:type="character" w:customStyle="1" w:styleId="HeaderChar">
    <w:name w:val="Header Char"/>
    <w:basedOn w:val="DefaultParagraphFont"/>
    <w:link w:val="Header"/>
    <w:uiPriority w:val="99"/>
    <w:rsid w:val="004C7A1B"/>
    <w:rPr>
      <w:rFonts w:ascii="Arial" w:eastAsiaTheme="minorEastAsia" w:hAnsi="Arial" w:cs="Arial"/>
      <w:lang w:val="en-US"/>
    </w:rPr>
  </w:style>
  <w:style w:type="paragraph" w:customStyle="1" w:styleId="TableHeading">
    <w:name w:val="Table Heading"/>
    <w:link w:val="TableHeadingChar"/>
    <w:autoRedefine/>
    <w:qFormat/>
    <w:rsid w:val="00C02C87"/>
    <w:rPr>
      <w:rFonts w:ascii="Arial" w:eastAsiaTheme="minorEastAsia" w:hAnsi="Arial" w:cs="Arial Bold"/>
      <w:bCs/>
      <w:color w:val="000000" w:themeColor="text1"/>
      <w:szCs w:val="32"/>
      <w:lang w:val="en-US"/>
    </w:rPr>
  </w:style>
  <w:style w:type="character" w:customStyle="1" w:styleId="TableHeadingChar">
    <w:name w:val="Table Heading Char"/>
    <w:basedOn w:val="Heading1Char"/>
    <w:link w:val="TableHeading"/>
    <w:rsid w:val="00C02C87"/>
    <w:rPr>
      <w:rFonts w:ascii="Arial" w:eastAsiaTheme="minorEastAsia" w:hAnsi="Arial" w:cs="Arial Bold"/>
      <w:b w:val="0"/>
      <w:bCs/>
      <w:color w:val="000000" w:themeColor="text1"/>
      <w:sz w:val="32"/>
      <w:szCs w:val="32"/>
      <w:lang w:val="en-US"/>
    </w:rPr>
  </w:style>
  <w:style w:type="paragraph" w:customStyle="1" w:styleId="Caption1">
    <w:name w:val="Caption1"/>
    <w:basedOn w:val="Normal"/>
    <w:qFormat/>
    <w:rsid w:val="0005317C"/>
  </w:style>
  <w:style w:type="paragraph" w:styleId="TOCHeading">
    <w:name w:val="TOC Heading"/>
    <w:basedOn w:val="Heading1"/>
    <w:next w:val="Normal"/>
    <w:uiPriority w:val="39"/>
    <w:unhideWhenUsed/>
    <w:qFormat/>
    <w:rsid w:val="00FD5F3D"/>
    <w:pPr>
      <w:keepNext/>
      <w:keepLines/>
      <w:spacing w:before="480"/>
      <w:outlineLvl w:val="9"/>
    </w:pPr>
    <w:rPr>
      <w:rFonts w:asciiTheme="majorHAnsi" w:eastAsiaTheme="majorEastAsia" w:hAnsiTheme="majorHAnsi" w:cstheme="majorBidi"/>
      <w:color w:val="2E74B5" w:themeColor="accent1" w:themeShade="BF"/>
      <w:sz w:val="28"/>
      <w:szCs w:val="28"/>
      <w:lang w:eastAsia="ja-JP"/>
    </w:rPr>
  </w:style>
  <w:style w:type="paragraph" w:styleId="TOC1">
    <w:name w:val="toc 1"/>
    <w:basedOn w:val="Normal"/>
    <w:next w:val="Normal"/>
    <w:autoRedefine/>
    <w:uiPriority w:val="39"/>
    <w:unhideWhenUsed/>
    <w:qFormat/>
    <w:rsid w:val="00FD5F3D"/>
    <w:pPr>
      <w:spacing w:after="100"/>
    </w:pPr>
  </w:style>
  <w:style w:type="paragraph" w:styleId="TOC2">
    <w:name w:val="toc 2"/>
    <w:basedOn w:val="Normal"/>
    <w:next w:val="Normal"/>
    <w:autoRedefine/>
    <w:uiPriority w:val="39"/>
    <w:unhideWhenUsed/>
    <w:qFormat/>
    <w:rsid w:val="00FD5F3D"/>
    <w:pPr>
      <w:spacing w:after="100"/>
      <w:ind w:left="240"/>
    </w:pPr>
  </w:style>
  <w:style w:type="paragraph" w:styleId="TOC3">
    <w:name w:val="toc 3"/>
    <w:basedOn w:val="Normal"/>
    <w:next w:val="Normal"/>
    <w:autoRedefine/>
    <w:uiPriority w:val="39"/>
    <w:unhideWhenUsed/>
    <w:qFormat/>
    <w:rsid w:val="00FD5F3D"/>
    <w:pPr>
      <w:spacing w:after="100"/>
      <w:ind w:left="480"/>
    </w:pPr>
  </w:style>
  <w:style w:type="character" w:styleId="Hyperlink">
    <w:name w:val="Hyperlink"/>
    <w:basedOn w:val="DefaultParagraphFont"/>
    <w:uiPriority w:val="99"/>
    <w:unhideWhenUsed/>
    <w:rsid w:val="00FD5F3D"/>
    <w:rPr>
      <w:color w:val="0563C1" w:themeColor="hyperlink"/>
      <w:u w:val="single"/>
    </w:rPr>
  </w:style>
  <w:style w:type="paragraph" w:styleId="ListParagraph">
    <w:name w:val="List Paragraph"/>
    <w:basedOn w:val="Normal"/>
    <w:uiPriority w:val="34"/>
    <w:qFormat/>
    <w:rsid w:val="00FD5F3D"/>
    <w:pPr>
      <w:widowControl w:val="0"/>
      <w:autoSpaceDE w:val="0"/>
      <w:autoSpaceDN w:val="0"/>
      <w:adjustRightInd w:val="0"/>
      <w:contextualSpacing/>
      <w:textAlignment w:val="center"/>
    </w:pPr>
    <w:rPr>
      <w:rFonts w:asciiTheme="minorBidi" w:hAnsiTheme="minorBidi" w:cstheme="minorBidi"/>
      <w:color w:val="000000"/>
      <w:lang w:eastAsia="zh-CN"/>
    </w:rPr>
  </w:style>
  <w:style w:type="paragraph" w:styleId="Footer">
    <w:name w:val="footer"/>
    <w:basedOn w:val="Normal"/>
    <w:link w:val="FooterChar"/>
    <w:uiPriority w:val="99"/>
    <w:unhideWhenUsed/>
    <w:rsid w:val="00AB1561"/>
    <w:pPr>
      <w:tabs>
        <w:tab w:val="center" w:pos="4513"/>
        <w:tab w:val="right" w:pos="9026"/>
      </w:tabs>
      <w:spacing w:after="0"/>
    </w:pPr>
  </w:style>
  <w:style w:type="character" w:customStyle="1" w:styleId="FooterChar">
    <w:name w:val="Footer Char"/>
    <w:basedOn w:val="DefaultParagraphFont"/>
    <w:link w:val="Footer"/>
    <w:uiPriority w:val="99"/>
    <w:rsid w:val="00AB1561"/>
    <w:rPr>
      <w:rFonts w:ascii="Arial" w:eastAsiaTheme="minorEastAsia" w:hAnsi="Arial" w:cs="Arial"/>
      <w:lang w:val="en-US"/>
    </w:rPr>
  </w:style>
  <w:style w:type="paragraph" w:customStyle="1" w:styleId="Tablerowheadings">
    <w:name w:val="Table row headings"/>
    <w:basedOn w:val="Normal"/>
    <w:link w:val="TablerowheadingsChar"/>
    <w:autoRedefine/>
    <w:qFormat/>
    <w:rsid w:val="00FC2D9E"/>
    <w:pPr>
      <w:spacing w:before="120" w:after="120"/>
    </w:pPr>
    <w:rPr>
      <w:b/>
      <w:bCs/>
    </w:rPr>
  </w:style>
  <w:style w:type="paragraph" w:customStyle="1" w:styleId="Tablecolumnheadings">
    <w:name w:val="Table column headings"/>
    <w:basedOn w:val="Tablerowheadings"/>
    <w:link w:val="TablecolumnheadingsChar"/>
    <w:qFormat/>
    <w:rsid w:val="002B4D44"/>
    <w:rPr>
      <w:b w:val="0"/>
      <w:bCs w:val="0"/>
      <w:color w:val="FFFFFF" w:themeColor="background1"/>
    </w:rPr>
  </w:style>
  <w:style w:type="character" w:customStyle="1" w:styleId="TablerowheadingsChar">
    <w:name w:val="Table row headings Char"/>
    <w:basedOn w:val="DefaultParagraphFont"/>
    <w:link w:val="Tablerowheadings"/>
    <w:rsid w:val="00FC2D9E"/>
    <w:rPr>
      <w:rFonts w:ascii="Arial" w:eastAsiaTheme="minorEastAsia" w:hAnsi="Arial" w:cs="Arial"/>
      <w:b/>
      <w:bCs/>
      <w:lang w:val="en-US"/>
    </w:rPr>
  </w:style>
  <w:style w:type="paragraph" w:customStyle="1" w:styleId="Tablebodycopy">
    <w:name w:val="Table body copy"/>
    <w:basedOn w:val="Tablerowheadings"/>
    <w:link w:val="TablebodycopyChar"/>
    <w:autoRedefine/>
    <w:qFormat/>
    <w:rsid w:val="00FC2D9E"/>
    <w:rPr>
      <w:b w:val="0"/>
      <w:sz w:val="22"/>
    </w:rPr>
  </w:style>
  <w:style w:type="character" w:customStyle="1" w:styleId="TablecolumnheadingsChar">
    <w:name w:val="Table column headings Char"/>
    <w:basedOn w:val="TablerowheadingsChar"/>
    <w:link w:val="Tablecolumnheadings"/>
    <w:rsid w:val="002B4D44"/>
    <w:rPr>
      <w:rFonts w:ascii="Arial" w:eastAsiaTheme="minorEastAsia" w:hAnsi="Arial" w:cs="Arial"/>
      <w:b w:val="0"/>
      <w:bCs w:val="0"/>
      <w:color w:val="FFFFFF" w:themeColor="background1"/>
      <w:lang w:val="en-US"/>
    </w:rPr>
  </w:style>
  <w:style w:type="character" w:customStyle="1" w:styleId="TablebodycopyChar">
    <w:name w:val="Table body copy Char"/>
    <w:basedOn w:val="TablerowheadingsChar"/>
    <w:link w:val="Tablebodycopy"/>
    <w:rsid w:val="00FC2D9E"/>
    <w:rPr>
      <w:rFonts w:ascii="Arial" w:eastAsiaTheme="minorEastAsia" w:hAnsi="Arial" w:cs="Arial"/>
      <w:b w:val="0"/>
      <w:bCs/>
      <w:sz w:val="22"/>
      <w:lang w:val="en-US"/>
    </w:rPr>
  </w:style>
  <w:style w:type="paragraph" w:customStyle="1" w:styleId="Heading2A">
    <w:name w:val="Heading 2A"/>
    <w:basedOn w:val="Heading2"/>
    <w:link w:val="Heading2AChar"/>
    <w:autoRedefine/>
    <w:qFormat/>
    <w:rsid w:val="00F92FE8"/>
    <w:pPr>
      <w:numPr>
        <w:ilvl w:val="0"/>
        <w:numId w:val="0"/>
      </w:numPr>
      <w:tabs>
        <w:tab w:val="left" w:pos="1134"/>
        <w:tab w:val="left" w:pos="1560"/>
      </w:tabs>
    </w:pPr>
    <w:rPr>
      <w:color w:val="007DB4"/>
      <w:sz w:val="28"/>
      <w:lang w:eastAsia="zh-CN"/>
    </w:rPr>
  </w:style>
  <w:style w:type="paragraph" w:customStyle="1" w:styleId="Heading3A">
    <w:name w:val="Heading 3A"/>
    <w:basedOn w:val="Heading3"/>
    <w:link w:val="Heading3AChar"/>
    <w:autoRedefine/>
    <w:qFormat/>
    <w:rsid w:val="00086447"/>
    <w:pPr>
      <w:spacing w:after="240"/>
      <w:ind w:left="851" w:hanging="709"/>
    </w:pPr>
    <w:rPr>
      <w:rFonts w:cs="Arial"/>
      <w:b w:val="0"/>
      <w:color w:val="007DB4"/>
    </w:rPr>
  </w:style>
  <w:style w:type="character" w:customStyle="1" w:styleId="Heading2AChar">
    <w:name w:val="Heading 2A Char"/>
    <w:basedOn w:val="Heading3Char"/>
    <w:link w:val="Heading2A"/>
    <w:rsid w:val="00F92FE8"/>
    <w:rPr>
      <w:rFonts w:ascii="Arial" w:eastAsiaTheme="minorEastAsia" w:hAnsi="Arial" w:cs="Arial"/>
      <w:b w:val="0"/>
      <w:color w:val="007DB4"/>
      <w:sz w:val="28"/>
      <w:szCs w:val="28"/>
      <w:lang w:val="en-US" w:eastAsia="zh-CN"/>
    </w:rPr>
  </w:style>
  <w:style w:type="character" w:customStyle="1" w:styleId="Heading3AChar">
    <w:name w:val="Heading 3A Char"/>
    <w:basedOn w:val="Heading4Char"/>
    <w:link w:val="Heading3A"/>
    <w:rsid w:val="00086447"/>
    <w:rPr>
      <w:rFonts w:ascii="Arial" w:eastAsiaTheme="majorEastAsia" w:hAnsi="Arial" w:cs="Arial"/>
      <w:b w:val="0"/>
      <w:iCs w:val="0"/>
      <w:color w:val="007DB4"/>
      <w:sz w:val="28"/>
      <w:lang w:val="en-US"/>
    </w:rPr>
  </w:style>
  <w:style w:type="character" w:customStyle="1" w:styleId="Heading7Char">
    <w:name w:val="Heading 7 Char"/>
    <w:basedOn w:val="DefaultParagraphFont"/>
    <w:link w:val="Heading7"/>
    <w:uiPriority w:val="9"/>
    <w:semiHidden/>
    <w:rsid w:val="00C34E29"/>
    <w:rPr>
      <w:rFonts w:asciiTheme="majorHAnsi" w:eastAsiaTheme="majorEastAsia" w:hAnsiTheme="majorHAnsi" w:cstheme="majorBidi"/>
      <w:i/>
      <w:iCs/>
      <w:color w:val="404040" w:themeColor="text1" w:themeTint="BF"/>
      <w:lang w:val="en-US"/>
    </w:rPr>
  </w:style>
  <w:style w:type="character" w:customStyle="1" w:styleId="Heading8Char">
    <w:name w:val="Heading 8 Char"/>
    <w:basedOn w:val="DefaultParagraphFont"/>
    <w:link w:val="Heading8"/>
    <w:uiPriority w:val="9"/>
    <w:semiHidden/>
    <w:rsid w:val="00C34E29"/>
    <w:rPr>
      <w:rFonts w:asciiTheme="majorHAnsi" w:eastAsiaTheme="majorEastAsia" w:hAnsiTheme="majorHAnsi" w:cstheme="majorBidi"/>
      <w:color w:val="404040" w:themeColor="text1" w:themeTint="BF"/>
      <w:sz w:val="20"/>
      <w:szCs w:val="20"/>
      <w:lang w:val="en-US"/>
    </w:rPr>
  </w:style>
  <w:style w:type="character" w:customStyle="1" w:styleId="Heading9Char">
    <w:name w:val="Heading 9 Char"/>
    <w:basedOn w:val="DefaultParagraphFont"/>
    <w:link w:val="Heading9"/>
    <w:uiPriority w:val="9"/>
    <w:semiHidden/>
    <w:rsid w:val="00C34E29"/>
    <w:rPr>
      <w:rFonts w:asciiTheme="majorHAnsi" w:eastAsiaTheme="majorEastAsia" w:hAnsiTheme="majorHAnsi" w:cstheme="majorBidi"/>
      <w:i/>
      <w:iCs/>
      <w:color w:val="404040" w:themeColor="text1" w:themeTint="BF"/>
      <w:sz w:val="20"/>
      <w:szCs w:val="20"/>
      <w:lang w:val="en-US"/>
    </w:rPr>
  </w:style>
  <w:style w:type="character" w:styleId="FollowedHyperlink">
    <w:name w:val="FollowedHyperlink"/>
    <w:basedOn w:val="DefaultParagraphFont"/>
    <w:uiPriority w:val="99"/>
    <w:semiHidden/>
    <w:unhideWhenUsed/>
    <w:rsid w:val="006C15CA"/>
    <w:rPr>
      <w:color w:val="954F72" w:themeColor="followedHyperlink"/>
      <w:u w:val="single"/>
    </w:rPr>
  </w:style>
  <w:style w:type="character" w:styleId="Emphasis">
    <w:name w:val="Emphasis"/>
    <w:basedOn w:val="DefaultParagraphFont"/>
    <w:uiPriority w:val="20"/>
    <w:qFormat/>
    <w:rsid w:val="006C15CA"/>
    <w:rPr>
      <w:rFonts w:ascii="Arial" w:hAnsi="Arial"/>
      <w:i w:val="0"/>
      <w:iCs/>
      <w:sz w:val="24"/>
    </w:rPr>
  </w:style>
  <w:style w:type="character" w:styleId="Strong">
    <w:name w:val="Strong"/>
    <w:basedOn w:val="DefaultParagraphFont"/>
    <w:uiPriority w:val="22"/>
    <w:qFormat/>
    <w:rsid w:val="00EC6EDA"/>
    <w:rPr>
      <w:rFonts w:asciiTheme="minorHAnsi" w:hAnsiTheme="minorHAnsi"/>
      <w:b/>
      <w:bCs/>
      <w:sz w:val="28"/>
    </w:rPr>
  </w:style>
  <w:style w:type="paragraph" w:styleId="Subtitle">
    <w:name w:val="Subtitle"/>
    <w:basedOn w:val="Normal"/>
    <w:next w:val="Normal"/>
    <w:link w:val="SubtitleChar"/>
    <w:uiPriority w:val="11"/>
    <w:qFormat/>
    <w:rsid w:val="00EC6EDA"/>
    <w:pPr>
      <w:numPr>
        <w:ilvl w:val="1"/>
      </w:numPr>
      <w:spacing w:after="200"/>
    </w:pPr>
    <w:rPr>
      <w:rFonts w:ascii="Arial Rounded MT Bold" w:eastAsiaTheme="majorEastAsia" w:hAnsi="Arial Rounded MT Bold" w:cstheme="majorBidi"/>
      <w:b/>
      <w:iCs/>
      <w:color w:val="009AA6"/>
      <w:spacing w:val="15"/>
      <w:lang w:val="en-AU"/>
    </w:rPr>
  </w:style>
  <w:style w:type="character" w:customStyle="1" w:styleId="SubtitleChar">
    <w:name w:val="Subtitle Char"/>
    <w:basedOn w:val="DefaultParagraphFont"/>
    <w:link w:val="Subtitle"/>
    <w:uiPriority w:val="11"/>
    <w:rsid w:val="00EC6EDA"/>
    <w:rPr>
      <w:rFonts w:ascii="Arial Rounded MT Bold" w:eastAsiaTheme="majorEastAsia" w:hAnsi="Arial Rounded MT Bold" w:cstheme="majorBidi"/>
      <w:b/>
      <w:iCs/>
      <w:color w:val="009AA6"/>
      <w:spacing w:val="15"/>
      <w:lang w:val="en-AU"/>
    </w:rPr>
  </w:style>
  <w:style w:type="paragraph" w:styleId="NoSpacing">
    <w:name w:val="No Spacing"/>
    <w:uiPriority w:val="1"/>
    <w:qFormat/>
    <w:rsid w:val="00A07EE3"/>
    <w:rPr>
      <w:rFonts w:ascii="Arial" w:eastAsiaTheme="minorEastAsia" w:hAnsi="Arial" w:cs="Arial"/>
      <w:lang w:val="en-US"/>
    </w:rPr>
  </w:style>
  <w:style w:type="character" w:styleId="CommentReference">
    <w:name w:val="annotation reference"/>
    <w:basedOn w:val="DefaultParagraphFont"/>
    <w:uiPriority w:val="99"/>
    <w:semiHidden/>
    <w:unhideWhenUsed/>
    <w:rsid w:val="00E77D34"/>
    <w:rPr>
      <w:sz w:val="16"/>
      <w:szCs w:val="16"/>
    </w:rPr>
  </w:style>
  <w:style w:type="paragraph" w:styleId="CommentText">
    <w:name w:val="annotation text"/>
    <w:basedOn w:val="Normal"/>
    <w:link w:val="CommentTextChar"/>
    <w:uiPriority w:val="99"/>
    <w:semiHidden/>
    <w:unhideWhenUsed/>
    <w:rsid w:val="00E77D34"/>
    <w:pPr>
      <w:spacing w:line="240" w:lineRule="auto"/>
    </w:pPr>
    <w:rPr>
      <w:sz w:val="20"/>
      <w:szCs w:val="20"/>
    </w:rPr>
  </w:style>
  <w:style w:type="character" w:customStyle="1" w:styleId="CommentTextChar">
    <w:name w:val="Comment Text Char"/>
    <w:basedOn w:val="DefaultParagraphFont"/>
    <w:link w:val="CommentText"/>
    <w:uiPriority w:val="99"/>
    <w:semiHidden/>
    <w:rsid w:val="00E77D34"/>
    <w:rPr>
      <w:rFonts w:ascii="Arial" w:eastAsiaTheme="minorEastAsia" w:hAnsi="Arial" w:cs="Arial"/>
      <w:sz w:val="20"/>
      <w:szCs w:val="20"/>
      <w:lang w:val="en-US"/>
    </w:rPr>
  </w:style>
  <w:style w:type="paragraph" w:styleId="CommentSubject">
    <w:name w:val="annotation subject"/>
    <w:basedOn w:val="CommentText"/>
    <w:next w:val="CommentText"/>
    <w:link w:val="CommentSubjectChar"/>
    <w:uiPriority w:val="99"/>
    <w:semiHidden/>
    <w:unhideWhenUsed/>
    <w:rsid w:val="00E77D34"/>
    <w:rPr>
      <w:b/>
      <w:bCs/>
    </w:rPr>
  </w:style>
  <w:style w:type="character" w:customStyle="1" w:styleId="CommentSubjectChar">
    <w:name w:val="Comment Subject Char"/>
    <w:basedOn w:val="CommentTextChar"/>
    <w:link w:val="CommentSubject"/>
    <w:uiPriority w:val="99"/>
    <w:semiHidden/>
    <w:rsid w:val="00E77D34"/>
    <w:rPr>
      <w:rFonts w:ascii="Arial" w:eastAsiaTheme="minorEastAsia" w:hAnsi="Arial" w:cs="Arial"/>
      <w:b/>
      <w:bCs/>
      <w:sz w:val="20"/>
      <w:szCs w:val="20"/>
      <w:lang w:val="en-US"/>
    </w:rPr>
  </w:style>
  <w:style w:type="paragraph" w:styleId="Quote">
    <w:name w:val="Quote"/>
    <w:basedOn w:val="Normal"/>
    <w:next w:val="Normal"/>
    <w:link w:val="QuoteChar"/>
    <w:uiPriority w:val="29"/>
    <w:qFormat/>
    <w:rsid w:val="00DC7708"/>
    <w:pPr>
      <w:spacing w:after="200"/>
    </w:pPr>
    <w:rPr>
      <w:rFonts w:asciiTheme="minorHAnsi" w:eastAsiaTheme="minorHAnsi" w:hAnsiTheme="minorHAnsi" w:cstheme="minorBidi"/>
      <w:i/>
      <w:iCs/>
      <w:color w:val="000000" w:themeColor="text1"/>
      <w:sz w:val="22"/>
      <w:szCs w:val="22"/>
      <w:lang w:val="en-AU"/>
    </w:rPr>
  </w:style>
  <w:style w:type="character" w:customStyle="1" w:styleId="QuoteChar">
    <w:name w:val="Quote Char"/>
    <w:basedOn w:val="DefaultParagraphFont"/>
    <w:link w:val="Quote"/>
    <w:uiPriority w:val="29"/>
    <w:rsid w:val="00DC7708"/>
    <w:rPr>
      <w:i/>
      <w:iCs/>
      <w:color w:val="000000" w:themeColor="text1"/>
      <w:sz w:val="22"/>
      <w:szCs w:val="22"/>
      <w:lang w:val="en-AU"/>
    </w:rPr>
  </w:style>
  <w:style w:type="paragraph" w:customStyle="1" w:styleId="Default">
    <w:name w:val="Default"/>
    <w:rsid w:val="002166F5"/>
    <w:pPr>
      <w:autoSpaceDE w:val="0"/>
      <w:autoSpaceDN w:val="0"/>
      <w:adjustRightInd w:val="0"/>
    </w:pPr>
    <w:rPr>
      <w:rFonts w:ascii="Arial" w:hAnsi="Arial" w:cs="Arial"/>
      <w:color w:val="000000"/>
      <w:lang w:val="en-AU"/>
    </w:rPr>
  </w:style>
  <w:style w:type="character" w:styleId="SubtleEmphasis">
    <w:name w:val="Subtle Emphasis"/>
    <w:basedOn w:val="DefaultParagraphFont"/>
    <w:uiPriority w:val="19"/>
    <w:qFormat/>
    <w:rsid w:val="007A23AD"/>
    <w:rPr>
      <w:i/>
      <w:iCs/>
      <w:color w:val="808080" w:themeColor="text1" w:themeTint="7F"/>
    </w:rPr>
  </w:style>
  <w:style w:type="character" w:styleId="IntenseEmphasis">
    <w:name w:val="Intense Emphasis"/>
    <w:basedOn w:val="DefaultParagraphFont"/>
    <w:uiPriority w:val="21"/>
    <w:qFormat/>
    <w:rsid w:val="007A23AD"/>
    <w:rPr>
      <w:b/>
      <w:bCs/>
      <w:i/>
      <w:iCs/>
      <w:color w:val="5B9BD5"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B4D44"/>
    <w:pPr>
      <w:spacing w:after="300" w:line="276" w:lineRule="auto"/>
    </w:pPr>
    <w:rPr>
      <w:rFonts w:ascii="Arial" w:eastAsiaTheme="minorEastAsia" w:hAnsi="Arial" w:cs="Arial"/>
      <w:lang w:val="en-US"/>
    </w:rPr>
  </w:style>
  <w:style w:type="paragraph" w:styleId="Heading1">
    <w:name w:val="heading 1"/>
    <w:basedOn w:val="Normal"/>
    <w:next w:val="Normal"/>
    <w:link w:val="Heading1Char"/>
    <w:autoRedefine/>
    <w:uiPriority w:val="9"/>
    <w:qFormat/>
    <w:rsid w:val="00DB4CCF"/>
    <w:pPr>
      <w:numPr>
        <w:numId w:val="2"/>
      </w:numPr>
      <w:spacing w:after="240"/>
      <w:ind w:left="431" w:hanging="431"/>
      <w:outlineLvl w:val="0"/>
    </w:pPr>
    <w:rPr>
      <w:rFonts w:cs="Arial Bold"/>
      <w:b/>
      <w:bCs/>
      <w:color w:val="007DB4"/>
      <w:sz w:val="32"/>
      <w:szCs w:val="32"/>
    </w:rPr>
  </w:style>
  <w:style w:type="paragraph" w:styleId="Heading2">
    <w:name w:val="heading 2"/>
    <w:aliases w:val="Subheading 1"/>
    <w:basedOn w:val="Normal"/>
    <w:next w:val="Normal"/>
    <w:link w:val="Heading2Char"/>
    <w:autoRedefine/>
    <w:unhideWhenUsed/>
    <w:qFormat/>
    <w:rsid w:val="00F92FE8"/>
    <w:pPr>
      <w:numPr>
        <w:ilvl w:val="1"/>
        <w:numId w:val="2"/>
      </w:numPr>
      <w:spacing w:before="240" w:after="240"/>
      <w:outlineLvl w:val="1"/>
    </w:pPr>
    <w:rPr>
      <w:b/>
      <w:color w:val="0078AE"/>
      <w:sz w:val="32"/>
      <w:szCs w:val="28"/>
    </w:rPr>
  </w:style>
  <w:style w:type="paragraph" w:styleId="Heading3">
    <w:name w:val="heading 3"/>
    <w:aliases w:val="Subheading 2"/>
    <w:basedOn w:val="Normal"/>
    <w:next w:val="Normal"/>
    <w:link w:val="Heading3Char"/>
    <w:uiPriority w:val="9"/>
    <w:unhideWhenUsed/>
    <w:qFormat/>
    <w:rsid w:val="00FC1914"/>
    <w:pPr>
      <w:keepNext/>
      <w:keepLines/>
      <w:numPr>
        <w:ilvl w:val="2"/>
        <w:numId w:val="2"/>
      </w:numPr>
      <w:spacing w:before="40"/>
      <w:outlineLvl w:val="2"/>
    </w:pPr>
    <w:rPr>
      <w:rFonts w:eastAsiaTheme="majorEastAsia" w:cstheme="majorBidi"/>
      <w:b/>
      <w:color w:val="0078AF"/>
      <w:sz w:val="28"/>
    </w:rPr>
  </w:style>
  <w:style w:type="paragraph" w:styleId="Heading4">
    <w:name w:val="heading 4"/>
    <w:aliases w:val="Subheading 3"/>
    <w:basedOn w:val="Normal"/>
    <w:next w:val="Normal"/>
    <w:link w:val="Heading4Char"/>
    <w:uiPriority w:val="9"/>
    <w:unhideWhenUsed/>
    <w:qFormat/>
    <w:rsid w:val="002B7C31"/>
    <w:pPr>
      <w:keepNext/>
      <w:keepLines/>
      <w:numPr>
        <w:ilvl w:val="3"/>
        <w:numId w:val="2"/>
      </w:numPr>
      <w:spacing w:before="40"/>
      <w:outlineLvl w:val="3"/>
    </w:pPr>
    <w:rPr>
      <w:rFonts w:eastAsiaTheme="majorEastAsia" w:cstheme="majorBidi"/>
      <w:b/>
      <w:iCs/>
      <w:color w:val="000000" w:themeColor="text1"/>
      <w:lang w:val="en-GB"/>
    </w:rPr>
  </w:style>
  <w:style w:type="paragraph" w:styleId="Heading5">
    <w:name w:val="heading 5"/>
    <w:basedOn w:val="Normal"/>
    <w:next w:val="Normal"/>
    <w:link w:val="Heading5Char"/>
    <w:uiPriority w:val="9"/>
    <w:unhideWhenUsed/>
    <w:qFormat/>
    <w:rsid w:val="0055182C"/>
    <w:pPr>
      <w:keepNext/>
      <w:keepLines/>
      <w:numPr>
        <w:ilvl w:val="4"/>
        <w:numId w:val="2"/>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unhideWhenUsed/>
    <w:qFormat/>
    <w:rsid w:val="0055182C"/>
    <w:pPr>
      <w:keepNext/>
      <w:keepLines/>
      <w:numPr>
        <w:ilvl w:val="5"/>
        <w:numId w:val="2"/>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C34E29"/>
    <w:pPr>
      <w:keepNext/>
      <w:keepLines/>
      <w:numPr>
        <w:ilvl w:val="6"/>
        <w:numId w:val="2"/>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C34E29"/>
    <w:pPr>
      <w:keepNext/>
      <w:keepLines/>
      <w:numPr>
        <w:ilvl w:val="7"/>
        <w:numId w:val="2"/>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C34E29"/>
    <w:pPr>
      <w:keepNext/>
      <w:keepLines/>
      <w:numPr>
        <w:ilvl w:val="8"/>
        <w:numId w:val="2"/>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B4CCF"/>
    <w:rPr>
      <w:rFonts w:ascii="Arial" w:eastAsiaTheme="minorEastAsia" w:hAnsi="Arial" w:cs="Arial Bold"/>
      <w:b/>
      <w:bCs/>
      <w:color w:val="007DB4"/>
      <w:sz w:val="32"/>
      <w:szCs w:val="32"/>
      <w:lang w:val="en-US"/>
    </w:rPr>
  </w:style>
  <w:style w:type="character" w:customStyle="1" w:styleId="Heading3Char">
    <w:name w:val="Heading 3 Char"/>
    <w:aliases w:val="Subheading 2 Char"/>
    <w:basedOn w:val="DefaultParagraphFont"/>
    <w:link w:val="Heading3"/>
    <w:uiPriority w:val="9"/>
    <w:rsid w:val="00FC1914"/>
    <w:rPr>
      <w:rFonts w:ascii="Arial" w:eastAsiaTheme="majorEastAsia" w:hAnsi="Arial" w:cstheme="majorBidi"/>
      <w:b/>
      <w:color w:val="0078AF"/>
      <w:sz w:val="28"/>
      <w:lang w:val="en-US"/>
    </w:rPr>
  </w:style>
  <w:style w:type="paragraph" w:customStyle="1" w:styleId="BulletPoints">
    <w:name w:val="Bullet Points"/>
    <w:basedOn w:val="Normal"/>
    <w:autoRedefine/>
    <w:qFormat/>
    <w:rsid w:val="00C912DC"/>
    <w:pPr>
      <w:numPr>
        <w:numId w:val="1"/>
      </w:numPr>
      <w:contextualSpacing/>
    </w:pPr>
  </w:style>
  <w:style w:type="character" w:customStyle="1" w:styleId="Heading4Char">
    <w:name w:val="Heading 4 Char"/>
    <w:aliases w:val="Subheading 3 Char"/>
    <w:basedOn w:val="DefaultParagraphFont"/>
    <w:link w:val="Heading4"/>
    <w:uiPriority w:val="9"/>
    <w:rsid w:val="002B7C31"/>
    <w:rPr>
      <w:rFonts w:ascii="Arial" w:eastAsiaTheme="majorEastAsia" w:hAnsi="Arial" w:cstheme="majorBidi"/>
      <w:b/>
      <w:iCs/>
      <w:color w:val="000000" w:themeColor="text1"/>
    </w:rPr>
  </w:style>
  <w:style w:type="character" w:styleId="PageNumber">
    <w:name w:val="page number"/>
    <w:basedOn w:val="DefaultParagraphFont"/>
    <w:uiPriority w:val="99"/>
    <w:semiHidden/>
    <w:unhideWhenUsed/>
    <w:rsid w:val="001D7992"/>
  </w:style>
  <w:style w:type="character" w:customStyle="1" w:styleId="Heading2Char">
    <w:name w:val="Heading 2 Char"/>
    <w:aliases w:val="Subheading 1 Char"/>
    <w:basedOn w:val="DefaultParagraphFont"/>
    <w:link w:val="Heading2"/>
    <w:rsid w:val="00F92FE8"/>
    <w:rPr>
      <w:rFonts w:ascii="Arial" w:eastAsiaTheme="minorEastAsia" w:hAnsi="Arial" w:cs="Arial"/>
      <w:b/>
      <w:color w:val="0078AE"/>
      <w:sz w:val="32"/>
      <w:szCs w:val="28"/>
      <w:lang w:val="en-US"/>
    </w:rPr>
  </w:style>
  <w:style w:type="paragraph" w:customStyle="1" w:styleId="CoverSubHeading">
    <w:name w:val="Cover Sub Heading"/>
    <w:autoRedefine/>
    <w:qFormat/>
    <w:rsid w:val="003201BB"/>
    <w:rPr>
      <w:rFonts w:ascii="Arial" w:eastAsiaTheme="minorEastAsia" w:hAnsi="Arial" w:cs="Arial Bold"/>
      <w:bCs/>
      <w:color w:val="0378AE"/>
      <w:sz w:val="44"/>
      <w:szCs w:val="44"/>
      <w:lang w:val="en-US"/>
    </w:rPr>
  </w:style>
  <w:style w:type="paragraph" w:customStyle="1" w:styleId="CoverHeading">
    <w:name w:val="Cover Heading"/>
    <w:qFormat/>
    <w:rsid w:val="003201BB"/>
    <w:rPr>
      <w:rFonts w:ascii="Arial" w:eastAsiaTheme="minorEastAsia" w:hAnsi="Arial" w:cs="Arial Bold"/>
      <w:b/>
      <w:bCs/>
      <w:color w:val="0078AE"/>
      <w:sz w:val="64"/>
      <w:szCs w:val="64"/>
      <w:lang w:val="en-US"/>
    </w:rPr>
  </w:style>
  <w:style w:type="table" w:styleId="TableGrid">
    <w:name w:val="Table Grid"/>
    <w:basedOn w:val="TableNormal"/>
    <w:uiPriority w:val="59"/>
    <w:rsid w:val="00EB1FF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4-Accent51">
    <w:name w:val="List Table 4 - Accent 51"/>
    <w:basedOn w:val="TableNormal"/>
    <w:uiPriority w:val="49"/>
    <w:rsid w:val="00EB1FF2"/>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4-Accent51">
    <w:name w:val="Grid Table 4 - Accent 51"/>
    <w:basedOn w:val="TableNormal"/>
    <w:uiPriority w:val="49"/>
    <w:rsid w:val="00EB1FF2"/>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4-Accent31">
    <w:name w:val="Grid Table 4 - Accent 31"/>
    <w:basedOn w:val="TableNormal"/>
    <w:uiPriority w:val="49"/>
    <w:rsid w:val="00EB1FF2"/>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Heading5Char">
    <w:name w:val="Heading 5 Char"/>
    <w:basedOn w:val="DefaultParagraphFont"/>
    <w:link w:val="Heading5"/>
    <w:uiPriority w:val="9"/>
    <w:rsid w:val="0055182C"/>
    <w:rPr>
      <w:rFonts w:asciiTheme="majorHAnsi" w:eastAsiaTheme="majorEastAsia" w:hAnsiTheme="majorHAnsi" w:cstheme="majorBidi"/>
      <w:color w:val="2E74B5" w:themeColor="accent1" w:themeShade="BF"/>
      <w:lang w:val="en-US"/>
    </w:rPr>
  </w:style>
  <w:style w:type="character" w:customStyle="1" w:styleId="Heading6Char">
    <w:name w:val="Heading 6 Char"/>
    <w:basedOn w:val="DefaultParagraphFont"/>
    <w:link w:val="Heading6"/>
    <w:uiPriority w:val="9"/>
    <w:rsid w:val="0055182C"/>
    <w:rPr>
      <w:rFonts w:asciiTheme="majorHAnsi" w:eastAsiaTheme="majorEastAsia" w:hAnsiTheme="majorHAnsi" w:cstheme="majorBidi"/>
      <w:color w:val="1F4D78" w:themeColor="accent1" w:themeShade="7F"/>
      <w:lang w:val="en-US"/>
    </w:rPr>
  </w:style>
  <w:style w:type="paragraph" w:styleId="BalloonText">
    <w:name w:val="Balloon Text"/>
    <w:basedOn w:val="Normal"/>
    <w:link w:val="BalloonTextChar"/>
    <w:uiPriority w:val="99"/>
    <w:semiHidden/>
    <w:unhideWhenUsed/>
    <w:rsid w:val="00911607"/>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911607"/>
    <w:rPr>
      <w:rFonts w:ascii="Tahoma" w:eastAsiaTheme="minorEastAsia" w:hAnsi="Tahoma" w:cs="Tahoma"/>
      <w:sz w:val="16"/>
      <w:szCs w:val="16"/>
      <w:lang w:val="en-US"/>
    </w:rPr>
  </w:style>
  <w:style w:type="paragraph" w:styleId="Header">
    <w:name w:val="header"/>
    <w:basedOn w:val="Normal"/>
    <w:link w:val="HeaderChar"/>
    <w:uiPriority w:val="99"/>
    <w:unhideWhenUsed/>
    <w:rsid w:val="004C7A1B"/>
    <w:pPr>
      <w:tabs>
        <w:tab w:val="center" w:pos="4320"/>
        <w:tab w:val="right" w:pos="8640"/>
      </w:tabs>
      <w:spacing w:after="0"/>
    </w:pPr>
  </w:style>
  <w:style w:type="character" w:customStyle="1" w:styleId="HeaderChar">
    <w:name w:val="Header Char"/>
    <w:basedOn w:val="DefaultParagraphFont"/>
    <w:link w:val="Header"/>
    <w:uiPriority w:val="99"/>
    <w:rsid w:val="004C7A1B"/>
    <w:rPr>
      <w:rFonts w:ascii="Arial" w:eastAsiaTheme="minorEastAsia" w:hAnsi="Arial" w:cs="Arial"/>
      <w:lang w:val="en-US"/>
    </w:rPr>
  </w:style>
  <w:style w:type="paragraph" w:customStyle="1" w:styleId="TableHeading">
    <w:name w:val="Table Heading"/>
    <w:link w:val="TableHeadingChar"/>
    <w:autoRedefine/>
    <w:qFormat/>
    <w:rsid w:val="00C02C87"/>
    <w:rPr>
      <w:rFonts w:ascii="Arial" w:eastAsiaTheme="minorEastAsia" w:hAnsi="Arial" w:cs="Arial Bold"/>
      <w:bCs/>
      <w:color w:val="000000" w:themeColor="text1"/>
      <w:szCs w:val="32"/>
      <w:lang w:val="en-US"/>
    </w:rPr>
  </w:style>
  <w:style w:type="character" w:customStyle="1" w:styleId="TableHeadingChar">
    <w:name w:val="Table Heading Char"/>
    <w:basedOn w:val="Heading1Char"/>
    <w:link w:val="TableHeading"/>
    <w:rsid w:val="00C02C87"/>
    <w:rPr>
      <w:rFonts w:ascii="Arial" w:eastAsiaTheme="minorEastAsia" w:hAnsi="Arial" w:cs="Arial Bold"/>
      <w:b w:val="0"/>
      <w:bCs/>
      <w:color w:val="000000" w:themeColor="text1"/>
      <w:sz w:val="32"/>
      <w:szCs w:val="32"/>
      <w:lang w:val="en-US"/>
    </w:rPr>
  </w:style>
  <w:style w:type="paragraph" w:customStyle="1" w:styleId="Caption1">
    <w:name w:val="Caption1"/>
    <w:basedOn w:val="Normal"/>
    <w:qFormat/>
    <w:rsid w:val="0005317C"/>
  </w:style>
  <w:style w:type="paragraph" w:styleId="TOCHeading">
    <w:name w:val="TOC Heading"/>
    <w:basedOn w:val="Heading1"/>
    <w:next w:val="Normal"/>
    <w:uiPriority w:val="39"/>
    <w:unhideWhenUsed/>
    <w:qFormat/>
    <w:rsid w:val="00FD5F3D"/>
    <w:pPr>
      <w:keepNext/>
      <w:keepLines/>
      <w:spacing w:before="480"/>
      <w:outlineLvl w:val="9"/>
    </w:pPr>
    <w:rPr>
      <w:rFonts w:asciiTheme="majorHAnsi" w:eastAsiaTheme="majorEastAsia" w:hAnsiTheme="majorHAnsi" w:cstheme="majorBidi"/>
      <w:color w:val="2E74B5" w:themeColor="accent1" w:themeShade="BF"/>
      <w:sz w:val="28"/>
      <w:szCs w:val="28"/>
      <w:lang w:eastAsia="ja-JP"/>
    </w:rPr>
  </w:style>
  <w:style w:type="paragraph" w:styleId="TOC1">
    <w:name w:val="toc 1"/>
    <w:basedOn w:val="Normal"/>
    <w:next w:val="Normal"/>
    <w:autoRedefine/>
    <w:uiPriority w:val="39"/>
    <w:unhideWhenUsed/>
    <w:qFormat/>
    <w:rsid w:val="00FD5F3D"/>
    <w:pPr>
      <w:spacing w:after="100"/>
    </w:pPr>
  </w:style>
  <w:style w:type="paragraph" w:styleId="TOC2">
    <w:name w:val="toc 2"/>
    <w:basedOn w:val="Normal"/>
    <w:next w:val="Normal"/>
    <w:autoRedefine/>
    <w:uiPriority w:val="39"/>
    <w:unhideWhenUsed/>
    <w:qFormat/>
    <w:rsid w:val="00FD5F3D"/>
    <w:pPr>
      <w:spacing w:after="100"/>
      <w:ind w:left="240"/>
    </w:pPr>
  </w:style>
  <w:style w:type="paragraph" w:styleId="TOC3">
    <w:name w:val="toc 3"/>
    <w:basedOn w:val="Normal"/>
    <w:next w:val="Normal"/>
    <w:autoRedefine/>
    <w:uiPriority w:val="39"/>
    <w:unhideWhenUsed/>
    <w:qFormat/>
    <w:rsid w:val="00FD5F3D"/>
    <w:pPr>
      <w:spacing w:after="100"/>
      <w:ind w:left="480"/>
    </w:pPr>
  </w:style>
  <w:style w:type="character" w:styleId="Hyperlink">
    <w:name w:val="Hyperlink"/>
    <w:basedOn w:val="DefaultParagraphFont"/>
    <w:uiPriority w:val="99"/>
    <w:unhideWhenUsed/>
    <w:rsid w:val="00FD5F3D"/>
    <w:rPr>
      <w:color w:val="0563C1" w:themeColor="hyperlink"/>
      <w:u w:val="single"/>
    </w:rPr>
  </w:style>
  <w:style w:type="paragraph" w:styleId="ListParagraph">
    <w:name w:val="List Paragraph"/>
    <w:basedOn w:val="Normal"/>
    <w:uiPriority w:val="34"/>
    <w:qFormat/>
    <w:rsid w:val="00FD5F3D"/>
    <w:pPr>
      <w:widowControl w:val="0"/>
      <w:autoSpaceDE w:val="0"/>
      <w:autoSpaceDN w:val="0"/>
      <w:adjustRightInd w:val="0"/>
      <w:contextualSpacing/>
      <w:textAlignment w:val="center"/>
    </w:pPr>
    <w:rPr>
      <w:rFonts w:asciiTheme="minorBidi" w:hAnsiTheme="minorBidi" w:cstheme="minorBidi"/>
      <w:color w:val="000000"/>
      <w:lang w:eastAsia="zh-CN"/>
    </w:rPr>
  </w:style>
  <w:style w:type="paragraph" w:styleId="Footer">
    <w:name w:val="footer"/>
    <w:basedOn w:val="Normal"/>
    <w:link w:val="FooterChar"/>
    <w:uiPriority w:val="99"/>
    <w:unhideWhenUsed/>
    <w:rsid w:val="00AB1561"/>
    <w:pPr>
      <w:tabs>
        <w:tab w:val="center" w:pos="4513"/>
        <w:tab w:val="right" w:pos="9026"/>
      </w:tabs>
      <w:spacing w:after="0"/>
    </w:pPr>
  </w:style>
  <w:style w:type="character" w:customStyle="1" w:styleId="FooterChar">
    <w:name w:val="Footer Char"/>
    <w:basedOn w:val="DefaultParagraphFont"/>
    <w:link w:val="Footer"/>
    <w:uiPriority w:val="99"/>
    <w:rsid w:val="00AB1561"/>
    <w:rPr>
      <w:rFonts w:ascii="Arial" w:eastAsiaTheme="minorEastAsia" w:hAnsi="Arial" w:cs="Arial"/>
      <w:lang w:val="en-US"/>
    </w:rPr>
  </w:style>
  <w:style w:type="paragraph" w:customStyle="1" w:styleId="Tablerowheadings">
    <w:name w:val="Table row headings"/>
    <w:basedOn w:val="Normal"/>
    <w:link w:val="TablerowheadingsChar"/>
    <w:autoRedefine/>
    <w:qFormat/>
    <w:rsid w:val="00FC2D9E"/>
    <w:pPr>
      <w:spacing w:before="120" w:after="120"/>
    </w:pPr>
    <w:rPr>
      <w:b/>
      <w:bCs/>
    </w:rPr>
  </w:style>
  <w:style w:type="paragraph" w:customStyle="1" w:styleId="Tablecolumnheadings">
    <w:name w:val="Table column headings"/>
    <w:basedOn w:val="Tablerowheadings"/>
    <w:link w:val="TablecolumnheadingsChar"/>
    <w:qFormat/>
    <w:rsid w:val="002B4D44"/>
    <w:rPr>
      <w:b w:val="0"/>
      <w:bCs w:val="0"/>
      <w:color w:val="FFFFFF" w:themeColor="background1"/>
    </w:rPr>
  </w:style>
  <w:style w:type="character" w:customStyle="1" w:styleId="TablerowheadingsChar">
    <w:name w:val="Table row headings Char"/>
    <w:basedOn w:val="DefaultParagraphFont"/>
    <w:link w:val="Tablerowheadings"/>
    <w:rsid w:val="00FC2D9E"/>
    <w:rPr>
      <w:rFonts w:ascii="Arial" w:eastAsiaTheme="minorEastAsia" w:hAnsi="Arial" w:cs="Arial"/>
      <w:b/>
      <w:bCs/>
      <w:lang w:val="en-US"/>
    </w:rPr>
  </w:style>
  <w:style w:type="paragraph" w:customStyle="1" w:styleId="Tablebodycopy">
    <w:name w:val="Table body copy"/>
    <w:basedOn w:val="Tablerowheadings"/>
    <w:link w:val="TablebodycopyChar"/>
    <w:autoRedefine/>
    <w:qFormat/>
    <w:rsid w:val="00FC2D9E"/>
    <w:rPr>
      <w:b w:val="0"/>
      <w:sz w:val="22"/>
    </w:rPr>
  </w:style>
  <w:style w:type="character" w:customStyle="1" w:styleId="TablecolumnheadingsChar">
    <w:name w:val="Table column headings Char"/>
    <w:basedOn w:val="TablerowheadingsChar"/>
    <w:link w:val="Tablecolumnheadings"/>
    <w:rsid w:val="002B4D44"/>
    <w:rPr>
      <w:rFonts w:ascii="Arial" w:eastAsiaTheme="minorEastAsia" w:hAnsi="Arial" w:cs="Arial"/>
      <w:b w:val="0"/>
      <w:bCs w:val="0"/>
      <w:color w:val="FFFFFF" w:themeColor="background1"/>
      <w:lang w:val="en-US"/>
    </w:rPr>
  </w:style>
  <w:style w:type="character" w:customStyle="1" w:styleId="TablebodycopyChar">
    <w:name w:val="Table body copy Char"/>
    <w:basedOn w:val="TablerowheadingsChar"/>
    <w:link w:val="Tablebodycopy"/>
    <w:rsid w:val="00FC2D9E"/>
    <w:rPr>
      <w:rFonts w:ascii="Arial" w:eastAsiaTheme="minorEastAsia" w:hAnsi="Arial" w:cs="Arial"/>
      <w:b w:val="0"/>
      <w:bCs/>
      <w:sz w:val="22"/>
      <w:lang w:val="en-US"/>
    </w:rPr>
  </w:style>
  <w:style w:type="paragraph" w:customStyle="1" w:styleId="Heading2A">
    <w:name w:val="Heading 2A"/>
    <w:basedOn w:val="Heading2"/>
    <w:link w:val="Heading2AChar"/>
    <w:autoRedefine/>
    <w:qFormat/>
    <w:rsid w:val="00F92FE8"/>
    <w:pPr>
      <w:numPr>
        <w:ilvl w:val="0"/>
        <w:numId w:val="0"/>
      </w:numPr>
      <w:tabs>
        <w:tab w:val="left" w:pos="1134"/>
        <w:tab w:val="left" w:pos="1560"/>
      </w:tabs>
    </w:pPr>
    <w:rPr>
      <w:color w:val="007DB4"/>
      <w:sz w:val="28"/>
      <w:lang w:eastAsia="zh-CN"/>
    </w:rPr>
  </w:style>
  <w:style w:type="paragraph" w:customStyle="1" w:styleId="Heading3A">
    <w:name w:val="Heading 3A"/>
    <w:basedOn w:val="Heading3"/>
    <w:link w:val="Heading3AChar"/>
    <w:autoRedefine/>
    <w:qFormat/>
    <w:rsid w:val="00086447"/>
    <w:pPr>
      <w:spacing w:after="240"/>
      <w:ind w:left="851" w:hanging="709"/>
    </w:pPr>
    <w:rPr>
      <w:rFonts w:cs="Arial"/>
      <w:b w:val="0"/>
      <w:color w:val="007DB4"/>
    </w:rPr>
  </w:style>
  <w:style w:type="character" w:customStyle="1" w:styleId="Heading2AChar">
    <w:name w:val="Heading 2A Char"/>
    <w:basedOn w:val="Heading3Char"/>
    <w:link w:val="Heading2A"/>
    <w:rsid w:val="00F92FE8"/>
    <w:rPr>
      <w:rFonts w:ascii="Arial" w:eastAsiaTheme="minorEastAsia" w:hAnsi="Arial" w:cs="Arial"/>
      <w:b w:val="0"/>
      <w:color w:val="007DB4"/>
      <w:sz w:val="28"/>
      <w:szCs w:val="28"/>
      <w:lang w:val="en-US" w:eastAsia="zh-CN"/>
    </w:rPr>
  </w:style>
  <w:style w:type="character" w:customStyle="1" w:styleId="Heading3AChar">
    <w:name w:val="Heading 3A Char"/>
    <w:basedOn w:val="Heading4Char"/>
    <w:link w:val="Heading3A"/>
    <w:rsid w:val="00086447"/>
    <w:rPr>
      <w:rFonts w:ascii="Arial" w:eastAsiaTheme="majorEastAsia" w:hAnsi="Arial" w:cs="Arial"/>
      <w:b w:val="0"/>
      <w:iCs w:val="0"/>
      <w:color w:val="007DB4"/>
      <w:sz w:val="28"/>
      <w:lang w:val="en-US"/>
    </w:rPr>
  </w:style>
  <w:style w:type="character" w:customStyle="1" w:styleId="Heading7Char">
    <w:name w:val="Heading 7 Char"/>
    <w:basedOn w:val="DefaultParagraphFont"/>
    <w:link w:val="Heading7"/>
    <w:uiPriority w:val="9"/>
    <w:semiHidden/>
    <w:rsid w:val="00C34E29"/>
    <w:rPr>
      <w:rFonts w:asciiTheme="majorHAnsi" w:eastAsiaTheme="majorEastAsia" w:hAnsiTheme="majorHAnsi" w:cstheme="majorBidi"/>
      <w:i/>
      <w:iCs/>
      <w:color w:val="404040" w:themeColor="text1" w:themeTint="BF"/>
      <w:lang w:val="en-US"/>
    </w:rPr>
  </w:style>
  <w:style w:type="character" w:customStyle="1" w:styleId="Heading8Char">
    <w:name w:val="Heading 8 Char"/>
    <w:basedOn w:val="DefaultParagraphFont"/>
    <w:link w:val="Heading8"/>
    <w:uiPriority w:val="9"/>
    <w:semiHidden/>
    <w:rsid w:val="00C34E29"/>
    <w:rPr>
      <w:rFonts w:asciiTheme="majorHAnsi" w:eastAsiaTheme="majorEastAsia" w:hAnsiTheme="majorHAnsi" w:cstheme="majorBidi"/>
      <w:color w:val="404040" w:themeColor="text1" w:themeTint="BF"/>
      <w:sz w:val="20"/>
      <w:szCs w:val="20"/>
      <w:lang w:val="en-US"/>
    </w:rPr>
  </w:style>
  <w:style w:type="character" w:customStyle="1" w:styleId="Heading9Char">
    <w:name w:val="Heading 9 Char"/>
    <w:basedOn w:val="DefaultParagraphFont"/>
    <w:link w:val="Heading9"/>
    <w:uiPriority w:val="9"/>
    <w:semiHidden/>
    <w:rsid w:val="00C34E29"/>
    <w:rPr>
      <w:rFonts w:asciiTheme="majorHAnsi" w:eastAsiaTheme="majorEastAsia" w:hAnsiTheme="majorHAnsi" w:cstheme="majorBidi"/>
      <w:i/>
      <w:iCs/>
      <w:color w:val="404040" w:themeColor="text1" w:themeTint="BF"/>
      <w:sz w:val="20"/>
      <w:szCs w:val="20"/>
      <w:lang w:val="en-US"/>
    </w:rPr>
  </w:style>
  <w:style w:type="character" w:styleId="FollowedHyperlink">
    <w:name w:val="FollowedHyperlink"/>
    <w:basedOn w:val="DefaultParagraphFont"/>
    <w:uiPriority w:val="99"/>
    <w:semiHidden/>
    <w:unhideWhenUsed/>
    <w:rsid w:val="006C15CA"/>
    <w:rPr>
      <w:color w:val="954F72" w:themeColor="followedHyperlink"/>
      <w:u w:val="single"/>
    </w:rPr>
  </w:style>
  <w:style w:type="character" w:styleId="Emphasis">
    <w:name w:val="Emphasis"/>
    <w:basedOn w:val="DefaultParagraphFont"/>
    <w:uiPriority w:val="20"/>
    <w:qFormat/>
    <w:rsid w:val="006C15CA"/>
    <w:rPr>
      <w:rFonts w:ascii="Arial" w:hAnsi="Arial"/>
      <w:i w:val="0"/>
      <w:iCs/>
      <w:sz w:val="24"/>
    </w:rPr>
  </w:style>
  <w:style w:type="character" w:styleId="Strong">
    <w:name w:val="Strong"/>
    <w:basedOn w:val="DefaultParagraphFont"/>
    <w:uiPriority w:val="22"/>
    <w:qFormat/>
    <w:rsid w:val="00EC6EDA"/>
    <w:rPr>
      <w:rFonts w:asciiTheme="minorHAnsi" w:hAnsiTheme="minorHAnsi"/>
      <w:b/>
      <w:bCs/>
      <w:sz w:val="28"/>
    </w:rPr>
  </w:style>
  <w:style w:type="paragraph" w:styleId="Subtitle">
    <w:name w:val="Subtitle"/>
    <w:basedOn w:val="Normal"/>
    <w:next w:val="Normal"/>
    <w:link w:val="SubtitleChar"/>
    <w:uiPriority w:val="11"/>
    <w:qFormat/>
    <w:rsid w:val="00EC6EDA"/>
    <w:pPr>
      <w:numPr>
        <w:ilvl w:val="1"/>
      </w:numPr>
      <w:spacing w:after="200"/>
    </w:pPr>
    <w:rPr>
      <w:rFonts w:ascii="Arial Rounded MT Bold" w:eastAsiaTheme="majorEastAsia" w:hAnsi="Arial Rounded MT Bold" w:cstheme="majorBidi"/>
      <w:b/>
      <w:iCs/>
      <w:color w:val="009AA6"/>
      <w:spacing w:val="15"/>
      <w:lang w:val="en-AU"/>
    </w:rPr>
  </w:style>
  <w:style w:type="character" w:customStyle="1" w:styleId="SubtitleChar">
    <w:name w:val="Subtitle Char"/>
    <w:basedOn w:val="DefaultParagraphFont"/>
    <w:link w:val="Subtitle"/>
    <w:uiPriority w:val="11"/>
    <w:rsid w:val="00EC6EDA"/>
    <w:rPr>
      <w:rFonts w:ascii="Arial Rounded MT Bold" w:eastAsiaTheme="majorEastAsia" w:hAnsi="Arial Rounded MT Bold" w:cstheme="majorBidi"/>
      <w:b/>
      <w:iCs/>
      <w:color w:val="009AA6"/>
      <w:spacing w:val="15"/>
      <w:lang w:val="en-AU"/>
    </w:rPr>
  </w:style>
  <w:style w:type="paragraph" w:styleId="NoSpacing">
    <w:name w:val="No Spacing"/>
    <w:uiPriority w:val="1"/>
    <w:qFormat/>
    <w:rsid w:val="00A07EE3"/>
    <w:rPr>
      <w:rFonts w:ascii="Arial" w:eastAsiaTheme="minorEastAsia" w:hAnsi="Arial" w:cs="Arial"/>
      <w:lang w:val="en-US"/>
    </w:rPr>
  </w:style>
  <w:style w:type="character" w:styleId="CommentReference">
    <w:name w:val="annotation reference"/>
    <w:basedOn w:val="DefaultParagraphFont"/>
    <w:uiPriority w:val="99"/>
    <w:semiHidden/>
    <w:unhideWhenUsed/>
    <w:rsid w:val="00E77D34"/>
    <w:rPr>
      <w:sz w:val="16"/>
      <w:szCs w:val="16"/>
    </w:rPr>
  </w:style>
  <w:style w:type="paragraph" w:styleId="CommentText">
    <w:name w:val="annotation text"/>
    <w:basedOn w:val="Normal"/>
    <w:link w:val="CommentTextChar"/>
    <w:uiPriority w:val="99"/>
    <w:semiHidden/>
    <w:unhideWhenUsed/>
    <w:rsid w:val="00E77D34"/>
    <w:pPr>
      <w:spacing w:line="240" w:lineRule="auto"/>
    </w:pPr>
    <w:rPr>
      <w:sz w:val="20"/>
      <w:szCs w:val="20"/>
    </w:rPr>
  </w:style>
  <w:style w:type="character" w:customStyle="1" w:styleId="CommentTextChar">
    <w:name w:val="Comment Text Char"/>
    <w:basedOn w:val="DefaultParagraphFont"/>
    <w:link w:val="CommentText"/>
    <w:uiPriority w:val="99"/>
    <w:semiHidden/>
    <w:rsid w:val="00E77D34"/>
    <w:rPr>
      <w:rFonts w:ascii="Arial" w:eastAsiaTheme="minorEastAsia" w:hAnsi="Arial" w:cs="Arial"/>
      <w:sz w:val="20"/>
      <w:szCs w:val="20"/>
      <w:lang w:val="en-US"/>
    </w:rPr>
  </w:style>
  <w:style w:type="paragraph" w:styleId="CommentSubject">
    <w:name w:val="annotation subject"/>
    <w:basedOn w:val="CommentText"/>
    <w:next w:val="CommentText"/>
    <w:link w:val="CommentSubjectChar"/>
    <w:uiPriority w:val="99"/>
    <w:semiHidden/>
    <w:unhideWhenUsed/>
    <w:rsid w:val="00E77D34"/>
    <w:rPr>
      <w:b/>
      <w:bCs/>
    </w:rPr>
  </w:style>
  <w:style w:type="character" w:customStyle="1" w:styleId="CommentSubjectChar">
    <w:name w:val="Comment Subject Char"/>
    <w:basedOn w:val="CommentTextChar"/>
    <w:link w:val="CommentSubject"/>
    <w:uiPriority w:val="99"/>
    <w:semiHidden/>
    <w:rsid w:val="00E77D34"/>
    <w:rPr>
      <w:rFonts w:ascii="Arial" w:eastAsiaTheme="minorEastAsia" w:hAnsi="Arial" w:cs="Arial"/>
      <w:b/>
      <w:bCs/>
      <w:sz w:val="20"/>
      <w:szCs w:val="20"/>
      <w:lang w:val="en-US"/>
    </w:rPr>
  </w:style>
  <w:style w:type="paragraph" w:styleId="Quote">
    <w:name w:val="Quote"/>
    <w:basedOn w:val="Normal"/>
    <w:next w:val="Normal"/>
    <w:link w:val="QuoteChar"/>
    <w:uiPriority w:val="29"/>
    <w:qFormat/>
    <w:rsid w:val="00DC7708"/>
    <w:pPr>
      <w:spacing w:after="200"/>
    </w:pPr>
    <w:rPr>
      <w:rFonts w:asciiTheme="minorHAnsi" w:eastAsiaTheme="minorHAnsi" w:hAnsiTheme="minorHAnsi" w:cstheme="minorBidi"/>
      <w:i/>
      <w:iCs/>
      <w:color w:val="000000" w:themeColor="text1"/>
      <w:sz w:val="22"/>
      <w:szCs w:val="22"/>
      <w:lang w:val="en-AU"/>
    </w:rPr>
  </w:style>
  <w:style w:type="character" w:customStyle="1" w:styleId="QuoteChar">
    <w:name w:val="Quote Char"/>
    <w:basedOn w:val="DefaultParagraphFont"/>
    <w:link w:val="Quote"/>
    <w:uiPriority w:val="29"/>
    <w:rsid w:val="00DC7708"/>
    <w:rPr>
      <w:i/>
      <w:iCs/>
      <w:color w:val="000000" w:themeColor="text1"/>
      <w:sz w:val="22"/>
      <w:szCs w:val="22"/>
      <w:lang w:val="en-AU"/>
    </w:rPr>
  </w:style>
  <w:style w:type="paragraph" w:customStyle="1" w:styleId="Default">
    <w:name w:val="Default"/>
    <w:rsid w:val="002166F5"/>
    <w:pPr>
      <w:autoSpaceDE w:val="0"/>
      <w:autoSpaceDN w:val="0"/>
      <w:adjustRightInd w:val="0"/>
    </w:pPr>
    <w:rPr>
      <w:rFonts w:ascii="Arial" w:hAnsi="Arial" w:cs="Arial"/>
      <w:color w:val="000000"/>
      <w:lang w:val="en-AU"/>
    </w:rPr>
  </w:style>
  <w:style w:type="character" w:styleId="SubtleEmphasis">
    <w:name w:val="Subtle Emphasis"/>
    <w:basedOn w:val="DefaultParagraphFont"/>
    <w:uiPriority w:val="19"/>
    <w:qFormat/>
    <w:rsid w:val="007A23AD"/>
    <w:rPr>
      <w:i/>
      <w:iCs/>
      <w:color w:val="808080" w:themeColor="text1" w:themeTint="7F"/>
    </w:rPr>
  </w:style>
  <w:style w:type="character" w:styleId="IntenseEmphasis">
    <w:name w:val="Intense Emphasis"/>
    <w:basedOn w:val="DefaultParagraphFont"/>
    <w:uiPriority w:val="21"/>
    <w:qFormat/>
    <w:rsid w:val="007A23AD"/>
    <w:rPr>
      <w:b/>
      <w:bCs/>
      <w:i/>
      <w:iCs/>
      <w:color w:val="5B9BD5"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9714256">
      <w:bodyDiv w:val="1"/>
      <w:marLeft w:val="0"/>
      <w:marRight w:val="0"/>
      <w:marTop w:val="0"/>
      <w:marBottom w:val="0"/>
      <w:divBdr>
        <w:top w:val="none" w:sz="0" w:space="0" w:color="auto"/>
        <w:left w:val="none" w:sz="0" w:space="0" w:color="auto"/>
        <w:bottom w:val="none" w:sz="0" w:space="0" w:color="auto"/>
        <w:right w:val="none" w:sz="0" w:space="0" w:color="auto"/>
      </w:divBdr>
    </w:div>
    <w:div w:id="365719680">
      <w:bodyDiv w:val="1"/>
      <w:marLeft w:val="0"/>
      <w:marRight w:val="0"/>
      <w:marTop w:val="0"/>
      <w:marBottom w:val="0"/>
      <w:divBdr>
        <w:top w:val="none" w:sz="0" w:space="0" w:color="auto"/>
        <w:left w:val="none" w:sz="0" w:space="0" w:color="auto"/>
        <w:bottom w:val="none" w:sz="0" w:space="0" w:color="auto"/>
        <w:right w:val="none" w:sz="0" w:space="0" w:color="auto"/>
      </w:divBdr>
    </w:div>
    <w:div w:id="445855849">
      <w:bodyDiv w:val="1"/>
      <w:marLeft w:val="0"/>
      <w:marRight w:val="0"/>
      <w:marTop w:val="0"/>
      <w:marBottom w:val="0"/>
      <w:divBdr>
        <w:top w:val="none" w:sz="0" w:space="0" w:color="auto"/>
        <w:left w:val="none" w:sz="0" w:space="0" w:color="auto"/>
        <w:bottom w:val="none" w:sz="0" w:space="0" w:color="auto"/>
        <w:right w:val="none" w:sz="0" w:space="0" w:color="auto"/>
      </w:divBdr>
    </w:div>
    <w:div w:id="478035708">
      <w:bodyDiv w:val="1"/>
      <w:marLeft w:val="0"/>
      <w:marRight w:val="0"/>
      <w:marTop w:val="0"/>
      <w:marBottom w:val="0"/>
      <w:divBdr>
        <w:top w:val="none" w:sz="0" w:space="0" w:color="auto"/>
        <w:left w:val="none" w:sz="0" w:space="0" w:color="auto"/>
        <w:bottom w:val="none" w:sz="0" w:space="0" w:color="auto"/>
        <w:right w:val="none" w:sz="0" w:space="0" w:color="auto"/>
      </w:divBdr>
    </w:div>
    <w:div w:id="691106997">
      <w:bodyDiv w:val="1"/>
      <w:marLeft w:val="0"/>
      <w:marRight w:val="0"/>
      <w:marTop w:val="0"/>
      <w:marBottom w:val="0"/>
      <w:divBdr>
        <w:top w:val="none" w:sz="0" w:space="0" w:color="auto"/>
        <w:left w:val="none" w:sz="0" w:space="0" w:color="auto"/>
        <w:bottom w:val="none" w:sz="0" w:space="0" w:color="auto"/>
        <w:right w:val="none" w:sz="0" w:space="0" w:color="auto"/>
      </w:divBdr>
    </w:div>
    <w:div w:id="785806483">
      <w:bodyDiv w:val="1"/>
      <w:marLeft w:val="0"/>
      <w:marRight w:val="0"/>
      <w:marTop w:val="0"/>
      <w:marBottom w:val="0"/>
      <w:divBdr>
        <w:top w:val="none" w:sz="0" w:space="0" w:color="auto"/>
        <w:left w:val="none" w:sz="0" w:space="0" w:color="auto"/>
        <w:bottom w:val="none" w:sz="0" w:space="0" w:color="auto"/>
        <w:right w:val="none" w:sz="0" w:space="0" w:color="auto"/>
      </w:divBdr>
    </w:div>
    <w:div w:id="803618538">
      <w:bodyDiv w:val="1"/>
      <w:marLeft w:val="0"/>
      <w:marRight w:val="0"/>
      <w:marTop w:val="0"/>
      <w:marBottom w:val="0"/>
      <w:divBdr>
        <w:top w:val="none" w:sz="0" w:space="0" w:color="auto"/>
        <w:left w:val="none" w:sz="0" w:space="0" w:color="auto"/>
        <w:bottom w:val="none" w:sz="0" w:space="0" w:color="auto"/>
        <w:right w:val="none" w:sz="0" w:space="0" w:color="auto"/>
      </w:divBdr>
    </w:div>
    <w:div w:id="1399522581">
      <w:bodyDiv w:val="1"/>
      <w:marLeft w:val="0"/>
      <w:marRight w:val="0"/>
      <w:marTop w:val="0"/>
      <w:marBottom w:val="0"/>
      <w:divBdr>
        <w:top w:val="none" w:sz="0" w:space="0" w:color="auto"/>
        <w:left w:val="none" w:sz="0" w:space="0" w:color="auto"/>
        <w:bottom w:val="none" w:sz="0" w:space="0" w:color="auto"/>
        <w:right w:val="none" w:sz="0" w:space="0" w:color="auto"/>
      </w:divBdr>
    </w:div>
    <w:div w:id="1944797846">
      <w:bodyDiv w:val="1"/>
      <w:marLeft w:val="0"/>
      <w:marRight w:val="0"/>
      <w:marTop w:val="0"/>
      <w:marBottom w:val="0"/>
      <w:divBdr>
        <w:top w:val="none" w:sz="0" w:space="0" w:color="auto"/>
        <w:left w:val="none" w:sz="0" w:space="0" w:color="auto"/>
        <w:bottom w:val="none" w:sz="0" w:space="0" w:color="auto"/>
        <w:right w:val="none" w:sz="0" w:space="0" w:color="auto"/>
      </w:divBdr>
    </w:div>
    <w:div w:id="2000033961">
      <w:bodyDiv w:val="1"/>
      <w:marLeft w:val="0"/>
      <w:marRight w:val="0"/>
      <w:marTop w:val="0"/>
      <w:marBottom w:val="0"/>
      <w:divBdr>
        <w:top w:val="none" w:sz="0" w:space="0" w:color="auto"/>
        <w:left w:val="none" w:sz="0" w:space="0" w:color="auto"/>
        <w:bottom w:val="none" w:sz="0" w:space="0" w:color="auto"/>
        <w:right w:val="none" w:sz="0" w:space="0" w:color="auto"/>
      </w:divBdr>
    </w:div>
    <w:div w:id="2053655138">
      <w:bodyDiv w:val="1"/>
      <w:marLeft w:val="0"/>
      <w:marRight w:val="0"/>
      <w:marTop w:val="0"/>
      <w:marBottom w:val="0"/>
      <w:divBdr>
        <w:top w:val="none" w:sz="0" w:space="0" w:color="auto"/>
        <w:left w:val="none" w:sz="0" w:space="0" w:color="auto"/>
        <w:bottom w:val="none" w:sz="0" w:space="0" w:color="auto"/>
        <w:right w:val="none" w:sz="0" w:space="0" w:color="auto"/>
      </w:divBdr>
    </w:div>
    <w:div w:id="208182363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diagramLayout" Target="diagrams/layout1.xml"/><Relationship Id="rId18" Type="http://schemas.openxmlformats.org/officeDocument/2006/relationships/image" Target="media/image12.jpeg"/><Relationship Id="rId26" Type="http://schemas.openxmlformats.org/officeDocument/2006/relationships/footer" Target="footer3.xml"/><Relationship Id="rId39" Type="http://schemas.openxmlformats.org/officeDocument/2006/relationships/image" Target="media/image29.emf"/><Relationship Id="rId21" Type="http://schemas.openxmlformats.org/officeDocument/2006/relationships/image" Target="media/image15.jpeg"/><Relationship Id="rId34" Type="http://schemas.openxmlformats.org/officeDocument/2006/relationships/image" Target="media/image24.emf"/><Relationship Id="rId42" Type="http://schemas.openxmlformats.org/officeDocument/2006/relationships/image" Target="media/image32.emf"/><Relationship Id="rId47" Type="http://schemas.openxmlformats.org/officeDocument/2006/relationships/image" Target="media/image37.emf"/><Relationship Id="rId50" Type="http://schemas.openxmlformats.org/officeDocument/2006/relationships/image" Target="media/image40.emf"/><Relationship Id="rId55" Type="http://schemas.openxmlformats.org/officeDocument/2006/relationships/image" Target="media/image45.jpeg"/><Relationship Id="rId7" Type="http://schemas.openxmlformats.org/officeDocument/2006/relationships/footnotes" Target="footnotes.xml"/><Relationship Id="rId12" Type="http://schemas.openxmlformats.org/officeDocument/2006/relationships/diagramData" Target="diagrams/data1.xml"/><Relationship Id="rId17" Type="http://schemas.openxmlformats.org/officeDocument/2006/relationships/image" Target="media/image11.jpeg"/><Relationship Id="rId25" Type="http://schemas.openxmlformats.org/officeDocument/2006/relationships/footer" Target="footer2.xml"/><Relationship Id="rId33" Type="http://schemas.openxmlformats.org/officeDocument/2006/relationships/image" Target="media/image23.emf"/><Relationship Id="rId38" Type="http://schemas.openxmlformats.org/officeDocument/2006/relationships/image" Target="media/image28.emf"/><Relationship Id="rId46" Type="http://schemas.openxmlformats.org/officeDocument/2006/relationships/image" Target="media/image36.emf"/><Relationship Id="rId59" Type="http://schemas.openxmlformats.org/officeDocument/2006/relationships/fontTable" Target="fontTable.xml"/><Relationship Id="rId2" Type="http://schemas.openxmlformats.org/officeDocument/2006/relationships/numbering" Target="numbering.xml"/><Relationship Id="rId16" Type="http://schemas.microsoft.com/office/2007/relationships/diagramDrawing" Target="diagrams/drawing1.xml"/><Relationship Id="rId20" Type="http://schemas.openxmlformats.org/officeDocument/2006/relationships/image" Target="media/image14.jpeg"/><Relationship Id="rId29" Type="http://schemas.openxmlformats.org/officeDocument/2006/relationships/image" Target="media/image20.jpeg"/><Relationship Id="rId41" Type="http://schemas.openxmlformats.org/officeDocument/2006/relationships/image" Target="media/image31.emf"/><Relationship Id="rId54" Type="http://schemas.openxmlformats.org/officeDocument/2006/relationships/image" Target="media/image44.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footer" Target="footer1.xml"/><Relationship Id="rId32" Type="http://schemas.openxmlformats.org/officeDocument/2006/relationships/image" Target="media/image22.emf"/><Relationship Id="rId37" Type="http://schemas.openxmlformats.org/officeDocument/2006/relationships/image" Target="media/image27.emf"/><Relationship Id="rId40" Type="http://schemas.openxmlformats.org/officeDocument/2006/relationships/image" Target="media/image30.emf"/><Relationship Id="rId45" Type="http://schemas.openxmlformats.org/officeDocument/2006/relationships/image" Target="media/image35.emf"/><Relationship Id="rId53" Type="http://schemas.openxmlformats.org/officeDocument/2006/relationships/image" Target="media/image43.emf"/><Relationship Id="rId58" Type="http://schemas.openxmlformats.org/officeDocument/2006/relationships/image" Target="media/image46.emf"/><Relationship Id="rId5" Type="http://schemas.openxmlformats.org/officeDocument/2006/relationships/settings" Target="settings.xml"/><Relationship Id="rId15" Type="http://schemas.openxmlformats.org/officeDocument/2006/relationships/diagramColors" Target="diagrams/colors1.xml"/><Relationship Id="rId23" Type="http://schemas.openxmlformats.org/officeDocument/2006/relationships/image" Target="media/image17.jpeg"/><Relationship Id="rId28" Type="http://schemas.openxmlformats.org/officeDocument/2006/relationships/image" Target="media/image19.jpg"/><Relationship Id="rId36" Type="http://schemas.openxmlformats.org/officeDocument/2006/relationships/image" Target="media/image26.emf"/><Relationship Id="rId49" Type="http://schemas.openxmlformats.org/officeDocument/2006/relationships/image" Target="media/image39.emf"/><Relationship Id="rId57" Type="http://schemas.openxmlformats.org/officeDocument/2006/relationships/hyperlink" Target="mailto:name@cockburn.wa.gov.au" TargetMode="External"/><Relationship Id="rId10" Type="http://schemas.openxmlformats.org/officeDocument/2006/relationships/image" Target="media/image2.jpeg"/><Relationship Id="rId19" Type="http://schemas.openxmlformats.org/officeDocument/2006/relationships/image" Target="media/image13.jpeg"/><Relationship Id="rId31" Type="http://schemas.openxmlformats.org/officeDocument/2006/relationships/image" Target="media/image21.png"/><Relationship Id="rId44" Type="http://schemas.openxmlformats.org/officeDocument/2006/relationships/image" Target="media/image34.emf"/><Relationship Id="rId52" Type="http://schemas.openxmlformats.org/officeDocument/2006/relationships/image" Target="media/image42.emf"/><Relationship Id="rId60"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diagramQuickStyle" Target="diagrams/quickStyle1.xml"/><Relationship Id="rId22" Type="http://schemas.openxmlformats.org/officeDocument/2006/relationships/image" Target="media/image16.jpeg"/><Relationship Id="rId27" Type="http://schemas.openxmlformats.org/officeDocument/2006/relationships/image" Target="media/image18.jpeg"/><Relationship Id="rId30" Type="http://schemas.openxmlformats.org/officeDocument/2006/relationships/image" Target="media/image20.png"/><Relationship Id="rId35" Type="http://schemas.openxmlformats.org/officeDocument/2006/relationships/image" Target="media/image25.emf"/><Relationship Id="rId43" Type="http://schemas.openxmlformats.org/officeDocument/2006/relationships/image" Target="media/image33.emf"/><Relationship Id="rId48" Type="http://schemas.openxmlformats.org/officeDocument/2006/relationships/image" Target="media/image38.emf"/><Relationship Id="rId56" Type="http://schemas.openxmlformats.org/officeDocument/2006/relationships/hyperlink" Target="mailto:name@cockburn.wa.gov.au" TargetMode="External"/><Relationship Id="rId8" Type="http://schemas.openxmlformats.org/officeDocument/2006/relationships/endnotes" Target="endnotes.xml"/><Relationship Id="rId51" Type="http://schemas.openxmlformats.org/officeDocument/2006/relationships/image" Target="media/image41.emf"/><Relationship Id="rId3" Type="http://schemas.openxmlformats.org/officeDocument/2006/relationships/styles" Target="styles.xml"/></Relationships>
</file>

<file path=word/diagrams/_rels/data1.xml.rels><?xml version="1.0" encoding="UTF-8" standalone="yes"?>
<Relationships xmlns="http://schemas.openxmlformats.org/package/2006/relationships"><Relationship Id="rId3" Type="http://schemas.openxmlformats.org/officeDocument/2006/relationships/image" Target="../media/image6.png"/><Relationship Id="rId7" Type="http://schemas.openxmlformats.org/officeDocument/2006/relationships/image" Target="../media/image10.png"/><Relationship Id="rId2" Type="http://schemas.openxmlformats.org/officeDocument/2006/relationships/image" Target="../media/image5.png"/><Relationship Id="rId1" Type="http://schemas.openxmlformats.org/officeDocument/2006/relationships/image" Target="../media/image4.png"/><Relationship Id="rId6" Type="http://schemas.openxmlformats.org/officeDocument/2006/relationships/image" Target="../media/image9.png"/><Relationship Id="rId5" Type="http://schemas.openxmlformats.org/officeDocument/2006/relationships/image" Target="../media/image8.png"/><Relationship Id="rId4" Type="http://schemas.openxmlformats.org/officeDocument/2006/relationships/image" Target="../media/image7.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6.png"/><Relationship Id="rId7" Type="http://schemas.openxmlformats.org/officeDocument/2006/relationships/image" Target="../media/image10.png"/><Relationship Id="rId2" Type="http://schemas.openxmlformats.org/officeDocument/2006/relationships/image" Target="../media/image5.png"/><Relationship Id="rId1" Type="http://schemas.openxmlformats.org/officeDocument/2006/relationships/image" Target="../media/image4.png"/><Relationship Id="rId6" Type="http://schemas.openxmlformats.org/officeDocument/2006/relationships/image" Target="../media/image9.png"/><Relationship Id="rId5" Type="http://schemas.openxmlformats.org/officeDocument/2006/relationships/image" Target="../media/image8.png"/><Relationship Id="rId4" Type="http://schemas.openxmlformats.org/officeDocument/2006/relationships/image" Target="../media/image7.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2D5A063-0DC1-4796-9736-9BF8698DA134}" type="doc">
      <dgm:prSet loTypeId="urn:microsoft.com/office/officeart/2005/8/layout/vList4" loCatId="list" qsTypeId="urn:microsoft.com/office/officeart/2005/8/quickstyle/simple1" qsCatId="simple" csTypeId="urn:microsoft.com/office/officeart/2005/8/colors/accent1_2" csCatId="accent1" phldr="1"/>
      <dgm:spPr/>
      <dgm:t>
        <a:bodyPr/>
        <a:lstStyle/>
        <a:p>
          <a:endParaRPr lang="en-AU"/>
        </a:p>
      </dgm:t>
    </dgm:pt>
    <dgm:pt modelId="{DBAD53A6-ACD5-453A-AC7E-712FA71A0B93}">
      <dgm:prSet phldrT="[Text]" custT="1"/>
      <dgm:spPr/>
      <dgm:t>
        <a:bodyPr/>
        <a:lstStyle/>
        <a:p>
          <a:r>
            <a:rPr lang="en-AU" sz="1400">
              <a:solidFill>
                <a:sysClr val="windowText" lastClr="000000"/>
              </a:solidFill>
              <a:latin typeface="Arial" panose="020B0604020202020204" pitchFamily="34" charset="0"/>
              <a:cs typeface="Arial" panose="020B0604020202020204" pitchFamily="34" charset="0"/>
            </a:rPr>
            <a:t>Strategic Community Plan 2016 - 2026</a:t>
          </a:r>
        </a:p>
        <a:p>
          <a:r>
            <a:rPr lang="en-US" sz="1200" b="0">
              <a:latin typeface="Arial" panose="020B0604020202020204" pitchFamily="34" charset="0"/>
              <a:cs typeface="Arial" panose="020B0604020202020204" pitchFamily="34" charset="0"/>
            </a:rPr>
            <a:t>Council's overarching document. Identifies  the </a:t>
          </a:r>
          <a:r>
            <a:rPr lang="en-US" sz="1200">
              <a:latin typeface="Arial" panose="020B0604020202020204" pitchFamily="34" charset="0"/>
              <a:cs typeface="Arial" panose="020B0604020202020204" pitchFamily="34" charset="0"/>
            </a:rPr>
            <a:t>community's aspiration for more trees, streetscape and public open space improvements</a:t>
          </a:r>
          <a:r>
            <a:rPr lang="en-US" sz="1100">
              <a:latin typeface="Arial" panose="020B0604020202020204" pitchFamily="34" charset="0"/>
              <a:cs typeface="Arial" panose="020B0604020202020204" pitchFamily="34" charset="0"/>
            </a:rPr>
            <a:t>.</a:t>
          </a:r>
          <a:endParaRPr lang="en-AU" sz="1100">
            <a:latin typeface="Arial" panose="020B0604020202020204" pitchFamily="34" charset="0"/>
            <a:cs typeface="Arial" panose="020B0604020202020204" pitchFamily="34" charset="0"/>
          </a:endParaRPr>
        </a:p>
      </dgm:t>
    </dgm:pt>
    <dgm:pt modelId="{FC62D6C3-5034-43B0-991A-C6E448D7874E}" type="parTrans" cxnId="{E8B3A42B-8444-4B8E-B1C2-DF88A313F587}">
      <dgm:prSet/>
      <dgm:spPr/>
      <dgm:t>
        <a:bodyPr/>
        <a:lstStyle/>
        <a:p>
          <a:endParaRPr lang="en-AU"/>
        </a:p>
      </dgm:t>
    </dgm:pt>
    <dgm:pt modelId="{9FBC3EF1-F2C1-4FC5-822F-A9AB9BA83708}" type="sibTrans" cxnId="{E8B3A42B-8444-4B8E-B1C2-DF88A313F587}">
      <dgm:prSet/>
      <dgm:spPr/>
      <dgm:t>
        <a:bodyPr/>
        <a:lstStyle/>
        <a:p>
          <a:endParaRPr lang="en-AU"/>
        </a:p>
      </dgm:t>
    </dgm:pt>
    <dgm:pt modelId="{C2D24864-CCE4-45A1-A1AB-A45BFB915566}">
      <dgm:prSet phldrT="[Text]" custT="1"/>
      <dgm:spPr/>
      <dgm:t>
        <a:bodyPr/>
        <a:lstStyle/>
        <a:p>
          <a:r>
            <a:rPr lang="en-AU" sz="1400">
              <a:solidFill>
                <a:sysClr val="windowText" lastClr="000000"/>
              </a:solidFill>
              <a:latin typeface="Arial" panose="020B0604020202020204" pitchFamily="34" charset="0"/>
              <a:cs typeface="Arial" panose="020B0604020202020204" pitchFamily="34" charset="0"/>
            </a:rPr>
            <a:t>Long Term Financial Plan 2019 - 2033</a:t>
          </a:r>
        </a:p>
        <a:p>
          <a:r>
            <a:rPr lang="en-US" sz="1200">
              <a:latin typeface="Arial" panose="020B0604020202020204" pitchFamily="34" charset="0"/>
              <a:cs typeface="Arial" panose="020B0604020202020204" pitchFamily="34" charset="0"/>
            </a:rPr>
            <a:t>Allocation of resources  and establishment of annual budgets </a:t>
          </a:r>
          <a:endParaRPr lang="en-AU" sz="1200">
            <a:latin typeface="Arial" panose="020B0604020202020204" pitchFamily="34" charset="0"/>
            <a:cs typeface="Arial" panose="020B0604020202020204" pitchFamily="34" charset="0"/>
          </a:endParaRPr>
        </a:p>
      </dgm:t>
    </dgm:pt>
    <dgm:pt modelId="{99BD22DA-2A7E-4EEB-99CD-08C8CF9DABD1}" type="parTrans" cxnId="{7B758F12-C3C8-49F9-8353-2F1973373B3E}">
      <dgm:prSet/>
      <dgm:spPr/>
      <dgm:t>
        <a:bodyPr/>
        <a:lstStyle/>
        <a:p>
          <a:endParaRPr lang="en-AU"/>
        </a:p>
      </dgm:t>
    </dgm:pt>
    <dgm:pt modelId="{A12C3485-73F4-4C36-8043-E6287FA444B5}" type="sibTrans" cxnId="{7B758F12-C3C8-49F9-8353-2F1973373B3E}">
      <dgm:prSet/>
      <dgm:spPr/>
      <dgm:t>
        <a:bodyPr/>
        <a:lstStyle/>
        <a:p>
          <a:endParaRPr lang="en-AU"/>
        </a:p>
      </dgm:t>
    </dgm:pt>
    <dgm:pt modelId="{C33D568E-B34A-4E53-A634-33110FC5473E}">
      <dgm:prSet phldrT="[Text]" custT="1"/>
      <dgm:spPr/>
      <dgm:t>
        <a:bodyPr/>
        <a:lstStyle/>
        <a:p>
          <a:r>
            <a:rPr lang="en-AU" sz="1400">
              <a:solidFill>
                <a:sysClr val="windowText" lastClr="000000"/>
              </a:solidFill>
              <a:latin typeface="Arial" panose="020B0604020202020204" pitchFamily="34" charset="0"/>
              <a:cs typeface="Arial" panose="020B0604020202020204" pitchFamily="34" charset="0"/>
            </a:rPr>
            <a:t>Natural Areas Management Strategy 2012-2022 (5 Year Review)</a:t>
          </a:r>
        </a:p>
        <a:p>
          <a:r>
            <a:rPr lang="en-US" sz="1200">
              <a:latin typeface="Arial" panose="020B0604020202020204" pitchFamily="34" charset="0"/>
              <a:cs typeface="Arial" panose="020B0604020202020204" pitchFamily="34" charset="0"/>
            </a:rPr>
            <a:t>Guiding document for the management of buslhland environments</a:t>
          </a:r>
          <a:endParaRPr lang="en-AU" sz="1200">
            <a:latin typeface="Arial" panose="020B0604020202020204" pitchFamily="34" charset="0"/>
            <a:cs typeface="Arial" panose="020B0604020202020204" pitchFamily="34" charset="0"/>
          </a:endParaRPr>
        </a:p>
      </dgm:t>
    </dgm:pt>
    <dgm:pt modelId="{E87E7AC7-F865-4BA2-9C9D-812533E325F9}" type="parTrans" cxnId="{AB66AE9A-F79E-4DEF-860E-9C8DC9641411}">
      <dgm:prSet/>
      <dgm:spPr/>
      <dgm:t>
        <a:bodyPr/>
        <a:lstStyle/>
        <a:p>
          <a:endParaRPr lang="en-AU"/>
        </a:p>
      </dgm:t>
    </dgm:pt>
    <dgm:pt modelId="{508DC4CF-3237-4AA7-A08E-513ABC567F02}" type="sibTrans" cxnId="{AB66AE9A-F79E-4DEF-860E-9C8DC9641411}">
      <dgm:prSet/>
      <dgm:spPr/>
      <dgm:t>
        <a:bodyPr/>
        <a:lstStyle/>
        <a:p>
          <a:endParaRPr lang="en-AU"/>
        </a:p>
      </dgm:t>
    </dgm:pt>
    <dgm:pt modelId="{6F2FF40B-30F1-432E-AD0C-0965C66390E7}">
      <dgm:prSet phldrT="[Text]" custT="1"/>
      <dgm:spPr/>
      <dgm:t>
        <a:bodyPr/>
        <a:lstStyle/>
        <a:p>
          <a:r>
            <a:rPr lang="en-US" sz="1400" b="0" baseline="0">
              <a:solidFill>
                <a:sysClr val="windowText" lastClr="000000"/>
              </a:solidFill>
              <a:latin typeface="Arial" panose="020B0604020202020204" pitchFamily="34" charset="0"/>
              <a:cs typeface="Arial" panose="020B0604020202020204" pitchFamily="34" charset="0"/>
            </a:rPr>
            <a:t>Revitalisation Strategies</a:t>
          </a:r>
          <a:r>
            <a:rPr lang="en-US" sz="1400" b="0">
              <a:solidFill>
                <a:sysClr val="windowText" lastClr="000000"/>
              </a:solidFill>
              <a:latin typeface="Arial" panose="020B0604020202020204" pitchFamily="34" charset="0"/>
              <a:cs typeface="Arial" panose="020B0604020202020204" pitchFamily="34" charset="0"/>
            </a:rPr>
            <a:t> - Phoenix, Hamilton Hill, The Lakes, Coolbellup &amp; Yangebup.                                                  </a:t>
          </a:r>
          <a:r>
            <a:rPr lang="en-US" sz="1200" b="0">
              <a:solidFill>
                <a:schemeClr val="bg1"/>
              </a:solidFill>
              <a:latin typeface="Arial" panose="020B0604020202020204" pitchFamily="34" charset="0"/>
              <a:cs typeface="Arial" panose="020B0604020202020204" pitchFamily="34" charset="0"/>
            </a:rPr>
            <a:t>Guides the delivery of residential  development and POS upgrades to faciliate the growing community needs.   </a:t>
          </a:r>
          <a:r>
            <a:rPr lang="en-US" sz="1200" b="0">
              <a:solidFill>
                <a:sysClr val="windowText" lastClr="000000"/>
              </a:solidFill>
              <a:latin typeface="Arial" panose="020B0604020202020204" pitchFamily="34" charset="0"/>
              <a:cs typeface="Arial" panose="020B0604020202020204" pitchFamily="34" charset="0"/>
            </a:rPr>
            <a:t>                               </a:t>
          </a:r>
          <a:endParaRPr lang="en-AU" sz="1400" b="0">
            <a:solidFill>
              <a:sysClr val="windowText" lastClr="000000"/>
            </a:solidFill>
            <a:latin typeface="Arial" panose="020B0604020202020204" pitchFamily="34" charset="0"/>
            <a:cs typeface="Arial" panose="020B0604020202020204" pitchFamily="34" charset="0"/>
          </a:endParaRPr>
        </a:p>
      </dgm:t>
    </dgm:pt>
    <dgm:pt modelId="{2F9B5787-8B6F-4CBB-AA25-D3CB19B66E62}" type="parTrans" cxnId="{E87649F0-F674-4B2E-A67C-AB58ECDCFB49}">
      <dgm:prSet/>
      <dgm:spPr/>
      <dgm:t>
        <a:bodyPr/>
        <a:lstStyle/>
        <a:p>
          <a:endParaRPr lang="en-AU"/>
        </a:p>
      </dgm:t>
    </dgm:pt>
    <dgm:pt modelId="{115A11E4-4CC6-4519-9934-8504E38B49A2}" type="sibTrans" cxnId="{E87649F0-F674-4B2E-A67C-AB58ECDCFB49}">
      <dgm:prSet/>
      <dgm:spPr/>
      <dgm:t>
        <a:bodyPr/>
        <a:lstStyle/>
        <a:p>
          <a:endParaRPr lang="en-AU"/>
        </a:p>
      </dgm:t>
    </dgm:pt>
    <dgm:pt modelId="{417BA6B1-50F6-4B8A-A3D9-72B46E2BFC1D}">
      <dgm:prSet phldrT="[Text]" custT="1"/>
      <dgm:spPr/>
      <dgm:t>
        <a:bodyPr/>
        <a:lstStyle/>
        <a:p>
          <a:r>
            <a:rPr lang="en-US" sz="1400" b="0">
              <a:solidFill>
                <a:sysClr val="windowText" lastClr="000000"/>
              </a:solidFill>
              <a:latin typeface="Arial" panose="020B0604020202020204" pitchFamily="34" charset="0"/>
              <a:cs typeface="Arial" panose="020B0604020202020204" pitchFamily="34" charset="0"/>
            </a:rPr>
            <a:t>Workforce Plan 2016 - 2020</a:t>
          </a:r>
        </a:p>
        <a:p>
          <a:r>
            <a:rPr lang="en-US" sz="1200" b="0" u="none">
              <a:uFill>
                <a:solidFill>
                  <a:schemeClr val="bg1"/>
                </a:solidFill>
              </a:uFill>
              <a:latin typeface="Arial" panose="020B0604020202020204" pitchFamily="34" charset="0"/>
              <a:cs typeface="Arial" panose="020B0604020202020204" pitchFamily="34" charset="0"/>
            </a:rPr>
            <a:t>The Workforce Plan informs both the Strategic Community Plan and Corporate Business Plan.  Allows the City to </a:t>
          </a:r>
          <a:r>
            <a:rPr lang="en-US" sz="1200" b="0" u="none" baseline="0">
              <a:uFill>
                <a:solidFill>
                  <a:schemeClr val="bg1"/>
                </a:solidFill>
              </a:uFill>
              <a:latin typeface="Arial" panose="020B0604020202020204" pitchFamily="34" charset="0"/>
              <a:cs typeface="Arial" panose="020B0604020202020204" pitchFamily="34" charset="0"/>
            </a:rPr>
            <a:t>set</a:t>
          </a:r>
          <a:r>
            <a:rPr lang="en-US" sz="1200" b="0" u="none">
              <a:uFill>
                <a:solidFill>
                  <a:schemeClr val="bg1"/>
                </a:solidFill>
              </a:uFill>
              <a:latin typeface="Arial" panose="020B0604020202020204" pitchFamily="34" charset="0"/>
              <a:cs typeface="Arial" panose="020B0604020202020204" pitchFamily="34" charset="0"/>
            </a:rPr>
            <a:t> priorities within its resourcing capacity</a:t>
          </a:r>
          <a:endParaRPr lang="en-AU" sz="1200">
            <a:latin typeface="Arial" panose="020B0604020202020204" pitchFamily="34" charset="0"/>
            <a:cs typeface="Arial" panose="020B0604020202020204" pitchFamily="34" charset="0"/>
          </a:endParaRPr>
        </a:p>
      </dgm:t>
    </dgm:pt>
    <dgm:pt modelId="{F3D398C2-E4C7-4D03-86B6-BDBE909FA8F0}" type="parTrans" cxnId="{59F8303C-9166-46E8-B77F-6A4FFEAF6716}">
      <dgm:prSet/>
      <dgm:spPr/>
      <dgm:t>
        <a:bodyPr/>
        <a:lstStyle/>
        <a:p>
          <a:endParaRPr lang="en-AU"/>
        </a:p>
      </dgm:t>
    </dgm:pt>
    <dgm:pt modelId="{6482E780-0985-42C7-A053-C4C330008056}" type="sibTrans" cxnId="{59F8303C-9166-46E8-B77F-6A4FFEAF6716}">
      <dgm:prSet/>
      <dgm:spPr/>
      <dgm:t>
        <a:bodyPr/>
        <a:lstStyle/>
        <a:p>
          <a:endParaRPr lang="en-AU"/>
        </a:p>
      </dgm:t>
    </dgm:pt>
    <dgm:pt modelId="{021BEAA9-4073-448E-820F-6323E09FA7B3}">
      <dgm:prSet phldrT="[Text]" custT="1"/>
      <dgm:spPr/>
      <dgm:t>
        <a:bodyPr/>
        <a:lstStyle/>
        <a:p>
          <a:r>
            <a:rPr lang="en-US" sz="1400" b="0">
              <a:solidFill>
                <a:sysClr val="windowText" lastClr="000000"/>
              </a:solidFill>
              <a:latin typeface="Arial" panose="020B0604020202020204" pitchFamily="34" charset="0"/>
              <a:cs typeface="Arial" panose="020B0604020202020204" pitchFamily="34" charset="0"/>
            </a:rPr>
            <a:t>Parks and Environment Asset Management Plan 2018</a:t>
          </a:r>
          <a:r>
            <a:rPr lang="en-US" sz="1100" b="1">
              <a:latin typeface="Arial" panose="020B0604020202020204" pitchFamily="34" charset="0"/>
              <a:cs typeface="Arial" panose="020B0604020202020204" pitchFamily="34" charset="0"/>
            </a:rPr>
            <a:t>           </a:t>
          </a:r>
          <a:r>
            <a:rPr lang="en-US" sz="1200" b="0">
              <a:latin typeface="Arial" panose="020B0604020202020204" pitchFamily="34" charset="0"/>
              <a:cs typeface="Arial" panose="020B0604020202020204" pitchFamily="34" charset="0"/>
            </a:rPr>
            <a:t>The Asset Management Plan provides a framework that promotes and establishes a sustainable financial management through a continuous improvement process for the City's infrastructure assets</a:t>
          </a:r>
          <a:r>
            <a:rPr lang="en-US" sz="1100" b="1">
              <a:latin typeface="Arial" panose="020B0604020202020204" pitchFamily="34" charset="0"/>
              <a:cs typeface="Arial" panose="020B0604020202020204" pitchFamily="34" charset="0"/>
            </a:rPr>
            <a:t>.   </a:t>
          </a:r>
          <a:r>
            <a:rPr lang="en-US" sz="1100" b="1"/>
            <a:t>                                                              </a:t>
          </a:r>
          <a:endParaRPr lang="en-AU" sz="1100"/>
        </a:p>
      </dgm:t>
    </dgm:pt>
    <dgm:pt modelId="{06FEAF23-F3F4-4357-BA3E-260DACC422D7}" type="parTrans" cxnId="{B29394D8-E0A3-42B8-B17D-731A3FCED41B}">
      <dgm:prSet/>
      <dgm:spPr/>
      <dgm:t>
        <a:bodyPr/>
        <a:lstStyle/>
        <a:p>
          <a:endParaRPr lang="en-AU"/>
        </a:p>
      </dgm:t>
    </dgm:pt>
    <dgm:pt modelId="{5D0EE024-DD9C-484D-B97B-E518ECA1D7E1}" type="sibTrans" cxnId="{B29394D8-E0A3-42B8-B17D-731A3FCED41B}">
      <dgm:prSet/>
      <dgm:spPr/>
      <dgm:t>
        <a:bodyPr/>
        <a:lstStyle/>
        <a:p>
          <a:endParaRPr lang="en-AU"/>
        </a:p>
      </dgm:t>
    </dgm:pt>
    <dgm:pt modelId="{64172EC8-325D-4695-8DCD-903E7CA2804B}">
      <dgm:prSet phldrT="[Text]" custT="1"/>
      <dgm:spPr/>
      <dgm:t>
        <a:bodyPr/>
        <a:lstStyle/>
        <a:p>
          <a:r>
            <a:rPr lang="en-AU" sz="1400" b="0">
              <a:solidFill>
                <a:sysClr val="windowText" lastClr="000000"/>
              </a:solidFill>
              <a:latin typeface="Arial" panose="020B0604020202020204" pitchFamily="34" charset="0"/>
              <a:cs typeface="Arial" panose="020B0604020202020204" pitchFamily="34" charset="0"/>
            </a:rPr>
            <a:t>Community, Sport and Recreation Facilities Plan 2018-2033                                                                        </a:t>
          </a:r>
          <a:r>
            <a:rPr lang="en-US" sz="1200">
              <a:latin typeface="Arial" panose="020B0604020202020204" pitchFamily="34" charset="0"/>
              <a:cs typeface="Arial" panose="020B0604020202020204" pitchFamily="34" charset="0"/>
            </a:rPr>
            <a:t>Guiding document for the management and delivery of capital works associated with community and recreation facilities </a:t>
          </a:r>
          <a:r>
            <a:rPr lang="en-AU" sz="1200" b="0">
              <a:solidFill>
                <a:sysClr val="windowText" lastClr="000000"/>
              </a:solidFill>
              <a:latin typeface="Arial" panose="020B0604020202020204" pitchFamily="34" charset="0"/>
              <a:cs typeface="Arial" panose="020B0604020202020204" pitchFamily="34" charset="0"/>
            </a:rPr>
            <a:t>                                                                   </a:t>
          </a:r>
          <a:endParaRPr lang="en-AU" sz="1400" b="0">
            <a:solidFill>
              <a:sysClr val="windowText" lastClr="000000"/>
            </a:solidFill>
            <a:latin typeface="Arial" panose="020B0604020202020204" pitchFamily="34" charset="0"/>
            <a:cs typeface="Arial" panose="020B0604020202020204" pitchFamily="34" charset="0"/>
          </a:endParaRPr>
        </a:p>
      </dgm:t>
    </dgm:pt>
    <dgm:pt modelId="{05FB9AFD-474F-4BBD-B635-09D357901FFE}" type="parTrans" cxnId="{8E93A90A-3B1F-4516-B17F-36D28276DA8C}">
      <dgm:prSet/>
      <dgm:spPr/>
    </dgm:pt>
    <dgm:pt modelId="{667620D3-45F0-453D-8911-BAE1DB8E299C}" type="sibTrans" cxnId="{8E93A90A-3B1F-4516-B17F-36D28276DA8C}">
      <dgm:prSet/>
      <dgm:spPr/>
    </dgm:pt>
    <dgm:pt modelId="{FE6E4C1B-4FE1-4031-8B3C-2DDFDF12271F}" type="pres">
      <dgm:prSet presAssocID="{72D5A063-0DC1-4796-9736-9BF8698DA134}" presName="linear" presStyleCnt="0">
        <dgm:presLayoutVars>
          <dgm:dir/>
          <dgm:resizeHandles val="exact"/>
        </dgm:presLayoutVars>
      </dgm:prSet>
      <dgm:spPr/>
      <dgm:t>
        <a:bodyPr/>
        <a:lstStyle/>
        <a:p>
          <a:endParaRPr lang="en-AU"/>
        </a:p>
      </dgm:t>
    </dgm:pt>
    <dgm:pt modelId="{B94F2397-380F-45E1-80BB-64D8C729474E}" type="pres">
      <dgm:prSet presAssocID="{DBAD53A6-ACD5-453A-AC7E-712FA71A0B93}" presName="comp" presStyleCnt="0"/>
      <dgm:spPr/>
    </dgm:pt>
    <dgm:pt modelId="{34C344EA-45E1-4CC1-8C53-0C7FADEEB477}" type="pres">
      <dgm:prSet presAssocID="{DBAD53A6-ACD5-453A-AC7E-712FA71A0B93}" presName="box" presStyleLbl="node1" presStyleIdx="0" presStyleCnt="7"/>
      <dgm:spPr/>
      <dgm:t>
        <a:bodyPr/>
        <a:lstStyle/>
        <a:p>
          <a:endParaRPr lang="en-AU"/>
        </a:p>
      </dgm:t>
    </dgm:pt>
    <dgm:pt modelId="{0CCEFFB4-B090-4951-A29D-9E9F06035A26}" type="pres">
      <dgm:prSet presAssocID="{DBAD53A6-ACD5-453A-AC7E-712FA71A0B93}" presName="img" presStyleLbl="fgImgPlace1" presStyleIdx="0" presStyleCnt="7" custScaleX="87680" custScaleY="70318" custLinFactNeighborX="2212" custLinFactNeighborY="-2857"/>
      <dgm:spPr>
        <a:blipFill rotWithShape="1">
          <a:blip xmlns:r="http://schemas.openxmlformats.org/officeDocument/2006/relationships" r:embed="rId1"/>
          <a:stretch>
            <a:fillRect/>
          </a:stretch>
        </a:blipFill>
      </dgm:spPr>
      <dgm:t>
        <a:bodyPr/>
        <a:lstStyle/>
        <a:p>
          <a:endParaRPr lang="en-AU"/>
        </a:p>
      </dgm:t>
    </dgm:pt>
    <dgm:pt modelId="{5311A53F-7BAF-4252-A06A-8BF7BB2A338E}" type="pres">
      <dgm:prSet presAssocID="{DBAD53A6-ACD5-453A-AC7E-712FA71A0B93}" presName="text" presStyleLbl="node1" presStyleIdx="0" presStyleCnt="7">
        <dgm:presLayoutVars>
          <dgm:bulletEnabled val="1"/>
        </dgm:presLayoutVars>
      </dgm:prSet>
      <dgm:spPr/>
      <dgm:t>
        <a:bodyPr/>
        <a:lstStyle/>
        <a:p>
          <a:endParaRPr lang="en-AU"/>
        </a:p>
      </dgm:t>
    </dgm:pt>
    <dgm:pt modelId="{47C0DFAE-EBCA-4FC7-904B-7013BA29E521}" type="pres">
      <dgm:prSet presAssocID="{9FBC3EF1-F2C1-4FC5-822F-A9AB9BA83708}" presName="spacer" presStyleCnt="0"/>
      <dgm:spPr/>
    </dgm:pt>
    <dgm:pt modelId="{F9FA1169-5C53-468B-B6EB-8B84BE773473}" type="pres">
      <dgm:prSet presAssocID="{C2D24864-CCE4-45A1-A1AB-A45BFB915566}" presName="comp" presStyleCnt="0"/>
      <dgm:spPr/>
    </dgm:pt>
    <dgm:pt modelId="{340957BA-C9A7-4B8B-AD00-F94617660021}" type="pres">
      <dgm:prSet presAssocID="{C2D24864-CCE4-45A1-A1AB-A45BFB915566}" presName="box" presStyleLbl="node1" presStyleIdx="1" presStyleCnt="7"/>
      <dgm:spPr/>
      <dgm:t>
        <a:bodyPr/>
        <a:lstStyle/>
        <a:p>
          <a:endParaRPr lang="en-AU"/>
        </a:p>
      </dgm:t>
    </dgm:pt>
    <dgm:pt modelId="{E450F67B-894E-4F03-B53C-9162A27FC339}" type="pres">
      <dgm:prSet presAssocID="{C2D24864-CCE4-45A1-A1AB-A45BFB915566}" presName="img" presStyleLbl="fgImgPlace1" presStyleIdx="1" presStyleCnt="7" custScaleX="83776" custScaleY="61081"/>
      <dgm:spPr>
        <a:blipFill rotWithShape="1">
          <a:blip xmlns:r="http://schemas.openxmlformats.org/officeDocument/2006/relationships" r:embed="rId2"/>
          <a:stretch>
            <a:fillRect/>
          </a:stretch>
        </a:blipFill>
      </dgm:spPr>
      <dgm:t>
        <a:bodyPr/>
        <a:lstStyle/>
        <a:p>
          <a:endParaRPr lang="en-AU"/>
        </a:p>
      </dgm:t>
    </dgm:pt>
    <dgm:pt modelId="{64647FB8-B8CE-4D9E-B600-AA8B612482C4}" type="pres">
      <dgm:prSet presAssocID="{C2D24864-CCE4-45A1-A1AB-A45BFB915566}" presName="text" presStyleLbl="node1" presStyleIdx="1" presStyleCnt="7">
        <dgm:presLayoutVars>
          <dgm:bulletEnabled val="1"/>
        </dgm:presLayoutVars>
      </dgm:prSet>
      <dgm:spPr/>
      <dgm:t>
        <a:bodyPr/>
        <a:lstStyle/>
        <a:p>
          <a:endParaRPr lang="en-AU"/>
        </a:p>
      </dgm:t>
    </dgm:pt>
    <dgm:pt modelId="{32120BDE-DF09-493D-B1A6-652339B76519}" type="pres">
      <dgm:prSet presAssocID="{A12C3485-73F4-4C36-8043-E6287FA444B5}" presName="spacer" presStyleCnt="0"/>
      <dgm:spPr/>
    </dgm:pt>
    <dgm:pt modelId="{F0E48D66-4AA5-4DF3-B614-CB40F618182F}" type="pres">
      <dgm:prSet presAssocID="{C33D568E-B34A-4E53-A634-33110FC5473E}" presName="comp" presStyleCnt="0"/>
      <dgm:spPr/>
    </dgm:pt>
    <dgm:pt modelId="{49681610-3CC5-4293-9BEF-7420257B6982}" type="pres">
      <dgm:prSet presAssocID="{C33D568E-B34A-4E53-A634-33110FC5473E}" presName="box" presStyleLbl="node1" presStyleIdx="2" presStyleCnt="7" custLinFactNeighborX="2990" custLinFactNeighborY="1509"/>
      <dgm:spPr/>
      <dgm:t>
        <a:bodyPr/>
        <a:lstStyle/>
        <a:p>
          <a:endParaRPr lang="en-AU"/>
        </a:p>
      </dgm:t>
    </dgm:pt>
    <dgm:pt modelId="{11667E06-4179-4FE6-B9E6-8756229A00B3}" type="pres">
      <dgm:prSet presAssocID="{C33D568E-B34A-4E53-A634-33110FC5473E}" presName="img" presStyleLbl="fgImgPlace1" presStyleIdx="2" presStyleCnt="7" custScaleX="82388" custScaleY="59713"/>
      <dgm:spPr>
        <a:blipFill rotWithShape="1">
          <a:blip xmlns:r="http://schemas.openxmlformats.org/officeDocument/2006/relationships" r:embed="rId3"/>
          <a:stretch>
            <a:fillRect/>
          </a:stretch>
        </a:blipFill>
      </dgm:spPr>
      <dgm:t>
        <a:bodyPr/>
        <a:lstStyle/>
        <a:p>
          <a:endParaRPr lang="en-AU"/>
        </a:p>
      </dgm:t>
    </dgm:pt>
    <dgm:pt modelId="{477C3DAA-CCBD-4D3D-B3BF-B4337A54BA98}" type="pres">
      <dgm:prSet presAssocID="{C33D568E-B34A-4E53-A634-33110FC5473E}" presName="text" presStyleLbl="node1" presStyleIdx="2" presStyleCnt="7">
        <dgm:presLayoutVars>
          <dgm:bulletEnabled val="1"/>
        </dgm:presLayoutVars>
      </dgm:prSet>
      <dgm:spPr/>
      <dgm:t>
        <a:bodyPr/>
        <a:lstStyle/>
        <a:p>
          <a:endParaRPr lang="en-AU"/>
        </a:p>
      </dgm:t>
    </dgm:pt>
    <dgm:pt modelId="{7544A3A2-FE70-4BFD-A100-42663EEAA1F6}" type="pres">
      <dgm:prSet presAssocID="{508DC4CF-3237-4AA7-A08E-513ABC567F02}" presName="spacer" presStyleCnt="0"/>
      <dgm:spPr/>
    </dgm:pt>
    <dgm:pt modelId="{3988A332-0671-4BFE-996B-7AFEBC7D21EA}" type="pres">
      <dgm:prSet presAssocID="{64172EC8-325D-4695-8DCD-903E7CA2804B}" presName="comp" presStyleCnt="0"/>
      <dgm:spPr/>
    </dgm:pt>
    <dgm:pt modelId="{80473127-0FE8-46AC-8AA1-627BA2F27D0C}" type="pres">
      <dgm:prSet presAssocID="{64172EC8-325D-4695-8DCD-903E7CA2804B}" presName="box" presStyleLbl="node1" presStyleIdx="3" presStyleCnt="7"/>
      <dgm:spPr/>
      <dgm:t>
        <a:bodyPr/>
        <a:lstStyle/>
        <a:p>
          <a:endParaRPr lang="en-AU"/>
        </a:p>
      </dgm:t>
    </dgm:pt>
    <dgm:pt modelId="{9BEC909A-DBCE-4EEA-A582-86663398B56E}" type="pres">
      <dgm:prSet presAssocID="{64172EC8-325D-4695-8DCD-903E7CA2804B}" presName="img" presStyleLbl="fgImgPlace1" presStyleIdx="3" presStyleCnt="7" custScaleX="71647" custScaleY="86427"/>
      <dgm:spPr>
        <a:blipFill rotWithShape="1">
          <a:blip xmlns:r="http://schemas.openxmlformats.org/officeDocument/2006/relationships" r:embed="rId4"/>
          <a:stretch>
            <a:fillRect/>
          </a:stretch>
        </a:blipFill>
      </dgm:spPr>
      <dgm:t>
        <a:bodyPr/>
        <a:lstStyle/>
        <a:p>
          <a:endParaRPr lang="en-AU"/>
        </a:p>
      </dgm:t>
    </dgm:pt>
    <dgm:pt modelId="{CE374BC6-D8B9-4619-9E64-8CD142B18442}" type="pres">
      <dgm:prSet presAssocID="{64172EC8-325D-4695-8DCD-903E7CA2804B}" presName="text" presStyleLbl="node1" presStyleIdx="3" presStyleCnt="7">
        <dgm:presLayoutVars>
          <dgm:bulletEnabled val="1"/>
        </dgm:presLayoutVars>
      </dgm:prSet>
      <dgm:spPr/>
      <dgm:t>
        <a:bodyPr/>
        <a:lstStyle/>
        <a:p>
          <a:endParaRPr lang="en-AU"/>
        </a:p>
      </dgm:t>
    </dgm:pt>
    <dgm:pt modelId="{667A4482-F29B-4E25-B89A-F5A6DE5C8B35}" type="pres">
      <dgm:prSet presAssocID="{667620D3-45F0-453D-8911-BAE1DB8E299C}" presName="spacer" presStyleCnt="0"/>
      <dgm:spPr/>
    </dgm:pt>
    <dgm:pt modelId="{53BB02CD-FA94-4FF1-9F56-120C9DFC7C7F}" type="pres">
      <dgm:prSet presAssocID="{6F2FF40B-30F1-432E-AD0C-0965C66390E7}" presName="comp" presStyleCnt="0"/>
      <dgm:spPr/>
    </dgm:pt>
    <dgm:pt modelId="{19A6E454-C605-491D-8A79-0A4486712994}" type="pres">
      <dgm:prSet presAssocID="{6F2FF40B-30F1-432E-AD0C-0965C66390E7}" presName="box" presStyleLbl="node1" presStyleIdx="4" presStyleCnt="7" custLinFactNeighborY="-3533"/>
      <dgm:spPr/>
      <dgm:t>
        <a:bodyPr/>
        <a:lstStyle/>
        <a:p>
          <a:endParaRPr lang="en-AU"/>
        </a:p>
      </dgm:t>
    </dgm:pt>
    <dgm:pt modelId="{285296A2-4FB8-4BA4-8AF3-41841E21F066}" type="pres">
      <dgm:prSet presAssocID="{6F2FF40B-30F1-432E-AD0C-0965C66390E7}" presName="img" presStyleLbl="fgImgPlace1" presStyleIdx="4" presStyleCnt="7" custScaleX="82388" custScaleY="64809"/>
      <dgm:spPr>
        <a:blipFill rotWithShape="1">
          <a:blip xmlns:r="http://schemas.openxmlformats.org/officeDocument/2006/relationships" r:embed="rId5"/>
          <a:stretch>
            <a:fillRect/>
          </a:stretch>
        </a:blipFill>
      </dgm:spPr>
      <dgm:t>
        <a:bodyPr/>
        <a:lstStyle/>
        <a:p>
          <a:endParaRPr lang="en-AU"/>
        </a:p>
      </dgm:t>
    </dgm:pt>
    <dgm:pt modelId="{F864971D-F43B-4D87-8D87-585471BA8EF4}" type="pres">
      <dgm:prSet presAssocID="{6F2FF40B-30F1-432E-AD0C-0965C66390E7}" presName="text" presStyleLbl="node1" presStyleIdx="4" presStyleCnt="7">
        <dgm:presLayoutVars>
          <dgm:bulletEnabled val="1"/>
        </dgm:presLayoutVars>
      </dgm:prSet>
      <dgm:spPr/>
      <dgm:t>
        <a:bodyPr/>
        <a:lstStyle/>
        <a:p>
          <a:endParaRPr lang="en-AU"/>
        </a:p>
      </dgm:t>
    </dgm:pt>
    <dgm:pt modelId="{15F90504-F743-4B21-9A32-0A13C1AE685D}" type="pres">
      <dgm:prSet presAssocID="{115A11E4-4CC6-4519-9934-8504E38B49A2}" presName="spacer" presStyleCnt="0"/>
      <dgm:spPr/>
    </dgm:pt>
    <dgm:pt modelId="{54CE24B2-2297-4E6A-8E8A-1E580CB8FD86}" type="pres">
      <dgm:prSet presAssocID="{417BA6B1-50F6-4B8A-A3D9-72B46E2BFC1D}" presName="comp" presStyleCnt="0"/>
      <dgm:spPr/>
    </dgm:pt>
    <dgm:pt modelId="{54C200D7-7B55-4934-BE52-7A95BBC2F94F}" type="pres">
      <dgm:prSet presAssocID="{417BA6B1-50F6-4B8A-A3D9-72B46E2BFC1D}" presName="box" presStyleLbl="node1" presStyleIdx="5" presStyleCnt="7"/>
      <dgm:spPr/>
      <dgm:t>
        <a:bodyPr/>
        <a:lstStyle/>
        <a:p>
          <a:endParaRPr lang="en-AU"/>
        </a:p>
      </dgm:t>
    </dgm:pt>
    <dgm:pt modelId="{8E70167A-197A-4954-8AEF-D59116B16702}" type="pres">
      <dgm:prSet presAssocID="{417BA6B1-50F6-4B8A-A3D9-72B46E2BFC1D}" presName="img" presStyleLbl="fgImgPlace1" presStyleIdx="5" presStyleCnt="7" custScaleX="88812" custScaleY="67649"/>
      <dgm:spPr>
        <a:blipFill rotWithShape="1">
          <a:blip xmlns:r="http://schemas.openxmlformats.org/officeDocument/2006/relationships" r:embed="rId6"/>
          <a:stretch>
            <a:fillRect/>
          </a:stretch>
        </a:blipFill>
      </dgm:spPr>
      <dgm:t>
        <a:bodyPr/>
        <a:lstStyle/>
        <a:p>
          <a:endParaRPr lang="en-AU"/>
        </a:p>
      </dgm:t>
    </dgm:pt>
    <dgm:pt modelId="{E7B09707-69A2-4CDB-ADD2-EBDC5E579477}" type="pres">
      <dgm:prSet presAssocID="{417BA6B1-50F6-4B8A-A3D9-72B46E2BFC1D}" presName="text" presStyleLbl="node1" presStyleIdx="5" presStyleCnt="7">
        <dgm:presLayoutVars>
          <dgm:bulletEnabled val="1"/>
        </dgm:presLayoutVars>
      </dgm:prSet>
      <dgm:spPr/>
      <dgm:t>
        <a:bodyPr/>
        <a:lstStyle/>
        <a:p>
          <a:endParaRPr lang="en-AU"/>
        </a:p>
      </dgm:t>
    </dgm:pt>
    <dgm:pt modelId="{5F8CBD68-B06B-4365-A97B-5185857DD6CE}" type="pres">
      <dgm:prSet presAssocID="{6482E780-0985-42C7-A053-C4C330008056}" presName="spacer" presStyleCnt="0"/>
      <dgm:spPr/>
    </dgm:pt>
    <dgm:pt modelId="{5255CD3D-835A-438A-ABF1-DB0B3297F4F9}" type="pres">
      <dgm:prSet presAssocID="{021BEAA9-4073-448E-820F-6323E09FA7B3}" presName="comp" presStyleCnt="0"/>
      <dgm:spPr/>
    </dgm:pt>
    <dgm:pt modelId="{68055415-BB79-4068-BAA8-805D71B2A782}" type="pres">
      <dgm:prSet presAssocID="{021BEAA9-4073-448E-820F-6323E09FA7B3}" presName="box" presStyleLbl="node1" presStyleIdx="6" presStyleCnt="7" custScaleY="100477"/>
      <dgm:spPr/>
      <dgm:t>
        <a:bodyPr/>
        <a:lstStyle/>
        <a:p>
          <a:endParaRPr lang="en-AU"/>
        </a:p>
      </dgm:t>
    </dgm:pt>
    <dgm:pt modelId="{E5062582-CFCA-4CB4-BFA5-FD6BFD8740FA}" type="pres">
      <dgm:prSet presAssocID="{021BEAA9-4073-448E-820F-6323E09FA7B3}" presName="img" presStyleLbl="fgImgPlace1" presStyleIdx="6" presStyleCnt="7" custScaleX="83264" custScaleY="73299"/>
      <dgm:spPr>
        <a:blipFill rotWithShape="1">
          <a:blip xmlns:r="http://schemas.openxmlformats.org/officeDocument/2006/relationships" r:embed="rId7"/>
          <a:stretch>
            <a:fillRect/>
          </a:stretch>
        </a:blipFill>
      </dgm:spPr>
      <dgm:t>
        <a:bodyPr/>
        <a:lstStyle/>
        <a:p>
          <a:endParaRPr lang="en-AU"/>
        </a:p>
      </dgm:t>
    </dgm:pt>
    <dgm:pt modelId="{A16B8A44-5042-49EE-A4B7-87F7BFD0D200}" type="pres">
      <dgm:prSet presAssocID="{021BEAA9-4073-448E-820F-6323E09FA7B3}" presName="text" presStyleLbl="node1" presStyleIdx="6" presStyleCnt="7">
        <dgm:presLayoutVars>
          <dgm:bulletEnabled val="1"/>
        </dgm:presLayoutVars>
      </dgm:prSet>
      <dgm:spPr/>
      <dgm:t>
        <a:bodyPr/>
        <a:lstStyle/>
        <a:p>
          <a:endParaRPr lang="en-AU"/>
        </a:p>
      </dgm:t>
    </dgm:pt>
  </dgm:ptLst>
  <dgm:cxnLst>
    <dgm:cxn modelId="{C50A788C-B486-4642-AF88-ACDD1EE86FE3}" type="presOf" srcId="{64172EC8-325D-4695-8DCD-903E7CA2804B}" destId="{80473127-0FE8-46AC-8AA1-627BA2F27D0C}" srcOrd="0" destOrd="0" presId="urn:microsoft.com/office/officeart/2005/8/layout/vList4"/>
    <dgm:cxn modelId="{E8B3A42B-8444-4B8E-B1C2-DF88A313F587}" srcId="{72D5A063-0DC1-4796-9736-9BF8698DA134}" destId="{DBAD53A6-ACD5-453A-AC7E-712FA71A0B93}" srcOrd="0" destOrd="0" parTransId="{FC62D6C3-5034-43B0-991A-C6E448D7874E}" sibTransId="{9FBC3EF1-F2C1-4FC5-822F-A9AB9BA83708}"/>
    <dgm:cxn modelId="{273B81B5-6A2D-4456-86E1-321F84256A67}" type="presOf" srcId="{DBAD53A6-ACD5-453A-AC7E-712FA71A0B93}" destId="{34C344EA-45E1-4CC1-8C53-0C7FADEEB477}" srcOrd="0" destOrd="0" presId="urn:microsoft.com/office/officeart/2005/8/layout/vList4"/>
    <dgm:cxn modelId="{E87649F0-F674-4B2E-A67C-AB58ECDCFB49}" srcId="{72D5A063-0DC1-4796-9736-9BF8698DA134}" destId="{6F2FF40B-30F1-432E-AD0C-0965C66390E7}" srcOrd="4" destOrd="0" parTransId="{2F9B5787-8B6F-4CBB-AA25-D3CB19B66E62}" sibTransId="{115A11E4-4CC6-4519-9934-8504E38B49A2}"/>
    <dgm:cxn modelId="{59F8303C-9166-46E8-B77F-6A4FFEAF6716}" srcId="{72D5A063-0DC1-4796-9736-9BF8698DA134}" destId="{417BA6B1-50F6-4B8A-A3D9-72B46E2BFC1D}" srcOrd="5" destOrd="0" parTransId="{F3D398C2-E4C7-4D03-86B6-BDBE909FA8F0}" sibTransId="{6482E780-0985-42C7-A053-C4C330008056}"/>
    <dgm:cxn modelId="{9AB686F8-06BF-4BB0-9217-6E82925C2D68}" type="presOf" srcId="{C2D24864-CCE4-45A1-A1AB-A45BFB915566}" destId="{64647FB8-B8CE-4D9E-B600-AA8B612482C4}" srcOrd="1" destOrd="0" presId="urn:microsoft.com/office/officeart/2005/8/layout/vList4"/>
    <dgm:cxn modelId="{263BDDC7-225B-4A78-82C9-44B32B802573}" type="presOf" srcId="{021BEAA9-4073-448E-820F-6323E09FA7B3}" destId="{68055415-BB79-4068-BAA8-805D71B2A782}" srcOrd="0" destOrd="0" presId="urn:microsoft.com/office/officeart/2005/8/layout/vList4"/>
    <dgm:cxn modelId="{22B8E30C-CFD2-4943-B1C6-D3CE1CB120FB}" type="presOf" srcId="{DBAD53A6-ACD5-453A-AC7E-712FA71A0B93}" destId="{5311A53F-7BAF-4252-A06A-8BF7BB2A338E}" srcOrd="1" destOrd="0" presId="urn:microsoft.com/office/officeart/2005/8/layout/vList4"/>
    <dgm:cxn modelId="{9D7C1810-4F1B-4596-8B71-DCE91A49B818}" type="presOf" srcId="{417BA6B1-50F6-4B8A-A3D9-72B46E2BFC1D}" destId="{54C200D7-7B55-4934-BE52-7A95BBC2F94F}" srcOrd="0" destOrd="0" presId="urn:microsoft.com/office/officeart/2005/8/layout/vList4"/>
    <dgm:cxn modelId="{15FCA40B-6DC2-4DB0-93E7-CD62AA9DF5D2}" type="presOf" srcId="{C33D568E-B34A-4E53-A634-33110FC5473E}" destId="{49681610-3CC5-4293-9BEF-7420257B6982}" srcOrd="0" destOrd="0" presId="urn:microsoft.com/office/officeart/2005/8/layout/vList4"/>
    <dgm:cxn modelId="{7B758F12-C3C8-49F9-8353-2F1973373B3E}" srcId="{72D5A063-0DC1-4796-9736-9BF8698DA134}" destId="{C2D24864-CCE4-45A1-A1AB-A45BFB915566}" srcOrd="1" destOrd="0" parTransId="{99BD22DA-2A7E-4EEB-99CD-08C8CF9DABD1}" sibTransId="{A12C3485-73F4-4C36-8043-E6287FA444B5}"/>
    <dgm:cxn modelId="{B29394D8-E0A3-42B8-B17D-731A3FCED41B}" srcId="{72D5A063-0DC1-4796-9736-9BF8698DA134}" destId="{021BEAA9-4073-448E-820F-6323E09FA7B3}" srcOrd="6" destOrd="0" parTransId="{06FEAF23-F3F4-4357-BA3E-260DACC422D7}" sibTransId="{5D0EE024-DD9C-484D-B97B-E518ECA1D7E1}"/>
    <dgm:cxn modelId="{013506BA-09E6-4373-8189-D1A8CDECF705}" type="presOf" srcId="{72D5A063-0DC1-4796-9736-9BF8698DA134}" destId="{FE6E4C1B-4FE1-4031-8B3C-2DDFDF12271F}" srcOrd="0" destOrd="0" presId="urn:microsoft.com/office/officeart/2005/8/layout/vList4"/>
    <dgm:cxn modelId="{FC12753C-D4EF-4703-9E29-8DF1E4C5A0F6}" type="presOf" srcId="{C2D24864-CCE4-45A1-A1AB-A45BFB915566}" destId="{340957BA-C9A7-4B8B-AD00-F94617660021}" srcOrd="0" destOrd="0" presId="urn:microsoft.com/office/officeart/2005/8/layout/vList4"/>
    <dgm:cxn modelId="{69D5087C-572F-4AB4-ABCA-CE64D8217B78}" type="presOf" srcId="{C33D568E-B34A-4E53-A634-33110FC5473E}" destId="{477C3DAA-CCBD-4D3D-B3BF-B4337A54BA98}" srcOrd="1" destOrd="0" presId="urn:microsoft.com/office/officeart/2005/8/layout/vList4"/>
    <dgm:cxn modelId="{6F09F238-E4AE-4A50-991A-EE193ACD8D96}" type="presOf" srcId="{6F2FF40B-30F1-432E-AD0C-0965C66390E7}" destId="{19A6E454-C605-491D-8A79-0A4486712994}" srcOrd="0" destOrd="0" presId="urn:microsoft.com/office/officeart/2005/8/layout/vList4"/>
    <dgm:cxn modelId="{DFE423AC-0DEA-43C0-BD64-7AB390FF85BD}" type="presOf" srcId="{021BEAA9-4073-448E-820F-6323E09FA7B3}" destId="{A16B8A44-5042-49EE-A4B7-87F7BFD0D200}" srcOrd="1" destOrd="0" presId="urn:microsoft.com/office/officeart/2005/8/layout/vList4"/>
    <dgm:cxn modelId="{AB66AE9A-F79E-4DEF-860E-9C8DC9641411}" srcId="{72D5A063-0DC1-4796-9736-9BF8698DA134}" destId="{C33D568E-B34A-4E53-A634-33110FC5473E}" srcOrd="2" destOrd="0" parTransId="{E87E7AC7-F865-4BA2-9C9D-812533E325F9}" sibTransId="{508DC4CF-3237-4AA7-A08E-513ABC567F02}"/>
    <dgm:cxn modelId="{8FC176E8-52A3-4599-BAA7-F9F13C44878F}" type="presOf" srcId="{64172EC8-325D-4695-8DCD-903E7CA2804B}" destId="{CE374BC6-D8B9-4619-9E64-8CD142B18442}" srcOrd="1" destOrd="0" presId="urn:microsoft.com/office/officeart/2005/8/layout/vList4"/>
    <dgm:cxn modelId="{1F2D9C47-4EDB-41AC-9AB2-57135AFE98E8}" type="presOf" srcId="{6F2FF40B-30F1-432E-AD0C-0965C66390E7}" destId="{F864971D-F43B-4D87-8D87-585471BA8EF4}" srcOrd="1" destOrd="0" presId="urn:microsoft.com/office/officeart/2005/8/layout/vList4"/>
    <dgm:cxn modelId="{8E93A90A-3B1F-4516-B17F-36D28276DA8C}" srcId="{72D5A063-0DC1-4796-9736-9BF8698DA134}" destId="{64172EC8-325D-4695-8DCD-903E7CA2804B}" srcOrd="3" destOrd="0" parTransId="{05FB9AFD-474F-4BBD-B635-09D357901FFE}" sibTransId="{667620D3-45F0-453D-8911-BAE1DB8E299C}"/>
    <dgm:cxn modelId="{1CB360DF-6FC6-47A0-B7DD-523360F195FF}" type="presOf" srcId="{417BA6B1-50F6-4B8A-A3D9-72B46E2BFC1D}" destId="{E7B09707-69A2-4CDB-ADD2-EBDC5E579477}" srcOrd="1" destOrd="0" presId="urn:microsoft.com/office/officeart/2005/8/layout/vList4"/>
    <dgm:cxn modelId="{EFD9EE6D-64EB-4D62-B941-B67CC3975ABE}" type="presParOf" srcId="{FE6E4C1B-4FE1-4031-8B3C-2DDFDF12271F}" destId="{B94F2397-380F-45E1-80BB-64D8C729474E}" srcOrd="0" destOrd="0" presId="urn:microsoft.com/office/officeart/2005/8/layout/vList4"/>
    <dgm:cxn modelId="{7D87B771-E0E4-4562-B2F0-B78CB659E439}" type="presParOf" srcId="{B94F2397-380F-45E1-80BB-64D8C729474E}" destId="{34C344EA-45E1-4CC1-8C53-0C7FADEEB477}" srcOrd="0" destOrd="0" presId="urn:microsoft.com/office/officeart/2005/8/layout/vList4"/>
    <dgm:cxn modelId="{D5D502A9-1F3E-48A2-93C3-C15A7C28B674}" type="presParOf" srcId="{B94F2397-380F-45E1-80BB-64D8C729474E}" destId="{0CCEFFB4-B090-4951-A29D-9E9F06035A26}" srcOrd="1" destOrd="0" presId="urn:microsoft.com/office/officeart/2005/8/layout/vList4"/>
    <dgm:cxn modelId="{DECF0A38-B428-4AF8-A0FB-25CFD2A00DC2}" type="presParOf" srcId="{B94F2397-380F-45E1-80BB-64D8C729474E}" destId="{5311A53F-7BAF-4252-A06A-8BF7BB2A338E}" srcOrd="2" destOrd="0" presId="urn:microsoft.com/office/officeart/2005/8/layout/vList4"/>
    <dgm:cxn modelId="{5BDD5A95-EB46-49F1-B2A0-CDDF45B1680C}" type="presParOf" srcId="{FE6E4C1B-4FE1-4031-8B3C-2DDFDF12271F}" destId="{47C0DFAE-EBCA-4FC7-904B-7013BA29E521}" srcOrd="1" destOrd="0" presId="urn:microsoft.com/office/officeart/2005/8/layout/vList4"/>
    <dgm:cxn modelId="{2B7D006E-5910-4375-9A4F-0DC04D39A4DF}" type="presParOf" srcId="{FE6E4C1B-4FE1-4031-8B3C-2DDFDF12271F}" destId="{F9FA1169-5C53-468B-B6EB-8B84BE773473}" srcOrd="2" destOrd="0" presId="urn:microsoft.com/office/officeart/2005/8/layout/vList4"/>
    <dgm:cxn modelId="{D1CBA618-B21E-47FF-A0E7-9A75528B0F3F}" type="presParOf" srcId="{F9FA1169-5C53-468B-B6EB-8B84BE773473}" destId="{340957BA-C9A7-4B8B-AD00-F94617660021}" srcOrd="0" destOrd="0" presId="urn:microsoft.com/office/officeart/2005/8/layout/vList4"/>
    <dgm:cxn modelId="{BA650AFF-B248-4AE3-87A6-67F0246D0B8E}" type="presParOf" srcId="{F9FA1169-5C53-468B-B6EB-8B84BE773473}" destId="{E450F67B-894E-4F03-B53C-9162A27FC339}" srcOrd="1" destOrd="0" presId="urn:microsoft.com/office/officeart/2005/8/layout/vList4"/>
    <dgm:cxn modelId="{E89C6630-ADAB-446C-9125-A2C448F4D97A}" type="presParOf" srcId="{F9FA1169-5C53-468B-B6EB-8B84BE773473}" destId="{64647FB8-B8CE-4D9E-B600-AA8B612482C4}" srcOrd="2" destOrd="0" presId="urn:microsoft.com/office/officeart/2005/8/layout/vList4"/>
    <dgm:cxn modelId="{B1C212C9-E55D-42A5-9638-72E238A8B16E}" type="presParOf" srcId="{FE6E4C1B-4FE1-4031-8B3C-2DDFDF12271F}" destId="{32120BDE-DF09-493D-B1A6-652339B76519}" srcOrd="3" destOrd="0" presId="urn:microsoft.com/office/officeart/2005/8/layout/vList4"/>
    <dgm:cxn modelId="{DFAF1988-E613-411B-91AC-A47C9176871F}" type="presParOf" srcId="{FE6E4C1B-4FE1-4031-8B3C-2DDFDF12271F}" destId="{F0E48D66-4AA5-4DF3-B614-CB40F618182F}" srcOrd="4" destOrd="0" presId="urn:microsoft.com/office/officeart/2005/8/layout/vList4"/>
    <dgm:cxn modelId="{BB48128D-EA2F-468F-AF27-4F6611104529}" type="presParOf" srcId="{F0E48D66-4AA5-4DF3-B614-CB40F618182F}" destId="{49681610-3CC5-4293-9BEF-7420257B6982}" srcOrd="0" destOrd="0" presId="urn:microsoft.com/office/officeart/2005/8/layout/vList4"/>
    <dgm:cxn modelId="{47130FF8-F7E2-4445-ABA9-CF802F0FDB80}" type="presParOf" srcId="{F0E48D66-4AA5-4DF3-B614-CB40F618182F}" destId="{11667E06-4179-4FE6-B9E6-8756229A00B3}" srcOrd="1" destOrd="0" presId="urn:microsoft.com/office/officeart/2005/8/layout/vList4"/>
    <dgm:cxn modelId="{D60FD459-1D54-4E1B-A10F-D478C2CD7838}" type="presParOf" srcId="{F0E48D66-4AA5-4DF3-B614-CB40F618182F}" destId="{477C3DAA-CCBD-4D3D-B3BF-B4337A54BA98}" srcOrd="2" destOrd="0" presId="urn:microsoft.com/office/officeart/2005/8/layout/vList4"/>
    <dgm:cxn modelId="{A9B977A4-968C-4119-85FF-2E5767ED9AD1}" type="presParOf" srcId="{FE6E4C1B-4FE1-4031-8B3C-2DDFDF12271F}" destId="{7544A3A2-FE70-4BFD-A100-42663EEAA1F6}" srcOrd="5" destOrd="0" presId="urn:microsoft.com/office/officeart/2005/8/layout/vList4"/>
    <dgm:cxn modelId="{1F34E4E7-F0E2-494A-8146-AC25D507F285}" type="presParOf" srcId="{FE6E4C1B-4FE1-4031-8B3C-2DDFDF12271F}" destId="{3988A332-0671-4BFE-996B-7AFEBC7D21EA}" srcOrd="6" destOrd="0" presId="urn:microsoft.com/office/officeart/2005/8/layout/vList4"/>
    <dgm:cxn modelId="{BB91FFF8-35B5-4F1F-82E9-858A5CD8C48C}" type="presParOf" srcId="{3988A332-0671-4BFE-996B-7AFEBC7D21EA}" destId="{80473127-0FE8-46AC-8AA1-627BA2F27D0C}" srcOrd="0" destOrd="0" presId="urn:microsoft.com/office/officeart/2005/8/layout/vList4"/>
    <dgm:cxn modelId="{86154EBD-37F5-46BC-89F4-7CE9EBD40093}" type="presParOf" srcId="{3988A332-0671-4BFE-996B-7AFEBC7D21EA}" destId="{9BEC909A-DBCE-4EEA-A582-86663398B56E}" srcOrd="1" destOrd="0" presId="urn:microsoft.com/office/officeart/2005/8/layout/vList4"/>
    <dgm:cxn modelId="{C8EA410C-1B11-4944-98D3-5FC756517F41}" type="presParOf" srcId="{3988A332-0671-4BFE-996B-7AFEBC7D21EA}" destId="{CE374BC6-D8B9-4619-9E64-8CD142B18442}" srcOrd="2" destOrd="0" presId="urn:microsoft.com/office/officeart/2005/8/layout/vList4"/>
    <dgm:cxn modelId="{FAB264BD-277D-4ACC-8E73-C8099C5E7D22}" type="presParOf" srcId="{FE6E4C1B-4FE1-4031-8B3C-2DDFDF12271F}" destId="{667A4482-F29B-4E25-B89A-F5A6DE5C8B35}" srcOrd="7" destOrd="0" presId="urn:microsoft.com/office/officeart/2005/8/layout/vList4"/>
    <dgm:cxn modelId="{E8193970-4FF0-4F01-B1C3-D5E77B1B3625}" type="presParOf" srcId="{FE6E4C1B-4FE1-4031-8B3C-2DDFDF12271F}" destId="{53BB02CD-FA94-4FF1-9F56-120C9DFC7C7F}" srcOrd="8" destOrd="0" presId="urn:microsoft.com/office/officeart/2005/8/layout/vList4"/>
    <dgm:cxn modelId="{4357DE30-F1AB-4315-A593-091D9EF2D604}" type="presParOf" srcId="{53BB02CD-FA94-4FF1-9F56-120C9DFC7C7F}" destId="{19A6E454-C605-491D-8A79-0A4486712994}" srcOrd="0" destOrd="0" presId="urn:microsoft.com/office/officeart/2005/8/layout/vList4"/>
    <dgm:cxn modelId="{F67F98E8-ABFF-4D19-AEB2-0F2ABB09736A}" type="presParOf" srcId="{53BB02CD-FA94-4FF1-9F56-120C9DFC7C7F}" destId="{285296A2-4FB8-4BA4-8AF3-41841E21F066}" srcOrd="1" destOrd="0" presId="urn:microsoft.com/office/officeart/2005/8/layout/vList4"/>
    <dgm:cxn modelId="{65E043AC-0F8C-4C4A-AEAE-413ACD3FB904}" type="presParOf" srcId="{53BB02CD-FA94-4FF1-9F56-120C9DFC7C7F}" destId="{F864971D-F43B-4D87-8D87-585471BA8EF4}" srcOrd="2" destOrd="0" presId="urn:microsoft.com/office/officeart/2005/8/layout/vList4"/>
    <dgm:cxn modelId="{27E94453-E089-4F39-9521-6C466E52B867}" type="presParOf" srcId="{FE6E4C1B-4FE1-4031-8B3C-2DDFDF12271F}" destId="{15F90504-F743-4B21-9A32-0A13C1AE685D}" srcOrd="9" destOrd="0" presId="urn:microsoft.com/office/officeart/2005/8/layout/vList4"/>
    <dgm:cxn modelId="{8602FBA2-230D-433C-8611-F241BFB115BA}" type="presParOf" srcId="{FE6E4C1B-4FE1-4031-8B3C-2DDFDF12271F}" destId="{54CE24B2-2297-4E6A-8E8A-1E580CB8FD86}" srcOrd="10" destOrd="0" presId="urn:microsoft.com/office/officeart/2005/8/layout/vList4"/>
    <dgm:cxn modelId="{B5E2B0BD-FF31-437F-BC9D-C92B43228DDB}" type="presParOf" srcId="{54CE24B2-2297-4E6A-8E8A-1E580CB8FD86}" destId="{54C200D7-7B55-4934-BE52-7A95BBC2F94F}" srcOrd="0" destOrd="0" presId="urn:microsoft.com/office/officeart/2005/8/layout/vList4"/>
    <dgm:cxn modelId="{B6862414-AD78-4BC7-8343-8BD68EBB9AFC}" type="presParOf" srcId="{54CE24B2-2297-4E6A-8E8A-1E580CB8FD86}" destId="{8E70167A-197A-4954-8AEF-D59116B16702}" srcOrd="1" destOrd="0" presId="urn:microsoft.com/office/officeart/2005/8/layout/vList4"/>
    <dgm:cxn modelId="{05B40C6D-7916-4550-9B1A-201E2B00A718}" type="presParOf" srcId="{54CE24B2-2297-4E6A-8E8A-1E580CB8FD86}" destId="{E7B09707-69A2-4CDB-ADD2-EBDC5E579477}" srcOrd="2" destOrd="0" presId="urn:microsoft.com/office/officeart/2005/8/layout/vList4"/>
    <dgm:cxn modelId="{30B06652-C3AA-49B3-8DC0-4F1E45517303}" type="presParOf" srcId="{FE6E4C1B-4FE1-4031-8B3C-2DDFDF12271F}" destId="{5F8CBD68-B06B-4365-A97B-5185857DD6CE}" srcOrd="11" destOrd="0" presId="urn:microsoft.com/office/officeart/2005/8/layout/vList4"/>
    <dgm:cxn modelId="{EA858405-F1C0-41AB-B8CD-C64497AF6761}" type="presParOf" srcId="{FE6E4C1B-4FE1-4031-8B3C-2DDFDF12271F}" destId="{5255CD3D-835A-438A-ABF1-DB0B3297F4F9}" srcOrd="12" destOrd="0" presId="urn:microsoft.com/office/officeart/2005/8/layout/vList4"/>
    <dgm:cxn modelId="{6754CF96-56D9-4FD1-A8C9-EA43A965B47E}" type="presParOf" srcId="{5255CD3D-835A-438A-ABF1-DB0B3297F4F9}" destId="{68055415-BB79-4068-BAA8-805D71B2A782}" srcOrd="0" destOrd="0" presId="urn:microsoft.com/office/officeart/2005/8/layout/vList4"/>
    <dgm:cxn modelId="{91D13ECE-F8A3-42A1-8C7C-F04FB1CD878D}" type="presParOf" srcId="{5255CD3D-835A-438A-ABF1-DB0B3297F4F9}" destId="{E5062582-CFCA-4CB4-BFA5-FD6BFD8740FA}" srcOrd="1" destOrd="0" presId="urn:microsoft.com/office/officeart/2005/8/layout/vList4"/>
    <dgm:cxn modelId="{468A23A4-7F69-4B5C-A3D1-8400F2356852}" type="presParOf" srcId="{5255CD3D-835A-438A-ABF1-DB0B3297F4F9}" destId="{A16B8A44-5042-49EE-A4B7-87F7BFD0D200}" srcOrd="2" destOrd="0" presId="urn:microsoft.com/office/officeart/2005/8/layout/vList4"/>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4C344EA-45E1-4CC1-8C53-0C7FADEEB477}">
      <dsp:nvSpPr>
        <dsp:cNvPr id="0" name=""/>
        <dsp:cNvSpPr/>
      </dsp:nvSpPr>
      <dsp:spPr>
        <a:xfrm>
          <a:off x="0" y="0"/>
          <a:ext cx="5727700" cy="107849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en-AU" sz="1400" kern="1200">
              <a:solidFill>
                <a:sysClr val="windowText" lastClr="000000"/>
              </a:solidFill>
              <a:latin typeface="Arial" panose="020B0604020202020204" pitchFamily="34" charset="0"/>
              <a:cs typeface="Arial" panose="020B0604020202020204" pitchFamily="34" charset="0"/>
            </a:rPr>
            <a:t>Strategic Community Plan 2016 - 2026</a:t>
          </a:r>
        </a:p>
        <a:p>
          <a:pPr lvl="0" algn="l" defTabSz="622300">
            <a:lnSpc>
              <a:spcPct val="90000"/>
            </a:lnSpc>
            <a:spcBef>
              <a:spcPct val="0"/>
            </a:spcBef>
            <a:spcAft>
              <a:spcPct val="35000"/>
            </a:spcAft>
          </a:pPr>
          <a:r>
            <a:rPr lang="en-US" sz="1200" b="0" kern="1200">
              <a:latin typeface="Arial" panose="020B0604020202020204" pitchFamily="34" charset="0"/>
              <a:cs typeface="Arial" panose="020B0604020202020204" pitchFamily="34" charset="0"/>
            </a:rPr>
            <a:t>Council's overarching document. Identifies  the </a:t>
          </a:r>
          <a:r>
            <a:rPr lang="en-US" sz="1200" kern="1200">
              <a:latin typeface="Arial" panose="020B0604020202020204" pitchFamily="34" charset="0"/>
              <a:cs typeface="Arial" panose="020B0604020202020204" pitchFamily="34" charset="0"/>
            </a:rPr>
            <a:t>community's aspiration for more trees, streetscape and public open space improvements</a:t>
          </a:r>
          <a:r>
            <a:rPr lang="en-US" sz="1100" kern="1200">
              <a:latin typeface="Arial" panose="020B0604020202020204" pitchFamily="34" charset="0"/>
              <a:cs typeface="Arial" panose="020B0604020202020204" pitchFamily="34" charset="0"/>
            </a:rPr>
            <a:t>.</a:t>
          </a:r>
          <a:endParaRPr lang="en-AU" sz="1100" kern="1200">
            <a:latin typeface="Arial" panose="020B0604020202020204" pitchFamily="34" charset="0"/>
            <a:cs typeface="Arial" panose="020B0604020202020204" pitchFamily="34" charset="0"/>
          </a:endParaRPr>
        </a:p>
      </dsp:txBody>
      <dsp:txXfrm>
        <a:off x="1253389" y="0"/>
        <a:ext cx="4474310" cy="1078491"/>
      </dsp:txXfrm>
    </dsp:sp>
    <dsp:sp modelId="{0CCEFFB4-B090-4951-A29D-9E9F06035A26}">
      <dsp:nvSpPr>
        <dsp:cNvPr id="0" name=""/>
        <dsp:cNvSpPr/>
      </dsp:nvSpPr>
      <dsp:spPr>
        <a:xfrm>
          <a:off x="203753" y="211246"/>
          <a:ext cx="1004409" cy="606699"/>
        </a:xfrm>
        <a:prstGeom prst="roundRect">
          <a:avLst>
            <a:gd name="adj" fmla="val 10000"/>
          </a:avLst>
        </a:prstGeom>
        <a:blipFill rotWithShape="1">
          <a:blip xmlns:r="http://schemas.openxmlformats.org/officeDocument/2006/relationships" r:embed="rId1"/>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40957BA-C9A7-4B8B-AD00-F94617660021}">
      <dsp:nvSpPr>
        <dsp:cNvPr id="0" name=""/>
        <dsp:cNvSpPr/>
      </dsp:nvSpPr>
      <dsp:spPr>
        <a:xfrm>
          <a:off x="0" y="1186341"/>
          <a:ext cx="5727700" cy="107849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en-AU" sz="1400" kern="1200">
              <a:solidFill>
                <a:sysClr val="windowText" lastClr="000000"/>
              </a:solidFill>
              <a:latin typeface="Arial" panose="020B0604020202020204" pitchFamily="34" charset="0"/>
              <a:cs typeface="Arial" panose="020B0604020202020204" pitchFamily="34" charset="0"/>
            </a:rPr>
            <a:t>Long Term Financial Plan 2019 - 2033</a:t>
          </a:r>
        </a:p>
        <a:p>
          <a:pPr lvl="0" algn="l" defTabSz="622300">
            <a:lnSpc>
              <a:spcPct val="90000"/>
            </a:lnSpc>
            <a:spcBef>
              <a:spcPct val="0"/>
            </a:spcBef>
            <a:spcAft>
              <a:spcPct val="35000"/>
            </a:spcAft>
          </a:pPr>
          <a:r>
            <a:rPr lang="en-US" sz="1200" kern="1200">
              <a:latin typeface="Arial" panose="020B0604020202020204" pitchFamily="34" charset="0"/>
              <a:cs typeface="Arial" panose="020B0604020202020204" pitchFamily="34" charset="0"/>
            </a:rPr>
            <a:t>Allocation of resources  and establishment of annual budgets </a:t>
          </a:r>
          <a:endParaRPr lang="en-AU" sz="1200" kern="1200">
            <a:latin typeface="Arial" panose="020B0604020202020204" pitchFamily="34" charset="0"/>
            <a:cs typeface="Arial" panose="020B0604020202020204" pitchFamily="34" charset="0"/>
          </a:endParaRPr>
        </a:p>
      </dsp:txBody>
      <dsp:txXfrm>
        <a:off x="1253389" y="1186341"/>
        <a:ext cx="4474310" cy="1078491"/>
      </dsp:txXfrm>
    </dsp:sp>
    <dsp:sp modelId="{E450F67B-894E-4F03-B53C-9162A27FC339}">
      <dsp:nvSpPr>
        <dsp:cNvPr id="0" name=""/>
        <dsp:cNvSpPr/>
      </dsp:nvSpPr>
      <dsp:spPr>
        <a:xfrm>
          <a:off x="200775" y="1462085"/>
          <a:ext cx="959687" cy="527002"/>
        </a:xfrm>
        <a:prstGeom prst="roundRect">
          <a:avLst>
            <a:gd name="adj" fmla="val 10000"/>
          </a:avLst>
        </a:prstGeom>
        <a:blipFill rotWithShape="1">
          <a:blip xmlns:r="http://schemas.openxmlformats.org/officeDocument/2006/relationships" r:embed="rId2"/>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49681610-3CC5-4293-9BEF-7420257B6982}">
      <dsp:nvSpPr>
        <dsp:cNvPr id="0" name=""/>
        <dsp:cNvSpPr/>
      </dsp:nvSpPr>
      <dsp:spPr>
        <a:xfrm>
          <a:off x="0" y="2388956"/>
          <a:ext cx="5727700" cy="107849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en-AU" sz="1400" kern="1200">
              <a:solidFill>
                <a:sysClr val="windowText" lastClr="000000"/>
              </a:solidFill>
              <a:latin typeface="Arial" panose="020B0604020202020204" pitchFamily="34" charset="0"/>
              <a:cs typeface="Arial" panose="020B0604020202020204" pitchFamily="34" charset="0"/>
            </a:rPr>
            <a:t>Natural Areas Management Strategy 2012-2022 (5 Year Review)</a:t>
          </a:r>
        </a:p>
        <a:p>
          <a:pPr lvl="0" algn="l" defTabSz="622300">
            <a:lnSpc>
              <a:spcPct val="90000"/>
            </a:lnSpc>
            <a:spcBef>
              <a:spcPct val="0"/>
            </a:spcBef>
            <a:spcAft>
              <a:spcPct val="35000"/>
            </a:spcAft>
          </a:pPr>
          <a:r>
            <a:rPr lang="en-US" sz="1200" kern="1200">
              <a:latin typeface="Arial" panose="020B0604020202020204" pitchFamily="34" charset="0"/>
              <a:cs typeface="Arial" panose="020B0604020202020204" pitchFamily="34" charset="0"/>
            </a:rPr>
            <a:t>Guiding document for the management of buslhland environments</a:t>
          </a:r>
          <a:endParaRPr lang="en-AU" sz="1200" kern="1200">
            <a:latin typeface="Arial" panose="020B0604020202020204" pitchFamily="34" charset="0"/>
            <a:cs typeface="Arial" panose="020B0604020202020204" pitchFamily="34" charset="0"/>
          </a:endParaRPr>
        </a:p>
      </dsp:txBody>
      <dsp:txXfrm>
        <a:off x="1253389" y="2388956"/>
        <a:ext cx="4474310" cy="1078491"/>
      </dsp:txXfrm>
    </dsp:sp>
    <dsp:sp modelId="{11667E06-4179-4FE6-B9E6-8756229A00B3}">
      <dsp:nvSpPr>
        <dsp:cNvPr id="0" name=""/>
        <dsp:cNvSpPr/>
      </dsp:nvSpPr>
      <dsp:spPr>
        <a:xfrm>
          <a:off x="208725" y="2654328"/>
          <a:ext cx="943787" cy="515199"/>
        </a:xfrm>
        <a:prstGeom prst="roundRect">
          <a:avLst>
            <a:gd name="adj" fmla="val 10000"/>
          </a:avLst>
        </a:prstGeom>
        <a:blipFill rotWithShape="1">
          <a:blip xmlns:r="http://schemas.openxmlformats.org/officeDocument/2006/relationships" r:embed="rId3"/>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0473127-0FE8-46AC-8AA1-627BA2F27D0C}">
      <dsp:nvSpPr>
        <dsp:cNvPr id="0" name=""/>
        <dsp:cNvSpPr/>
      </dsp:nvSpPr>
      <dsp:spPr>
        <a:xfrm>
          <a:off x="0" y="3559023"/>
          <a:ext cx="5727700" cy="107849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en-AU" sz="1400" b="0" kern="1200">
              <a:solidFill>
                <a:sysClr val="windowText" lastClr="000000"/>
              </a:solidFill>
              <a:latin typeface="Arial" panose="020B0604020202020204" pitchFamily="34" charset="0"/>
              <a:cs typeface="Arial" panose="020B0604020202020204" pitchFamily="34" charset="0"/>
            </a:rPr>
            <a:t>Community, Sport and Recreation Facilities Plan 2018-2033                                                                        </a:t>
          </a:r>
          <a:r>
            <a:rPr lang="en-US" sz="1200" kern="1200">
              <a:latin typeface="Arial" panose="020B0604020202020204" pitchFamily="34" charset="0"/>
              <a:cs typeface="Arial" panose="020B0604020202020204" pitchFamily="34" charset="0"/>
            </a:rPr>
            <a:t>Guiding document for the management and delivery of capital works associated with community and recreation facilities </a:t>
          </a:r>
          <a:r>
            <a:rPr lang="en-AU" sz="1200" b="0" kern="1200">
              <a:solidFill>
                <a:sysClr val="windowText" lastClr="000000"/>
              </a:solidFill>
              <a:latin typeface="Arial" panose="020B0604020202020204" pitchFamily="34" charset="0"/>
              <a:cs typeface="Arial" panose="020B0604020202020204" pitchFamily="34" charset="0"/>
            </a:rPr>
            <a:t>                                                                   </a:t>
          </a:r>
          <a:endParaRPr lang="en-AU" sz="1400" b="0" kern="1200">
            <a:solidFill>
              <a:sysClr val="windowText" lastClr="000000"/>
            </a:solidFill>
            <a:latin typeface="Arial" panose="020B0604020202020204" pitchFamily="34" charset="0"/>
            <a:cs typeface="Arial" panose="020B0604020202020204" pitchFamily="34" charset="0"/>
          </a:endParaRPr>
        </a:p>
      </dsp:txBody>
      <dsp:txXfrm>
        <a:off x="1253389" y="3559023"/>
        <a:ext cx="4474310" cy="1078491"/>
      </dsp:txXfrm>
    </dsp:sp>
    <dsp:sp modelId="{9BEC909A-DBCE-4EEA-A582-86663398B56E}">
      <dsp:nvSpPr>
        <dsp:cNvPr id="0" name=""/>
        <dsp:cNvSpPr/>
      </dsp:nvSpPr>
      <dsp:spPr>
        <a:xfrm>
          <a:off x="270246" y="3725426"/>
          <a:ext cx="820745" cy="745686"/>
        </a:xfrm>
        <a:prstGeom prst="roundRect">
          <a:avLst>
            <a:gd name="adj" fmla="val 10000"/>
          </a:avLst>
        </a:prstGeom>
        <a:blipFill rotWithShape="1">
          <a:blip xmlns:r="http://schemas.openxmlformats.org/officeDocument/2006/relationships" r:embed="rId4"/>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9A6E454-C605-491D-8A79-0A4486712994}">
      <dsp:nvSpPr>
        <dsp:cNvPr id="0" name=""/>
        <dsp:cNvSpPr/>
      </dsp:nvSpPr>
      <dsp:spPr>
        <a:xfrm>
          <a:off x="0" y="4707261"/>
          <a:ext cx="5727700" cy="107849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en-US" sz="1400" b="0" kern="1200" baseline="0">
              <a:solidFill>
                <a:sysClr val="windowText" lastClr="000000"/>
              </a:solidFill>
              <a:latin typeface="Arial" panose="020B0604020202020204" pitchFamily="34" charset="0"/>
              <a:cs typeface="Arial" panose="020B0604020202020204" pitchFamily="34" charset="0"/>
            </a:rPr>
            <a:t>Revitalisation Strategies</a:t>
          </a:r>
          <a:r>
            <a:rPr lang="en-US" sz="1400" b="0" kern="1200">
              <a:solidFill>
                <a:sysClr val="windowText" lastClr="000000"/>
              </a:solidFill>
              <a:latin typeface="Arial" panose="020B0604020202020204" pitchFamily="34" charset="0"/>
              <a:cs typeface="Arial" panose="020B0604020202020204" pitchFamily="34" charset="0"/>
            </a:rPr>
            <a:t> - Phoenix, Hamilton Hill, The Lakes, Coolbellup &amp; Yangebup.                                                  </a:t>
          </a:r>
          <a:r>
            <a:rPr lang="en-US" sz="1200" b="0" kern="1200">
              <a:solidFill>
                <a:schemeClr val="bg1"/>
              </a:solidFill>
              <a:latin typeface="Arial" panose="020B0604020202020204" pitchFamily="34" charset="0"/>
              <a:cs typeface="Arial" panose="020B0604020202020204" pitchFamily="34" charset="0"/>
            </a:rPr>
            <a:t>Guides the delivery of residential  development and POS upgrades to faciliate the growing community needs.   </a:t>
          </a:r>
          <a:r>
            <a:rPr lang="en-US" sz="1200" b="0" kern="1200">
              <a:solidFill>
                <a:sysClr val="windowText" lastClr="000000"/>
              </a:solidFill>
              <a:latin typeface="Arial" panose="020B0604020202020204" pitchFamily="34" charset="0"/>
              <a:cs typeface="Arial" panose="020B0604020202020204" pitchFamily="34" charset="0"/>
            </a:rPr>
            <a:t>                               </a:t>
          </a:r>
          <a:endParaRPr lang="en-AU" sz="1400" b="0" kern="1200">
            <a:solidFill>
              <a:sysClr val="windowText" lastClr="000000"/>
            </a:solidFill>
            <a:latin typeface="Arial" panose="020B0604020202020204" pitchFamily="34" charset="0"/>
            <a:cs typeface="Arial" panose="020B0604020202020204" pitchFamily="34" charset="0"/>
          </a:endParaRPr>
        </a:p>
      </dsp:txBody>
      <dsp:txXfrm>
        <a:off x="1253389" y="4707261"/>
        <a:ext cx="4474310" cy="1078491"/>
      </dsp:txXfrm>
    </dsp:sp>
    <dsp:sp modelId="{285296A2-4FB8-4BA4-8AF3-41841E21F066}">
      <dsp:nvSpPr>
        <dsp:cNvPr id="0" name=""/>
        <dsp:cNvSpPr/>
      </dsp:nvSpPr>
      <dsp:spPr>
        <a:xfrm>
          <a:off x="208725" y="5005026"/>
          <a:ext cx="943787" cy="559167"/>
        </a:xfrm>
        <a:prstGeom prst="roundRect">
          <a:avLst>
            <a:gd name="adj" fmla="val 10000"/>
          </a:avLst>
        </a:prstGeom>
        <a:blipFill rotWithShape="1">
          <a:blip xmlns:r="http://schemas.openxmlformats.org/officeDocument/2006/relationships" r:embed="rId5"/>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4C200D7-7B55-4934-BE52-7A95BBC2F94F}">
      <dsp:nvSpPr>
        <dsp:cNvPr id="0" name=""/>
        <dsp:cNvSpPr/>
      </dsp:nvSpPr>
      <dsp:spPr>
        <a:xfrm>
          <a:off x="0" y="5931705"/>
          <a:ext cx="5727700" cy="107849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en-US" sz="1400" b="0" kern="1200">
              <a:solidFill>
                <a:sysClr val="windowText" lastClr="000000"/>
              </a:solidFill>
              <a:latin typeface="Arial" panose="020B0604020202020204" pitchFamily="34" charset="0"/>
              <a:cs typeface="Arial" panose="020B0604020202020204" pitchFamily="34" charset="0"/>
            </a:rPr>
            <a:t>Workforce Plan 2016 - 2020</a:t>
          </a:r>
        </a:p>
        <a:p>
          <a:pPr lvl="0" algn="l" defTabSz="622300">
            <a:lnSpc>
              <a:spcPct val="90000"/>
            </a:lnSpc>
            <a:spcBef>
              <a:spcPct val="0"/>
            </a:spcBef>
            <a:spcAft>
              <a:spcPct val="35000"/>
            </a:spcAft>
          </a:pPr>
          <a:r>
            <a:rPr lang="en-US" sz="1200" b="0" u="none" kern="1200">
              <a:uFill>
                <a:solidFill>
                  <a:schemeClr val="bg1"/>
                </a:solidFill>
              </a:uFill>
              <a:latin typeface="Arial" panose="020B0604020202020204" pitchFamily="34" charset="0"/>
              <a:cs typeface="Arial" panose="020B0604020202020204" pitchFamily="34" charset="0"/>
            </a:rPr>
            <a:t>The Workforce Plan informs both the Strategic Community Plan and Corporate Business Plan.  Allows the City to </a:t>
          </a:r>
          <a:r>
            <a:rPr lang="en-US" sz="1200" b="0" u="none" kern="1200" baseline="0">
              <a:uFill>
                <a:solidFill>
                  <a:schemeClr val="bg1"/>
                </a:solidFill>
              </a:uFill>
              <a:latin typeface="Arial" panose="020B0604020202020204" pitchFamily="34" charset="0"/>
              <a:cs typeface="Arial" panose="020B0604020202020204" pitchFamily="34" charset="0"/>
            </a:rPr>
            <a:t>set</a:t>
          </a:r>
          <a:r>
            <a:rPr lang="en-US" sz="1200" b="0" u="none" kern="1200">
              <a:uFill>
                <a:solidFill>
                  <a:schemeClr val="bg1"/>
                </a:solidFill>
              </a:uFill>
              <a:latin typeface="Arial" panose="020B0604020202020204" pitchFamily="34" charset="0"/>
              <a:cs typeface="Arial" panose="020B0604020202020204" pitchFamily="34" charset="0"/>
            </a:rPr>
            <a:t> priorities within its resourcing capacity</a:t>
          </a:r>
          <a:endParaRPr lang="en-AU" sz="1200" kern="1200">
            <a:latin typeface="Arial" panose="020B0604020202020204" pitchFamily="34" charset="0"/>
            <a:cs typeface="Arial" panose="020B0604020202020204" pitchFamily="34" charset="0"/>
          </a:endParaRPr>
        </a:p>
      </dsp:txBody>
      <dsp:txXfrm>
        <a:off x="1253389" y="5931705"/>
        <a:ext cx="4474310" cy="1078491"/>
      </dsp:txXfrm>
    </dsp:sp>
    <dsp:sp modelId="{8E70167A-197A-4954-8AEF-D59116B16702}">
      <dsp:nvSpPr>
        <dsp:cNvPr id="0" name=""/>
        <dsp:cNvSpPr/>
      </dsp:nvSpPr>
      <dsp:spPr>
        <a:xfrm>
          <a:off x="171930" y="6179115"/>
          <a:ext cx="1017376" cy="583671"/>
        </a:xfrm>
        <a:prstGeom prst="roundRect">
          <a:avLst>
            <a:gd name="adj" fmla="val 10000"/>
          </a:avLst>
        </a:prstGeom>
        <a:blipFill rotWithShape="1">
          <a:blip xmlns:r="http://schemas.openxmlformats.org/officeDocument/2006/relationships" r:embed="rId6"/>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8055415-BB79-4068-BAA8-805D71B2A782}">
      <dsp:nvSpPr>
        <dsp:cNvPr id="0" name=""/>
        <dsp:cNvSpPr/>
      </dsp:nvSpPr>
      <dsp:spPr>
        <a:xfrm>
          <a:off x="0" y="7118046"/>
          <a:ext cx="5727700" cy="108363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en-US" sz="1400" b="0" kern="1200">
              <a:solidFill>
                <a:sysClr val="windowText" lastClr="000000"/>
              </a:solidFill>
              <a:latin typeface="Arial" panose="020B0604020202020204" pitchFamily="34" charset="0"/>
              <a:cs typeface="Arial" panose="020B0604020202020204" pitchFamily="34" charset="0"/>
            </a:rPr>
            <a:t>Parks and Environment Asset Management Plan 2018</a:t>
          </a:r>
          <a:r>
            <a:rPr lang="en-US" sz="1100" b="1" kern="1200">
              <a:latin typeface="Arial" panose="020B0604020202020204" pitchFamily="34" charset="0"/>
              <a:cs typeface="Arial" panose="020B0604020202020204" pitchFamily="34" charset="0"/>
            </a:rPr>
            <a:t>           </a:t>
          </a:r>
          <a:r>
            <a:rPr lang="en-US" sz="1200" b="0" kern="1200">
              <a:latin typeface="Arial" panose="020B0604020202020204" pitchFamily="34" charset="0"/>
              <a:cs typeface="Arial" panose="020B0604020202020204" pitchFamily="34" charset="0"/>
            </a:rPr>
            <a:t>The Asset Management Plan provides a framework that promotes and establishes a sustainable financial management through a continuous improvement process for the City's infrastructure assets</a:t>
          </a:r>
          <a:r>
            <a:rPr lang="en-US" sz="1100" b="1" kern="1200">
              <a:latin typeface="Arial" panose="020B0604020202020204" pitchFamily="34" charset="0"/>
              <a:cs typeface="Arial" panose="020B0604020202020204" pitchFamily="34" charset="0"/>
            </a:rPr>
            <a:t>.   </a:t>
          </a:r>
          <a:r>
            <a:rPr lang="en-US" sz="1100" b="1" kern="1200"/>
            <a:t>                                                              </a:t>
          </a:r>
          <a:endParaRPr lang="en-AU" sz="1100" kern="1200"/>
        </a:p>
      </dsp:txBody>
      <dsp:txXfrm>
        <a:off x="1253389" y="7118046"/>
        <a:ext cx="4474310" cy="1083636"/>
      </dsp:txXfrm>
    </dsp:sp>
    <dsp:sp modelId="{E5062582-CFCA-4CB4-BFA5-FD6BFD8740FA}">
      <dsp:nvSpPr>
        <dsp:cNvPr id="0" name=""/>
        <dsp:cNvSpPr/>
      </dsp:nvSpPr>
      <dsp:spPr>
        <a:xfrm>
          <a:off x="203707" y="7343655"/>
          <a:ext cx="953822" cy="632419"/>
        </a:xfrm>
        <a:prstGeom prst="roundRect">
          <a:avLst>
            <a:gd name="adj" fmla="val 10000"/>
          </a:avLst>
        </a:prstGeom>
        <a:blipFill rotWithShape="1">
          <a:blip xmlns:r="http://schemas.openxmlformats.org/officeDocument/2006/relationships" r:embed="rId7"/>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CBEB895E-3F3B-4FF2-BE94-14994FFBBC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1476</TotalTime>
  <Pages>60</Pages>
  <Words>11284</Words>
  <Characters>65055</Characters>
  <Application>Microsoft Office Word</Application>
  <DocSecurity>0</DocSecurity>
  <Lines>2002</Lines>
  <Paragraphs>1094</Paragraphs>
  <ScaleCrop>false</ScaleCrop>
  <HeadingPairs>
    <vt:vector size="2" baseType="variant">
      <vt:variant>
        <vt:lpstr>Title</vt:lpstr>
      </vt:variant>
      <vt:variant>
        <vt:i4>1</vt:i4>
      </vt:variant>
    </vt:vector>
  </HeadingPairs>
  <TitlesOfParts>
    <vt:vector size="1" baseType="lpstr">
      <vt:lpstr/>
    </vt:vector>
  </TitlesOfParts>
  <Company>City of Cockburn</Company>
  <LinksUpToDate>false</LinksUpToDate>
  <CharactersWithSpaces>75511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Sophie Roe</dc:creator>
  <cp:lastModifiedBy>Anton Lees</cp:lastModifiedBy>
  <cp:revision>75</cp:revision>
  <cp:lastPrinted>2019-06-05T09:43:00Z</cp:lastPrinted>
  <dcterms:created xsi:type="dcterms:W3CDTF">2019-03-25T08:06:00Z</dcterms:created>
  <dcterms:modified xsi:type="dcterms:W3CDTF">2019-07-26T06:55:00Z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WDocAuthor">
    <vt:lpwstr/>
  </property>
  <property fmtid="{D5CDD505-2E9C-101B-9397-08002B2CF9AE}" pid="3" name="DWDocClass">
    <vt:lpwstr/>
  </property>
  <property fmtid="{D5CDD505-2E9C-101B-9397-08002B2CF9AE}" pid="4" name="DWDocClassId">
    <vt:lpwstr/>
  </property>
  <property fmtid="{D5CDD505-2E9C-101B-9397-08002B2CF9AE}" pid="5" name="DWDocPrecis">
    <vt:lpwstr/>
  </property>
  <property fmtid="{D5CDD505-2E9C-101B-9397-08002B2CF9AE}" pid="6" name="DWDocNo">
    <vt:lpwstr/>
  </property>
  <property fmtid="{D5CDD505-2E9C-101B-9397-08002B2CF9AE}" pid="7" name="DWDocSetID">
    <vt:lpwstr/>
  </property>
  <property fmtid="{D5CDD505-2E9C-101B-9397-08002B2CF9AE}" pid="8" name="DWDocType">
    <vt:lpwstr/>
  </property>
  <property fmtid="{D5CDD505-2E9C-101B-9397-08002B2CF9AE}" pid="9" name="DWDocVersion">
    <vt:lpwstr/>
  </property>
</Properties>
</file>