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6486" w14:textId="77777777" w:rsidR="00DA2F4F" w:rsidRPr="00F94F2C" w:rsidRDefault="00DA2F4F" w:rsidP="00656C9D">
      <w:pPr>
        <w:tabs>
          <w:tab w:val="left" w:pos="9026"/>
        </w:tabs>
        <w:spacing w:before="2"/>
        <w:ind w:right="-46"/>
        <w:rPr>
          <w:rFonts w:ascii="Arial" w:hAnsi="Arial" w:cs="Arial"/>
          <w:b/>
        </w:rPr>
      </w:pPr>
    </w:p>
    <w:p w14:paraId="315E6487"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315E64DA" wp14:editId="315E64DB">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0A07DA"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r w:rsidR="00656C9D" w:rsidRPr="00202222">
        <w:rPr>
          <w:rFonts w:ascii="Arial" w:hAnsi="Arial" w:cs="Arial"/>
          <w:b/>
        </w:rPr>
        <w:t>Policy Type</w:t>
      </w:r>
      <w:r w:rsidR="003B222D" w:rsidRPr="00F94F2C">
        <w:rPr>
          <w:rFonts w:ascii="Arial" w:hAnsi="Arial" w:cs="Arial"/>
          <w:b/>
        </w:rPr>
        <w:t xml:space="preserve"> </w:t>
      </w:r>
    </w:p>
    <w:p w14:paraId="315E6488" w14:textId="77777777" w:rsidR="00656C9D" w:rsidRPr="00F94F2C" w:rsidRDefault="00656C9D" w:rsidP="00656C9D">
      <w:pPr>
        <w:tabs>
          <w:tab w:val="left" w:pos="9026"/>
        </w:tabs>
        <w:spacing w:before="2"/>
        <w:ind w:right="-46"/>
        <w:rPr>
          <w:rFonts w:ascii="Arial" w:hAnsi="Arial" w:cs="Arial"/>
          <w:b/>
        </w:rPr>
      </w:pPr>
    </w:p>
    <w:p w14:paraId="315E6489" w14:textId="77777777" w:rsidR="00656C9D" w:rsidRPr="00F94F2C" w:rsidRDefault="00D672BB" w:rsidP="00656C9D">
      <w:pPr>
        <w:tabs>
          <w:tab w:val="left" w:pos="9026"/>
        </w:tabs>
        <w:spacing w:before="2"/>
        <w:ind w:right="-46"/>
        <w:rPr>
          <w:rFonts w:ascii="Arial" w:hAnsi="Arial" w:cs="Arial"/>
        </w:rPr>
      </w:pPr>
      <w:r>
        <w:rPr>
          <w:rFonts w:ascii="Arial" w:hAnsi="Arial" w:cs="Arial"/>
        </w:rPr>
        <w:t>Council</w:t>
      </w:r>
    </w:p>
    <w:p w14:paraId="315E648A" w14:textId="77777777" w:rsidR="00151611" w:rsidRPr="00F94F2C" w:rsidRDefault="00151611" w:rsidP="00656C9D">
      <w:pPr>
        <w:tabs>
          <w:tab w:val="left" w:pos="9026"/>
        </w:tabs>
        <w:spacing w:before="2"/>
        <w:ind w:right="-46"/>
        <w:rPr>
          <w:rFonts w:ascii="Arial" w:hAnsi="Arial" w:cs="Arial"/>
        </w:rPr>
      </w:pPr>
    </w:p>
    <w:p w14:paraId="315E648B" w14:textId="77777777" w:rsidR="00151611" w:rsidRPr="00F94F2C" w:rsidRDefault="00151611" w:rsidP="00656C9D">
      <w:pPr>
        <w:tabs>
          <w:tab w:val="left" w:pos="9026"/>
        </w:tabs>
        <w:spacing w:before="2"/>
        <w:ind w:right="-46"/>
        <w:rPr>
          <w:rFonts w:ascii="Arial" w:hAnsi="Arial" w:cs="Arial"/>
        </w:rPr>
      </w:pPr>
    </w:p>
    <w:p w14:paraId="315E648C" w14:textId="77777777" w:rsidR="00656C9D" w:rsidRPr="00F94F2C" w:rsidRDefault="00656C9D" w:rsidP="00656C9D">
      <w:pPr>
        <w:tabs>
          <w:tab w:val="left" w:pos="9026"/>
        </w:tabs>
        <w:spacing w:before="2"/>
        <w:ind w:right="-46"/>
        <w:rPr>
          <w:rStyle w:val="Hyperlink"/>
          <w:rFonts w:cs="Arial"/>
          <w:b/>
          <w:bCs/>
        </w:rPr>
      </w:pPr>
      <w:r w:rsidRPr="00202222">
        <w:rPr>
          <w:rFonts w:ascii="Arial" w:hAnsi="Arial" w:cs="Arial"/>
          <w:b/>
          <w:bCs/>
        </w:rPr>
        <w:t>Policy Purpose</w:t>
      </w:r>
    </w:p>
    <w:p w14:paraId="315E648D"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315E64DC" wp14:editId="315E64DD">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477AA7"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4957D7C" w14:textId="77777777" w:rsidR="0070718B" w:rsidRDefault="0070718B" w:rsidP="0070718B">
      <w:pPr>
        <w:jc w:val="both"/>
        <w:rPr>
          <w:rFonts w:ascii="Arial" w:eastAsia="Arial" w:hAnsi="Arial" w:cs="Arial"/>
        </w:rPr>
      </w:pPr>
      <w:r w:rsidRPr="38753F49">
        <w:rPr>
          <w:rFonts w:ascii="Arial" w:eastAsia="Arial" w:hAnsi="Arial" w:cs="Arial"/>
        </w:rPr>
        <w:t>The Honorary Freeman title is the highest civic honour the City of Cockburn can bestow upon an individual. It recognises residents or other individuals who have made an extraordinary and lasting contribution to the community, the local government, or have achieved notable accomplishments that reflect positively on the City.</w:t>
      </w:r>
    </w:p>
    <w:p w14:paraId="315E6491" w14:textId="77777777" w:rsidR="00A24ED5" w:rsidRPr="00F94F2C" w:rsidRDefault="00A24ED5" w:rsidP="00151611">
      <w:pPr>
        <w:tabs>
          <w:tab w:val="left" w:pos="9026"/>
        </w:tabs>
        <w:spacing w:before="2"/>
        <w:ind w:right="-46"/>
        <w:rPr>
          <w:rFonts w:ascii="Arial" w:hAnsi="Arial" w:cs="Arial"/>
        </w:rPr>
      </w:pPr>
    </w:p>
    <w:p w14:paraId="315E6492" w14:textId="77777777" w:rsidR="00151611" w:rsidRPr="00F94F2C" w:rsidRDefault="00151611" w:rsidP="00151611">
      <w:pPr>
        <w:tabs>
          <w:tab w:val="left" w:pos="9026"/>
        </w:tabs>
        <w:spacing w:before="2"/>
        <w:ind w:right="-46"/>
        <w:rPr>
          <w:rFonts w:ascii="Arial" w:hAnsi="Arial" w:cs="Arial"/>
        </w:rPr>
      </w:pPr>
    </w:p>
    <w:p w14:paraId="315E6493" w14:textId="77777777" w:rsidR="00656C9D" w:rsidRPr="00F94F2C" w:rsidRDefault="00656C9D" w:rsidP="00656C9D">
      <w:pPr>
        <w:tabs>
          <w:tab w:val="left" w:pos="9026"/>
        </w:tabs>
        <w:spacing w:before="2"/>
        <w:ind w:right="-46"/>
        <w:rPr>
          <w:rStyle w:val="Hyperlink"/>
          <w:rFonts w:cs="Arial"/>
        </w:rPr>
      </w:pPr>
      <w:r w:rsidRPr="00202222">
        <w:rPr>
          <w:rFonts w:ascii="Arial" w:hAnsi="Arial" w:cs="Arial"/>
          <w:b/>
          <w:bCs/>
        </w:rPr>
        <w:t>Policy Statement</w:t>
      </w:r>
    </w:p>
    <w:p w14:paraId="315E6494" w14:textId="77777777" w:rsidR="00151611" w:rsidRPr="00B17D86" w:rsidRDefault="009A0A01" w:rsidP="00B17D86">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315E64DE" wp14:editId="315E64DF">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F5312F"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7FE4DEEB" w14:textId="77777777" w:rsidR="005C7E93" w:rsidRPr="005C7E93" w:rsidRDefault="005C7E93" w:rsidP="005C7E93">
      <w:pPr>
        <w:ind w:right="244"/>
        <w:jc w:val="both"/>
        <w:rPr>
          <w:rFonts w:ascii="Arial" w:hAnsi="Arial"/>
          <w:szCs w:val="20"/>
          <w:lang w:eastAsia="en-US"/>
        </w:rPr>
      </w:pPr>
      <w:bookmarkStart w:id="1" w:name="_bookmark1"/>
      <w:bookmarkEnd w:id="1"/>
      <w:r w:rsidRPr="005C7E93">
        <w:rPr>
          <w:rFonts w:ascii="Arial" w:hAnsi="Arial"/>
          <w:szCs w:val="20"/>
          <w:lang w:eastAsia="en-US"/>
        </w:rPr>
        <w:t>1. Objective</w:t>
      </w:r>
    </w:p>
    <w:p w14:paraId="0A48D93B" w14:textId="4FC84FAE" w:rsidR="005C7E93" w:rsidRPr="005C7E93" w:rsidRDefault="005C7E93" w:rsidP="005C7E93">
      <w:pPr>
        <w:ind w:right="244"/>
        <w:jc w:val="both"/>
        <w:rPr>
          <w:rFonts w:ascii="Arial" w:hAnsi="Arial"/>
          <w:szCs w:val="20"/>
          <w:lang w:eastAsia="en-US"/>
        </w:rPr>
      </w:pPr>
      <w:r>
        <w:rPr>
          <w:rFonts w:ascii="Arial" w:hAnsi="Arial"/>
          <w:szCs w:val="20"/>
          <w:lang w:eastAsia="en-US"/>
        </w:rPr>
        <w:t xml:space="preserve">    </w:t>
      </w:r>
      <w:r w:rsidRPr="005C7E93">
        <w:rPr>
          <w:rFonts w:ascii="Arial" w:hAnsi="Arial"/>
          <w:szCs w:val="20"/>
          <w:lang w:eastAsia="en-US"/>
        </w:rPr>
        <w:t>1.1. The objective of this policy is to:</w:t>
      </w:r>
    </w:p>
    <w:p w14:paraId="27C269A7"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1.1.1. Recognise exceptional contributions: To formally acknowledge individuals</w:t>
      </w:r>
    </w:p>
    <w:p w14:paraId="685BEE80" w14:textId="67A5AF06" w:rsidR="005C7E93" w:rsidRPr="005C7E93" w:rsidRDefault="00C75F3D"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whose voluntary service, leadership or significant achievements have</w:t>
      </w:r>
    </w:p>
    <w:p w14:paraId="29D9A59A" w14:textId="6FD09ED8" w:rsidR="005C7E93" w:rsidRPr="005C7E93" w:rsidRDefault="00C75F3D"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positively impacted the City and its residents</w:t>
      </w:r>
      <w:r w:rsidR="00386A79">
        <w:rPr>
          <w:rFonts w:ascii="Arial" w:hAnsi="Arial"/>
          <w:szCs w:val="20"/>
          <w:lang w:eastAsia="en-US"/>
        </w:rPr>
        <w:t>.</w:t>
      </w:r>
    </w:p>
    <w:p w14:paraId="1DB2DD83"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1.1.2. Promote civic pride: to celebrate and inspire community spirit by</w:t>
      </w:r>
    </w:p>
    <w:p w14:paraId="71E8B8E3" w14:textId="29C6D218" w:rsidR="005C7E93" w:rsidRPr="005C7E93" w:rsidRDefault="00C75F3D"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recognising those who exemplify dedication and commitment to the</w:t>
      </w:r>
    </w:p>
    <w:p w14:paraId="0809D58D" w14:textId="1570D93B" w:rsidR="005C7E93" w:rsidRPr="005C7E93" w:rsidRDefault="00C75F3D"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betterment of the City.</w:t>
      </w:r>
    </w:p>
    <w:p w14:paraId="7C524A13"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1.1.3. Establish high standards: to ensure that only individuals of the highest</w:t>
      </w:r>
    </w:p>
    <w:p w14:paraId="7BF0C285" w14:textId="256C6D7C" w:rsidR="005C7E93" w:rsidRPr="005C7E93" w:rsidRDefault="00C75F3D"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moral character and integrity, who have made a longstanding contribution,</w:t>
      </w:r>
    </w:p>
    <w:p w14:paraId="5E635FD3" w14:textId="4712B0BF" w:rsidR="005C7E93" w:rsidRPr="005C7E93" w:rsidRDefault="00C75F3D"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are considered for this award.</w:t>
      </w:r>
    </w:p>
    <w:p w14:paraId="7261B2DA" w14:textId="1B53FB64" w:rsidR="005C7E93" w:rsidRDefault="005C7E93" w:rsidP="00C75F3D">
      <w:pPr>
        <w:ind w:left="1440" w:right="244" w:hanging="720"/>
        <w:jc w:val="both"/>
        <w:rPr>
          <w:rFonts w:ascii="Arial" w:hAnsi="Arial"/>
          <w:szCs w:val="20"/>
          <w:lang w:eastAsia="en-US"/>
        </w:rPr>
      </w:pPr>
      <w:r w:rsidRPr="005C7E93">
        <w:rPr>
          <w:rFonts w:ascii="Arial" w:hAnsi="Arial"/>
          <w:szCs w:val="20"/>
          <w:lang w:eastAsia="en-US"/>
        </w:rPr>
        <w:t>1.1.4. Establish a fair and transparent process: to adopt a transparent,</w:t>
      </w:r>
      <w:r w:rsidR="00C75F3D">
        <w:rPr>
          <w:rFonts w:ascii="Arial" w:hAnsi="Arial"/>
          <w:szCs w:val="20"/>
          <w:lang w:eastAsia="en-US"/>
        </w:rPr>
        <w:t xml:space="preserve"> </w:t>
      </w:r>
      <w:r w:rsidRPr="005C7E93">
        <w:rPr>
          <w:rFonts w:ascii="Arial" w:hAnsi="Arial"/>
          <w:szCs w:val="20"/>
          <w:lang w:eastAsia="en-US"/>
        </w:rPr>
        <w:t>criteria</w:t>
      </w:r>
      <w:r w:rsidR="00C75F3D">
        <w:rPr>
          <w:rFonts w:ascii="Arial" w:hAnsi="Arial"/>
          <w:szCs w:val="20"/>
          <w:lang w:eastAsia="en-US"/>
        </w:rPr>
        <w:t xml:space="preserve"> </w:t>
      </w:r>
      <w:r w:rsidRPr="005C7E93">
        <w:rPr>
          <w:rFonts w:ascii="Arial" w:hAnsi="Arial"/>
          <w:szCs w:val="20"/>
          <w:lang w:eastAsia="en-US"/>
        </w:rPr>
        <w:t>based</w:t>
      </w:r>
      <w:r w:rsidR="00C75F3D">
        <w:rPr>
          <w:rFonts w:ascii="Arial" w:hAnsi="Arial"/>
          <w:szCs w:val="20"/>
          <w:lang w:eastAsia="en-US"/>
        </w:rPr>
        <w:t xml:space="preserve"> </w:t>
      </w:r>
      <w:r w:rsidRPr="005C7E93">
        <w:rPr>
          <w:rFonts w:ascii="Arial" w:hAnsi="Arial"/>
          <w:szCs w:val="20"/>
          <w:lang w:eastAsia="en-US"/>
        </w:rPr>
        <w:t>process for identifying and selecting Honorary Freeman recipients.</w:t>
      </w:r>
    </w:p>
    <w:p w14:paraId="144D8DC8" w14:textId="77777777" w:rsidR="005C7E93" w:rsidRPr="005C7E93" w:rsidRDefault="005C7E93" w:rsidP="005C7E93">
      <w:pPr>
        <w:ind w:left="1440" w:right="244" w:hanging="720"/>
        <w:jc w:val="both"/>
        <w:rPr>
          <w:rFonts w:ascii="Arial" w:hAnsi="Arial"/>
          <w:szCs w:val="20"/>
          <w:lang w:eastAsia="en-US"/>
        </w:rPr>
      </w:pPr>
    </w:p>
    <w:p w14:paraId="29174092" w14:textId="77777777" w:rsidR="005C7E93" w:rsidRPr="005C7E93" w:rsidRDefault="005C7E93" w:rsidP="005C7E93">
      <w:pPr>
        <w:ind w:right="244"/>
        <w:jc w:val="both"/>
        <w:rPr>
          <w:rFonts w:ascii="Arial" w:hAnsi="Arial"/>
          <w:szCs w:val="20"/>
          <w:lang w:eastAsia="en-US"/>
        </w:rPr>
      </w:pPr>
      <w:r w:rsidRPr="005C7E93">
        <w:rPr>
          <w:rFonts w:ascii="Arial" w:hAnsi="Arial"/>
          <w:szCs w:val="20"/>
          <w:lang w:eastAsia="en-US"/>
        </w:rPr>
        <w:t>2. Scope</w:t>
      </w:r>
    </w:p>
    <w:p w14:paraId="7C14DFC0" w14:textId="28C7582D" w:rsidR="005C7E93" w:rsidRPr="005C7E93" w:rsidRDefault="00386A79" w:rsidP="00386A79">
      <w:pPr>
        <w:ind w:right="244"/>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2.1. This policy applies to eligible nominators, nominees, and the City, ensuring</w:t>
      </w:r>
    </w:p>
    <w:p w14:paraId="47D8CA3A" w14:textId="028E9044" w:rsidR="005C7E93" w:rsidRPr="005C7E93" w:rsidRDefault="00386A79"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transparency, fairness, and recognition of exceptional service within the</w:t>
      </w:r>
    </w:p>
    <w:p w14:paraId="62D2E81D" w14:textId="324132FB" w:rsidR="005C7E93" w:rsidRDefault="00386A79"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community.</w:t>
      </w:r>
    </w:p>
    <w:p w14:paraId="37D72FD4" w14:textId="77777777" w:rsidR="005C7E93" w:rsidRPr="005C7E93" w:rsidRDefault="005C7E93" w:rsidP="005C7E93">
      <w:pPr>
        <w:ind w:left="1440" w:right="244" w:hanging="720"/>
        <w:jc w:val="both"/>
        <w:rPr>
          <w:rFonts w:ascii="Arial" w:hAnsi="Arial"/>
          <w:szCs w:val="20"/>
          <w:lang w:eastAsia="en-US"/>
        </w:rPr>
      </w:pPr>
    </w:p>
    <w:p w14:paraId="501F8098" w14:textId="77777777" w:rsidR="005C7E93" w:rsidRPr="005C7E93" w:rsidRDefault="005C7E93" w:rsidP="005C7E93">
      <w:pPr>
        <w:ind w:right="244"/>
        <w:jc w:val="both"/>
        <w:rPr>
          <w:rFonts w:ascii="Arial" w:hAnsi="Arial"/>
          <w:szCs w:val="20"/>
          <w:lang w:eastAsia="en-US"/>
        </w:rPr>
      </w:pPr>
      <w:r w:rsidRPr="005C7E93">
        <w:rPr>
          <w:rFonts w:ascii="Arial" w:hAnsi="Arial"/>
          <w:szCs w:val="20"/>
          <w:lang w:eastAsia="en-US"/>
        </w:rPr>
        <w:t>3. Eligibility Criteria</w:t>
      </w:r>
    </w:p>
    <w:p w14:paraId="63951BD0" w14:textId="69C01382" w:rsidR="005C7E93" w:rsidRPr="005C7E93" w:rsidRDefault="005C7E93" w:rsidP="005C7E93">
      <w:pPr>
        <w:ind w:right="244"/>
        <w:jc w:val="both"/>
        <w:rPr>
          <w:rFonts w:ascii="Arial" w:hAnsi="Arial"/>
          <w:szCs w:val="20"/>
          <w:lang w:eastAsia="en-US"/>
        </w:rPr>
      </w:pPr>
      <w:r>
        <w:rPr>
          <w:rFonts w:ascii="Arial" w:hAnsi="Arial"/>
          <w:szCs w:val="20"/>
          <w:lang w:eastAsia="en-US"/>
        </w:rPr>
        <w:t xml:space="preserve">    </w:t>
      </w:r>
      <w:r w:rsidRPr="005C7E93">
        <w:rPr>
          <w:rFonts w:ascii="Arial" w:hAnsi="Arial"/>
          <w:szCs w:val="20"/>
          <w:lang w:eastAsia="en-US"/>
        </w:rPr>
        <w:t>3.1. To be eligible for the title of Honorary Freemen of the City of Cockburn, a</w:t>
      </w:r>
    </w:p>
    <w:p w14:paraId="6A58D72C"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nominee must:</w:t>
      </w:r>
    </w:p>
    <w:p w14:paraId="6D43A04D"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3.1.1. Be a person of distinction living in the City of Cockburn who has provided</w:t>
      </w:r>
    </w:p>
    <w:p w14:paraId="2EC67144" w14:textId="10829203" w:rsidR="005C7E93" w:rsidRPr="005C7E93" w:rsidRDefault="004125B7" w:rsidP="004125B7">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eminent service to the community over a significant period of time (usually</w:t>
      </w:r>
      <w:r>
        <w:rPr>
          <w:rFonts w:ascii="Arial" w:hAnsi="Arial"/>
          <w:szCs w:val="20"/>
          <w:lang w:eastAsia="en-US"/>
        </w:rPr>
        <w:t xml:space="preserve"> </w:t>
      </w:r>
      <w:r w:rsidR="005C7E93" w:rsidRPr="005C7E93">
        <w:rPr>
          <w:rFonts w:ascii="Arial" w:hAnsi="Arial"/>
          <w:szCs w:val="20"/>
          <w:lang w:eastAsia="en-US"/>
        </w:rPr>
        <w:t>at</w:t>
      </w:r>
      <w:r>
        <w:rPr>
          <w:rFonts w:ascii="Arial" w:hAnsi="Arial"/>
          <w:szCs w:val="20"/>
          <w:lang w:eastAsia="en-US"/>
        </w:rPr>
        <w:t xml:space="preserve"> </w:t>
      </w:r>
      <w:r w:rsidR="005C7E93" w:rsidRPr="005C7E93">
        <w:rPr>
          <w:rFonts w:ascii="Arial" w:hAnsi="Arial"/>
          <w:szCs w:val="20"/>
          <w:lang w:eastAsia="en-US"/>
        </w:rPr>
        <w:t xml:space="preserve">least </w:t>
      </w:r>
      <w:r>
        <w:rPr>
          <w:rFonts w:ascii="Arial" w:hAnsi="Arial"/>
          <w:szCs w:val="20"/>
          <w:lang w:eastAsia="en-US"/>
        </w:rPr>
        <w:t>15</w:t>
      </w:r>
      <w:r w:rsidR="005C7E93" w:rsidRPr="005C7E93">
        <w:rPr>
          <w:rFonts w:ascii="Arial" w:hAnsi="Arial"/>
          <w:szCs w:val="20"/>
          <w:lang w:eastAsia="en-US"/>
        </w:rPr>
        <w:t xml:space="preserve"> years).</w:t>
      </w:r>
    </w:p>
    <w:p w14:paraId="0DF4082F"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3.1.2. Have contributed significantly to the social, economic, or cultural wellbeing</w:t>
      </w:r>
    </w:p>
    <w:p w14:paraId="65EABBAE" w14:textId="06F3AB3A" w:rsidR="005C7E93" w:rsidRPr="005C7E93" w:rsidRDefault="004125B7"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of the City.</w:t>
      </w:r>
    </w:p>
    <w:p w14:paraId="792EDC6C"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3.1.3. Demonstrate high ethical standards and personal integrity.</w:t>
      </w:r>
    </w:p>
    <w:p w14:paraId="15CB0FC0" w14:textId="77777777" w:rsidR="005C7E93" w:rsidRPr="005C7E93" w:rsidRDefault="005C7E93" w:rsidP="005C7E93">
      <w:pPr>
        <w:ind w:left="1440" w:right="244" w:hanging="720"/>
        <w:jc w:val="both"/>
        <w:rPr>
          <w:rFonts w:ascii="Arial" w:hAnsi="Arial"/>
          <w:szCs w:val="20"/>
          <w:lang w:eastAsia="en-US"/>
        </w:rPr>
      </w:pPr>
      <w:r w:rsidRPr="005C7E93">
        <w:rPr>
          <w:rFonts w:ascii="Arial" w:hAnsi="Arial"/>
          <w:szCs w:val="20"/>
          <w:lang w:eastAsia="en-US"/>
        </w:rPr>
        <w:t>3.1.4. Nominees contributions must have had a direct and positive impact on the</w:t>
      </w:r>
    </w:p>
    <w:p w14:paraId="2A27FD9C" w14:textId="59A88EC6" w:rsidR="005C7E93" w:rsidRDefault="004125B7" w:rsidP="005C7E93">
      <w:pPr>
        <w:ind w:left="1440" w:right="244" w:hanging="720"/>
        <w:jc w:val="both"/>
        <w:rPr>
          <w:rFonts w:ascii="Arial" w:hAnsi="Arial"/>
          <w:szCs w:val="20"/>
          <w:lang w:eastAsia="en-US"/>
        </w:rPr>
      </w:pPr>
      <w:r>
        <w:rPr>
          <w:rFonts w:ascii="Arial" w:hAnsi="Arial"/>
          <w:szCs w:val="20"/>
          <w:lang w:eastAsia="en-US"/>
        </w:rPr>
        <w:t xml:space="preserve">          </w:t>
      </w:r>
      <w:r w:rsidR="005C7E93" w:rsidRPr="005C7E93">
        <w:rPr>
          <w:rFonts w:ascii="Arial" w:hAnsi="Arial"/>
          <w:szCs w:val="20"/>
          <w:lang w:eastAsia="en-US"/>
        </w:rPr>
        <w:t>City which stand above contributions made by most.</w:t>
      </w:r>
    </w:p>
    <w:p w14:paraId="4A892D10" w14:textId="77777777" w:rsidR="005C7E93" w:rsidRDefault="005C7E93" w:rsidP="005C7E93">
      <w:pPr>
        <w:ind w:left="1440" w:right="244" w:hanging="720"/>
        <w:jc w:val="both"/>
        <w:rPr>
          <w:rFonts w:ascii="Arial" w:hAnsi="Arial"/>
          <w:szCs w:val="20"/>
          <w:lang w:eastAsia="en-US"/>
        </w:rPr>
      </w:pPr>
    </w:p>
    <w:p w14:paraId="14D6EF3C" w14:textId="77777777" w:rsidR="005C7E93" w:rsidRDefault="005C7E93" w:rsidP="005C7E93">
      <w:pPr>
        <w:ind w:left="1440" w:right="244" w:hanging="720"/>
        <w:jc w:val="both"/>
        <w:rPr>
          <w:rFonts w:ascii="Arial" w:hAnsi="Arial"/>
          <w:szCs w:val="20"/>
          <w:lang w:eastAsia="en-US"/>
        </w:rPr>
      </w:pPr>
    </w:p>
    <w:p w14:paraId="0941E2C6" w14:textId="77777777" w:rsidR="005C7E93" w:rsidRDefault="005C7E93" w:rsidP="005C7E93">
      <w:pPr>
        <w:ind w:left="1440" w:right="244" w:hanging="720"/>
        <w:jc w:val="both"/>
        <w:rPr>
          <w:rFonts w:ascii="Arial" w:hAnsi="Arial"/>
          <w:szCs w:val="20"/>
          <w:lang w:eastAsia="en-US"/>
        </w:rPr>
      </w:pPr>
    </w:p>
    <w:p w14:paraId="2B802BFF" w14:textId="77777777" w:rsidR="004125B7" w:rsidRPr="005C7E93" w:rsidRDefault="004125B7" w:rsidP="005C7E93">
      <w:pPr>
        <w:ind w:left="1440" w:right="244" w:hanging="720"/>
        <w:jc w:val="both"/>
        <w:rPr>
          <w:rFonts w:ascii="Arial" w:hAnsi="Arial"/>
          <w:szCs w:val="20"/>
          <w:lang w:eastAsia="en-US"/>
        </w:rPr>
      </w:pPr>
    </w:p>
    <w:p w14:paraId="5B3920BD" w14:textId="77777777" w:rsidR="005C7E93" w:rsidRPr="005C7E93" w:rsidRDefault="005C7E93" w:rsidP="005C7E93">
      <w:pPr>
        <w:ind w:right="244"/>
        <w:jc w:val="both"/>
        <w:rPr>
          <w:rFonts w:ascii="Arial" w:hAnsi="Arial"/>
          <w:szCs w:val="20"/>
          <w:lang w:eastAsia="en-US"/>
        </w:rPr>
      </w:pPr>
      <w:r w:rsidRPr="005C7E93">
        <w:rPr>
          <w:rFonts w:ascii="Arial" w:hAnsi="Arial"/>
          <w:szCs w:val="20"/>
          <w:lang w:eastAsia="en-US"/>
        </w:rPr>
        <w:lastRenderedPageBreak/>
        <w:t>4. Nomination Process</w:t>
      </w:r>
    </w:p>
    <w:p w14:paraId="410B3A1D" w14:textId="1E9C29B1" w:rsidR="002364FF" w:rsidRDefault="001A25C8" w:rsidP="001A25C8">
      <w:pPr>
        <w:ind w:right="244"/>
        <w:jc w:val="both"/>
        <w:rPr>
          <w:rFonts w:ascii="Arial" w:hAnsi="Arial"/>
          <w:szCs w:val="20"/>
          <w:lang w:eastAsia="en-US"/>
        </w:rPr>
      </w:pPr>
      <w:r>
        <w:rPr>
          <w:rFonts w:ascii="Arial" w:hAnsi="Arial"/>
          <w:szCs w:val="20"/>
          <w:lang w:eastAsia="en-US"/>
        </w:rPr>
        <w:t xml:space="preserve">  </w:t>
      </w:r>
      <w:r w:rsidR="002364FF">
        <w:rPr>
          <w:rFonts w:ascii="Arial" w:hAnsi="Arial"/>
          <w:szCs w:val="20"/>
          <w:lang w:eastAsia="en-US"/>
        </w:rPr>
        <w:t xml:space="preserve"> </w:t>
      </w:r>
      <w:r>
        <w:rPr>
          <w:rFonts w:ascii="Arial" w:hAnsi="Arial"/>
          <w:szCs w:val="20"/>
          <w:lang w:eastAsia="en-US"/>
        </w:rPr>
        <w:t xml:space="preserve"> </w:t>
      </w:r>
      <w:r w:rsidR="002364FF">
        <w:rPr>
          <w:rFonts w:ascii="Arial" w:hAnsi="Arial"/>
          <w:szCs w:val="20"/>
          <w:lang w:eastAsia="en-US"/>
        </w:rPr>
        <w:t xml:space="preserve">4.1. </w:t>
      </w:r>
      <w:r w:rsidR="007E579E">
        <w:rPr>
          <w:rFonts w:ascii="Arial" w:hAnsi="Arial"/>
          <w:szCs w:val="20"/>
          <w:lang w:eastAsia="en-US"/>
        </w:rPr>
        <w:t>The matter is to be determined as a “confidential” Agenda Item.</w:t>
      </w:r>
    </w:p>
    <w:p w14:paraId="39A9CF0C" w14:textId="0145DB1F" w:rsidR="005C7E93" w:rsidRPr="005C7E93" w:rsidRDefault="002364FF" w:rsidP="001A25C8">
      <w:pPr>
        <w:ind w:right="244"/>
        <w:jc w:val="both"/>
        <w:rPr>
          <w:rFonts w:ascii="Arial" w:hAnsi="Arial"/>
          <w:szCs w:val="20"/>
          <w:lang w:eastAsia="en-US"/>
        </w:rPr>
      </w:pPr>
      <w:r>
        <w:rPr>
          <w:rFonts w:ascii="Arial" w:hAnsi="Arial"/>
          <w:szCs w:val="20"/>
          <w:lang w:eastAsia="en-US"/>
        </w:rPr>
        <w:t xml:space="preserve">   </w:t>
      </w:r>
      <w:r w:rsidR="001A25C8">
        <w:rPr>
          <w:rFonts w:ascii="Arial" w:hAnsi="Arial"/>
          <w:szCs w:val="20"/>
          <w:lang w:eastAsia="en-US"/>
        </w:rPr>
        <w:t xml:space="preserve"> </w:t>
      </w:r>
      <w:r w:rsidR="005C7E93" w:rsidRPr="005C7E93">
        <w:rPr>
          <w:rFonts w:ascii="Arial" w:hAnsi="Arial"/>
          <w:szCs w:val="20"/>
          <w:lang w:eastAsia="en-US"/>
        </w:rPr>
        <w:t>4.</w:t>
      </w:r>
      <w:r>
        <w:rPr>
          <w:rFonts w:ascii="Arial" w:hAnsi="Arial"/>
          <w:szCs w:val="20"/>
          <w:lang w:eastAsia="en-US"/>
        </w:rPr>
        <w:t>2</w:t>
      </w:r>
      <w:r w:rsidR="005C7E93" w:rsidRPr="005C7E93">
        <w:rPr>
          <w:rFonts w:ascii="Arial" w:hAnsi="Arial"/>
          <w:szCs w:val="20"/>
          <w:lang w:eastAsia="en-US"/>
        </w:rPr>
        <w:t>. Nominations may be made by any resident or elected member of the City of</w:t>
      </w:r>
    </w:p>
    <w:p w14:paraId="315E64A6" w14:textId="4278D7C6" w:rsidR="00A24ED5" w:rsidRDefault="005C7E93" w:rsidP="005C7E93">
      <w:pPr>
        <w:ind w:left="1440" w:right="244" w:hanging="720"/>
        <w:jc w:val="both"/>
        <w:rPr>
          <w:rFonts w:ascii="Arial" w:hAnsi="Arial"/>
          <w:szCs w:val="20"/>
          <w:lang w:eastAsia="en-US"/>
        </w:rPr>
      </w:pPr>
      <w:r w:rsidRPr="005C7E93">
        <w:rPr>
          <w:rFonts w:ascii="Arial" w:hAnsi="Arial"/>
          <w:szCs w:val="20"/>
          <w:lang w:eastAsia="en-US"/>
        </w:rPr>
        <w:t>Cockburn.</w:t>
      </w:r>
    </w:p>
    <w:p w14:paraId="2B65B693" w14:textId="3F96DCEC" w:rsidR="001A25C8" w:rsidRDefault="001A25C8" w:rsidP="001A25C8">
      <w:pPr>
        <w:autoSpaceDE w:val="0"/>
        <w:autoSpaceDN w:val="0"/>
        <w:adjustRightInd w:val="0"/>
        <w:rPr>
          <w:rFonts w:ascii="ArialMT" w:hAnsi="ArialMT" w:cs="ArialMT"/>
          <w:lang w:eastAsia="en-US"/>
        </w:rPr>
      </w:pPr>
      <w:r>
        <w:rPr>
          <w:rFonts w:ascii="Arial" w:hAnsi="Arial"/>
          <w:szCs w:val="20"/>
          <w:lang w:eastAsia="en-US"/>
        </w:rPr>
        <w:t xml:space="preserve">    </w:t>
      </w:r>
      <w:r>
        <w:rPr>
          <w:rFonts w:ascii="ArialMT" w:hAnsi="ArialMT" w:cs="ArialMT"/>
          <w:lang w:eastAsia="en-US"/>
        </w:rPr>
        <w:t>4.</w:t>
      </w:r>
      <w:r w:rsidR="002364FF">
        <w:rPr>
          <w:rFonts w:ascii="ArialMT" w:hAnsi="ArialMT" w:cs="ArialMT"/>
          <w:lang w:eastAsia="en-US"/>
        </w:rPr>
        <w:t>3</w:t>
      </w:r>
      <w:r>
        <w:rPr>
          <w:rFonts w:ascii="ArialMT" w:hAnsi="ArialMT" w:cs="ArialMT"/>
          <w:lang w:eastAsia="en-US"/>
        </w:rPr>
        <w:t>. Nominations must be submitted in writing, detailing the nominee’s contributions.</w:t>
      </w:r>
    </w:p>
    <w:p w14:paraId="7819F2A6" w14:textId="17533D32" w:rsidR="001A25C8" w:rsidRDefault="001A25C8" w:rsidP="001A25C8">
      <w:pPr>
        <w:autoSpaceDE w:val="0"/>
        <w:autoSpaceDN w:val="0"/>
        <w:adjustRightInd w:val="0"/>
        <w:rPr>
          <w:rFonts w:ascii="ArialMT" w:hAnsi="ArialMT" w:cs="ArialMT"/>
          <w:lang w:eastAsia="en-US"/>
        </w:rPr>
      </w:pPr>
      <w:r>
        <w:rPr>
          <w:rFonts w:ascii="ArialMT" w:hAnsi="ArialMT" w:cs="ArialMT"/>
          <w:lang w:eastAsia="en-US"/>
        </w:rPr>
        <w:t xml:space="preserve">    4.</w:t>
      </w:r>
      <w:r w:rsidR="002364FF">
        <w:rPr>
          <w:rFonts w:ascii="ArialMT" w:hAnsi="ArialMT" w:cs="ArialMT"/>
          <w:lang w:eastAsia="en-US"/>
        </w:rPr>
        <w:t>4</w:t>
      </w:r>
      <w:r>
        <w:rPr>
          <w:rFonts w:ascii="ArialMT" w:hAnsi="ArialMT" w:cs="ArialMT"/>
          <w:lang w:eastAsia="en-US"/>
        </w:rPr>
        <w:t>. Nominations are to be countersigned by at least three Elected Members of the</w:t>
      </w:r>
    </w:p>
    <w:p w14:paraId="167ED4ED" w14:textId="5FC07CB7" w:rsidR="001A25C8" w:rsidRDefault="001A25C8" w:rsidP="001A25C8">
      <w:pPr>
        <w:autoSpaceDE w:val="0"/>
        <w:autoSpaceDN w:val="0"/>
        <w:adjustRightInd w:val="0"/>
        <w:rPr>
          <w:rFonts w:ascii="ArialMT" w:hAnsi="ArialMT" w:cs="ArialMT"/>
          <w:lang w:eastAsia="en-US"/>
        </w:rPr>
      </w:pPr>
      <w:r>
        <w:rPr>
          <w:rFonts w:ascii="ArialMT" w:hAnsi="ArialMT" w:cs="ArialMT"/>
          <w:lang w:eastAsia="en-US"/>
        </w:rPr>
        <w:t xml:space="preserve">           Council.</w:t>
      </w:r>
    </w:p>
    <w:p w14:paraId="1ABB3D13" w14:textId="39E58313" w:rsidR="001A25C8" w:rsidRDefault="001A25C8" w:rsidP="001A25C8">
      <w:pPr>
        <w:autoSpaceDE w:val="0"/>
        <w:autoSpaceDN w:val="0"/>
        <w:adjustRightInd w:val="0"/>
        <w:rPr>
          <w:rFonts w:ascii="ArialMT" w:hAnsi="ArialMT" w:cs="ArialMT"/>
          <w:lang w:eastAsia="en-US"/>
        </w:rPr>
      </w:pPr>
      <w:r>
        <w:rPr>
          <w:rFonts w:ascii="ArialMT" w:hAnsi="ArialMT" w:cs="ArialMT"/>
          <w:lang w:eastAsia="en-US"/>
        </w:rPr>
        <w:t xml:space="preserve">     4.</w:t>
      </w:r>
      <w:r w:rsidR="002364FF">
        <w:rPr>
          <w:rFonts w:ascii="ArialMT" w:hAnsi="ArialMT" w:cs="ArialMT"/>
          <w:lang w:eastAsia="en-US"/>
        </w:rPr>
        <w:t>5</w:t>
      </w:r>
      <w:r>
        <w:rPr>
          <w:rFonts w:ascii="ArialMT" w:hAnsi="ArialMT" w:cs="ArialMT"/>
          <w:lang w:eastAsia="en-US"/>
        </w:rPr>
        <w:t>. Eligible nominations will be assessed against the established eligibility criteria</w:t>
      </w:r>
    </w:p>
    <w:p w14:paraId="1C93D5C0" w14:textId="4EBE1025" w:rsidR="00F40EF5" w:rsidRPr="002364FF" w:rsidRDefault="001A25C8" w:rsidP="002364FF">
      <w:pPr>
        <w:ind w:left="1440" w:right="244" w:hanging="720"/>
        <w:jc w:val="both"/>
        <w:rPr>
          <w:rFonts w:ascii="ArialMT" w:hAnsi="ArialMT" w:cs="ArialMT"/>
          <w:lang w:eastAsia="en-US"/>
        </w:rPr>
      </w:pPr>
      <w:r>
        <w:rPr>
          <w:rFonts w:ascii="ArialMT" w:hAnsi="ArialMT" w:cs="ArialMT"/>
          <w:lang w:eastAsia="en-US"/>
        </w:rPr>
        <w:t xml:space="preserve"> and presented to Council for decision.</w:t>
      </w:r>
    </w:p>
    <w:p w14:paraId="0BA33181" w14:textId="77777777" w:rsidR="005C7E93" w:rsidRDefault="005C7E93" w:rsidP="00A24ED5">
      <w:pPr>
        <w:jc w:val="both"/>
        <w:rPr>
          <w:rFonts w:ascii="Arial" w:hAnsi="Arial"/>
          <w:szCs w:val="20"/>
          <w:lang w:eastAsia="en-US"/>
        </w:rPr>
      </w:pPr>
    </w:p>
    <w:p w14:paraId="70BFDF8B" w14:textId="5A963FC8" w:rsidR="00243DD7" w:rsidRDefault="00243DD7" w:rsidP="00243DD7">
      <w:pPr>
        <w:autoSpaceDE w:val="0"/>
        <w:autoSpaceDN w:val="0"/>
        <w:adjustRightInd w:val="0"/>
        <w:rPr>
          <w:rFonts w:ascii="ArialMT" w:hAnsi="ArialMT" w:cs="ArialMT"/>
          <w:lang w:eastAsia="en-US"/>
        </w:rPr>
      </w:pPr>
      <w:r>
        <w:rPr>
          <w:rFonts w:ascii="ArialMT" w:hAnsi="ArialMT" w:cs="ArialMT"/>
          <w:lang w:eastAsia="en-US"/>
        </w:rPr>
        <w:t>5. Presentation and Entitlements</w:t>
      </w:r>
    </w:p>
    <w:p w14:paraId="4EA06F84" w14:textId="1B0BDBAD" w:rsidR="00243DD7" w:rsidRDefault="00243DD7" w:rsidP="00243DD7">
      <w:pPr>
        <w:autoSpaceDE w:val="0"/>
        <w:autoSpaceDN w:val="0"/>
        <w:adjustRightInd w:val="0"/>
        <w:rPr>
          <w:rFonts w:ascii="ArialMT" w:hAnsi="ArialMT" w:cs="ArialMT"/>
          <w:lang w:eastAsia="en-US"/>
        </w:rPr>
      </w:pPr>
      <w:r>
        <w:rPr>
          <w:rFonts w:ascii="ArialMT" w:hAnsi="ArialMT" w:cs="ArialMT"/>
          <w:lang w:eastAsia="en-US"/>
        </w:rPr>
        <w:t xml:space="preserve">    5.1. The award may be presented at a formal civic ceremony, such as Australia Day,</w:t>
      </w:r>
    </w:p>
    <w:p w14:paraId="7BE2F7C9" w14:textId="61AF8234" w:rsidR="00243DD7" w:rsidRDefault="00243DD7" w:rsidP="00243DD7">
      <w:pPr>
        <w:autoSpaceDE w:val="0"/>
        <w:autoSpaceDN w:val="0"/>
        <w:adjustRightInd w:val="0"/>
        <w:ind w:left="720"/>
        <w:rPr>
          <w:rFonts w:ascii="ArialMT" w:hAnsi="ArialMT" w:cs="ArialMT"/>
          <w:lang w:eastAsia="en-US"/>
        </w:rPr>
      </w:pPr>
      <w:r>
        <w:rPr>
          <w:rFonts w:ascii="ArialMT" w:hAnsi="ArialMT" w:cs="ArialMT"/>
          <w:lang w:eastAsia="en-US"/>
        </w:rPr>
        <w:t xml:space="preserve"> or another significant City event.</w:t>
      </w:r>
    </w:p>
    <w:p w14:paraId="4D48DC3F" w14:textId="25230060" w:rsidR="00243DD7" w:rsidRDefault="00243DD7" w:rsidP="00243DD7">
      <w:pPr>
        <w:autoSpaceDE w:val="0"/>
        <w:autoSpaceDN w:val="0"/>
        <w:adjustRightInd w:val="0"/>
        <w:rPr>
          <w:rFonts w:ascii="ArialMT" w:hAnsi="ArialMT" w:cs="ArialMT"/>
          <w:lang w:eastAsia="en-US"/>
        </w:rPr>
      </w:pPr>
      <w:r>
        <w:rPr>
          <w:rFonts w:ascii="ArialMT" w:hAnsi="ArialMT" w:cs="ArialMT"/>
          <w:lang w:eastAsia="en-US"/>
        </w:rPr>
        <w:t xml:space="preserve">    5.2.  Recipients will be invited to civic functions of the City, as agreed to by the </w:t>
      </w:r>
      <w:proofErr w:type="gramStart"/>
      <w:r>
        <w:rPr>
          <w:rFonts w:ascii="ArialMT" w:hAnsi="ArialMT" w:cs="ArialMT"/>
          <w:lang w:eastAsia="en-US"/>
        </w:rPr>
        <w:t>Mayor</w:t>
      </w:r>
      <w:proofErr w:type="gramEnd"/>
    </w:p>
    <w:p w14:paraId="16772657" w14:textId="4AD2238A" w:rsidR="00243DD7" w:rsidRDefault="00243DD7" w:rsidP="00243DD7">
      <w:pPr>
        <w:autoSpaceDE w:val="0"/>
        <w:autoSpaceDN w:val="0"/>
        <w:adjustRightInd w:val="0"/>
        <w:ind w:left="720"/>
        <w:rPr>
          <w:rFonts w:ascii="ArialMT" w:hAnsi="ArialMT" w:cs="ArialMT"/>
          <w:lang w:eastAsia="en-US"/>
        </w:rPr>
      </w:pPr>
      <w:r>
        <w:rPr>
          <w:rFonts w:ascii="ArialMT" w:hAnsi="ArialMT" w:cs="ArialMT"/>
          <w:lang w:eastAsia="en-US"/>
        </w:rPr>
        <w:t xml:space="preserve"> of the day.</w:t>
      </w:r>
    </w:p>
    <w:p w14:paraId="5C1DE36A" w14:textId="7AAA359A" w:rsidR="00243DD7" w:rsidRDefault="00243DD7" w:rsidP="00243DD7">
      <w:pPr>
        <w:autoSpaceDE w:val="0"/>
        <w:autoSpaceDN w:val="0"/>
        <w:adjustRightInd w:val="0"/>
        <w:rPr>
          <w:rFonts w:ascii="ArialMT" w:hAnsi="ArialMT" w:cs="ArialMT"/>
          <w:lang w:eastAsia="en-US"/>
        </w:rPr>
      </w:pPr>
      <w:r>
        <w:rPr>
          <w:rFonts w:ascii="ArialMT" w:hAnsi="ArialMT" w:cs="ArialMT"/>
          <w:lang w:eastAsia="en-US"/>
        </w:rPr>
        <w:t xml:space="preserve">    5.3.  Recipients will receive a special badge which identifies them as Freeman of the</w:t>
      </w:r>
    </w:p>
    <w:p w14:paraId="01AA5020" w14:textId="6ED7584B" w:rsidR="00243DD7" w:rsidRDefault="00243DD7" w:rsidP="00243DD7">
      <w:pPr>
        <w:autoSpaceDE w:val="0"/>
        <w:autoSpaceDN w:val="0"/>
        <w:adjustRightInd w:val="0"/>
        <w:ind w:left="720"/>
        <w:rPr>
          <w:rFonts w:ascii="ArialMT" w:hAnsi="ArialMT" w:cs="ArialMT"/>
          <w:lang w:eastAsia="en-US"/>
        </w:rPr>
      </w:pPr>
      <w:r>
        <w:rPr>
          <w:rFonts w:ascii="ArialMT" w:hAnsi="ArialMT" w:cs="ArialMT"/>
          <w:lang w:eastAsia="en-US"/>
        </w:rPr>
        <w:t xml:space="preserve"> City.</w:t>
      </w:r>
    </w:p>
    <w:p w14:paraId="7DD07D57" w14:textId="3097A297" w:rsidR="00243DD7" w:rsidRDefault="00243DD7" w:rsidP="00243DD7">
      <w:pPr>
        <w:autoSpaceDE w:val="0"/>
        <w:autoSpaceDN w:val="0"/>
        <w:adjustRightInd w:val="0"/>
        <w:rPr>
          <w:rFonts w:ascii="ArialMT" w:hAnsi="ArialMT" w:cs="ArialMT"/>
          <w:lang w:eastAsia="en-US"/>
        </w:rPr>
      </w:pPr>
      <w:r>
        <w:rPr>
          <w:rFonts w:ascii="ArialMT" w:hAnsi="ArialMT" w:cs="ArialMT"/>
          <w:lang w:eastAsia="en-US"/>
        </w:rPr>
        <w:t xml:space="preserve">     5.4. The title of Honorary Freeman carries no specific civic powers.</w:t>
      </w:r>
    </w:p>
    <w:p w14:paraId="426568C5" w14:textId="33ADB510" w:rsidR="00243DD7" w:rsidRDefault="00243DD7" w:rsidP="00243DD7">
      <w:pPr>
        <w:autoSpaceDE w:val="0"/>
        <w:autoSpaceDN w:val="0"/>
        <w:adjustRightInd w:val="0"/>
        <w:rPr>
          <w:rFonts w:ascii="ArialMT" w:hAnsi="ArialMT" w:cs="ArialMT"/>
          <w:lang w:eastAsia="en-US"/>
        </w:rPr>
      </w:pPr>
      <w:r>
        <w:rPr>
          <w:rFonts w:ascii="ArialMT" w:hAnsi="ArialMT" w:cs="ArialMT"/>
          <w:lang w:eastAsia="en-US"/>
        </w:rPr>
        <w:t xml:space="preserve">     5.5. The title may be revoked by resolution of Council if a recipient engages in</w:t>
      </w:r>
    </w:p>
    <w:p w14:paraId="63B1427C" w14:textId="2A08079F" w:rsidR="005C7E93" w:rsidRDefault="00243DD7" w:rsidP="00243DD7">
      <w:pPr>
        <w:ind w:left="720"/>
        <w:jc w:val="both"/>
        <w:rPr>
          <w:rFonts w:ascii="Arial" w:hAnsi="Arial"/>
          <w:szCs w:val="20"/>
          <w:lang w:eastAsia="en-US"/>
        </w:rPr>
      </w:pPr>
      <w:r>
        <w:rPr>
          <w:rFonts w:ascii="ArialMT" w:hAnsi="ArialMT" w:cs="ArialMT"/>
          <w:lang w:eastAsia="en-US"/>
        </w:rPr>
        <w:t xml:space="preserve"> actions that bring disrepute to the City.</w:t>
      </w:r>
    </w:p>
    <w:p w14:paraId="02A95492" w14:textId="77777777" w:rsidR="005C7E93" w:rsidRDefault="005C7E93" w:rsidP="00243DD7">
      <w:pPr>
        <w:ind w:left="720"/>
        <w:jc w:val="both"/>
        <w:rPr>
          <w:rFonts w:ascii="Arial" w:hAnsi="Arial"/>
          <w:szCs w:val="20"/>
          <w:lang w:eastAsia="en-US"/>
        </w:rPr>
      </w:pPr>
    </w:p>
    <w:p w14:paraId="5ED8CF0A" w14:textId="77777777" w:rsidR="005C7E93" w:rsidRDefault="005C7E93" w:rsidP="00243DD7">
      <w:pPr>
        <w:ind w:left="720"/>
        <w:jc w:val="both"/>
        <w:rPr>
          <w:rFonts w:ascii="Arial" w:hAnsi="Arial"/>
          <w:szCs w:val="20"/>
          <w:lang w:eastAsia="en-US"/>
        </w:rPr>
      </w:pPr>
    </w:p>
    <w:p w14:paraId="0D1F9289" w14:textId="77777777" w:rsidR="005C7E93" w:rsidRDefault="005C7E93" w:rsidP="00A24ED5">
      <w:pPr>
        <w:jc w:val="both"/>
        <w:rPr>
          <w:rFonts w:ascii="Arial" w:hAnsi="Arial"/>
          <w:szCs w:val="20"/>
          <w:lang w:eastAsia="en-US"/>
        </w:rPr>
      </w:pPr>
    </w:p>
    <w:p w14:paraId="31EE6CE1" w14:textId="77777777" w:rsidR="005C7E93" w:rsidRDefault="005C7E93" w:rsidP="00A24ED5">
      <w:pPr>
        <w:jc w:val="both"/>
        <w:rPr>
          <w:rFonts w:ascii="Arial" w:hAnsi="Arial"/>
          <w:szCs w:val="20"/>
          <w:lang w:eastAsia="en-US"/>
        </w:rPr>
      </w:pPr>
    </w:p>
    <w:p w14:paraId="2F1E5F7F" w14:textId="77777777" w:rsidR="005C7E93" w:rsidRDefault="005C7E93" w:rsidP="00A24ED5">
      <w:pPr>
        <w:jc w:val="both"/>
        <w:rPr>
          <w:rFonts w:ascii="Arial" w:hAnsi="Arial"/>
          <w:szCs w:val="20"/>
          <w:lang w:eastAsia="en-US"/>
        </w:rPr>
      </w:pPr>
    </w:p>
    <w:p w14:paraId="79E14241" w14:textId="77777777" w:rsidR="005C7E93" w:rsidRDefault="005C7E93" w:rsidP="00A24ED5">
      <w:pPr>
        <w:jc w:val="both"/>
        <w:rPr>
          <w:rFonts w:ascii="Arial" w:hAnsi="Arial"/>
          <w:szCs w:val="20"/>
          <w:lang w:eastAsia="en-US"/>
        </w:rPr>
      </w:pPr>
    </w:p>
    <w:p w14:paraId="0C5F095B" w14:textId="77777777" w:rsidR="005C7E93" w:rsidRPr="00A24ED5" w:rsidRDefault="005C7E93" w:rsidP="00A24ED5">
      <w:pPr>
        <w:jc w:val="both"/>
        <w:rPr>
          <w:rFonts w:ascii="Arial" w:hAnsi="Arial"/>
          <w:szCs w:val="20"/>
          <w:lang w:eastAsia="en-US"/>
        </w:rPr>
      </w:pPr>
    </w:p>
    <w:p w14:paraId="315E64BE" w14:textId="77777777" w:rsidR="00D672BB" w:rsidRPr="00D672BB" w:rsidRDefault="00D672BB" w:rsidP="0083650D">
      <w:pPr>
        <w:pStyle w:val="BodyText"/>
        <w:kinsoku w:val="0"/>
        <w:overflowPunct w:val="0"/>
        <w:ind w:left="788" w:hanging="788"/>
      </w:pPr>
    </w:p>
    <w:tbl>
      <w:tblPr>
        <w:tblW w:w="9616" w:type="dxa"/>
        <w:tblInd w:w="137" w:type="dxa"/>
        <w:tblLayout w:type="fixed"/>
        <w:tblCellMar>
          <w:left w:w="0" w:type="dxa"/>
          <w:right w:w="0" w:type="dxa"/>
        </w:tblCellMar>
        <w:tblLook w:val="0000" w:firstRow="0" w:lastRow="0" w:firstColumn="0" w:lastColumn="0" w:noHBand="0" w:noVBand="0"/>
      </w:tblPr>
      <w:tblGrid>
        <w:gridCol w:w="3428"/>
        <w:gridCol w:w="6188"/>
      </w:tblGrid>
      <w:tr w:rsidR="00D672BB" w:rsidRPr="00D14978" w14:paraId="315E64C1" w14:textId="77777777" w:rsidTr="0083650D">
        <w:trPr>
          <w:trHeight w:val="355"/>
        </w:trPr>
        <w:tc>
          <w:tcPr>
            <w:tcW w:w="3428" w:type="dxa"/>
            <w:tcBorders>
              <w:top w:val="double" w:sz="2" w:space="0" w:color="9F9F9F"/>
              <w:left w:val="double" w:sz="2" w:space="0" w:color="9F9F9F"/>
              <w:bottom w:val="single" w:sz="6" w:space="0" w:color="7E7E7E"/>
              <w:right w:val="single" w:sz="6" w:space="0" w:color="9F9F9F"/>
            </w:tcBorders>
          </w:tcPr>
          <w:p w14:paraId="315E64BF" w14:textId="0AA1A398" w:rsidR="00D672BB" w:rsidRPr="00D14978" w:rsidRDefault="00762A69" w:rsidP="00762A69">
            <w:pPr>
              <w:pStyle w:val="TableParagraph"/>
              <w:kinsoku w:val="0"/>
              <w:overflowPunct w:val="0"/>
              <w:spacing w:before="60" w:line="275" w:lineRule="exact"/>
              <w:ind w:left="0"/>
            </w:pPr>
            <w:bookmarkStart w:id="2" w:name="_bookmark2"/>
            <w:bookmarkEnd w:id="2"/>
            <w:r>
              <w:rPr>
                <w:rFonts w:ascii="Times New Roman" w:hAnsi="Times New Roman" w:cs="Times New Roman"/>
              </w:rPr>
              <w:t xml:space="preserve">   </w:t>
            </w:r>
            <w:hyperlink w:anchor="bookmark2" w:history="1">
              <w:r w:rsidR="00D672BB" w:rsidRPr="00D14978">
                <w:t>Strategic Link</w:t>
              </w:r>
            </w:hyperlink>
            <w:r w:rsidR="00D672BB" w:rsidRPr="00D14978">
              <w:t>:</w:t>
            </w:r>
          </w:p>
        </w:tc>
        <w:tc>
          <w:tcPr>
            <w:tcW w:w="6188" w:type="dxa"/>
            <w:tcBorders>
              <w:top w:val="double" w:sz="2" w:space="0" w:color="9F9F9F"/>
              <w:left w:val="single" w:sz="6" w:space="0" w:color="9F9F9F"/>
              <w:bottom w:val="single" w:sz="6" w:space="0" w:color="9F9F9F"/>
              <w:right w:val="double" w:sz="2" w:space="0" w:color="9F9F9F"/>
            </w:tcBorders>
          </w:tcPr>
          <w:p w14:paraId="315E64C0" w14:textId="6177ACF5" w:rsidR="00D672BB" w:rsidRPr="00D672BB" w:rsidRDefault="00762A69" w:rsidP="00762A69">
            <w:pPr>
              <w:pStyle w:val="TableParagraph"/>
              <w:kinsoku w:val="0"/>
              <w:overflowPunct w:val="0"/>
              <w:ind w:left="0"/>
            </w:pPr>
            <w:r>
              <w:t xml:space="preserve"> </w:t>
            </w:r>
            <w:r w:rsidR="00A24ED5">
              <w:t>Strategic Community Plan</w:t>
            </w:r>
          </w:p>
        </w:tc>
      </w:tr>
      <w:tr w:rsidR="00D672BB" w:rsidRPr="00D14978" w14:paraId="315E64C4" w14:textId="77777777" w:rsidTr="0083650D">
        <w:trPr>
          <w:trHeight w:val="358"/>
        </w:trPr>
        <w:tc>
          <w:tcPr>
            <w:tcW w:w="3428" w:type="dxa"/>
            <w:tcBorders>
              <w:top w:val="single" w:sz="6" w:space="0" w:color="7E7E7E"/>
              <w:left w:val="double" w:sz="2" w:space="0" w:color="9F9F9F"/>
              <w:bottom w:val="single" w:sz="6" w:space="0" w:color="7E7E7E"/>
              <w:right w:val="single" w:sz="6" w:space="0" w:color="9F9F9F"/>
            </w:tcBorders>
          </w:tcPr>
          <w:p w14:paraId="315E64C2" w14:textId="77777777" w:rsidR="00D672BB" w:rsidRPr="00D14978" w:rsidRDefault="00000000" w:rsidP="00817572">
            <w:pPr>
              <w:pStyle w:val="TableParagraph"/>
              <w:kinsoku w:val="0"/>
              <w:overflowPunct w:val="0"/>
              <w:spacing w:before="63" w:line="275" w:lineRule="exact"/>
            </w:pPr>
            <w:hyperlink w:anchor="bookmark2" w:history="1">
              <w:r w:rsidR="00D672BB" w:rsidRPr="00D14978">
                <w:t>Category</w:t>
              </w:r>
            </w:hyperlink>
          </w:p>
        </w:tc>
        <w:tc>
          <w:tcPr>
            <w:tcW w:w="6188" w:type="dxa"/>
            <w:tcBorders>
              <w:top w:val="single" w:sz="6" w:space="0" w:color="9F9F9F"/>
              <w:left w:val="single" w:sz="6" w:space="0" w:color="9F9F9F"/>
              <w:bottom w:val="single" w:sz="6" w:space="0" w:color="9F9F9F"/>
              <w:right w:val="double" w:sz="2" w:space="0" w:color="9F9F9F"/>
            </w:tcBorders>
          </w:tcPr>
          <w:p w14:paraId="315E64C3" w14:textId="77777777" w:rsidR="00D672BB" w:rsidRPr="00D672BB" w:rsidRDefault="00A24ED5" w:rsidP="00817572">
            <w:pPr>
              <w:pStyle w:val="TableParagraph"/>
              <w:kinsoku w:val="0"/>
              <w:overflowPunct w:val="0"/>
              <w:spacing w:before="65" w:line="273" w:lineRule="exact"/>
              <w:ind w:left="117"/>
            </w:pPr>
            <w:r>
              <w:t>Governance</w:t>
            </w:r>
          </w:p>
        </w:tc>
      </w:tr>
      <w:tr w:rsidR="00D672BB" w:rsidRPr="00D14978" w14:paraId="315E64C7" w14:textId="77777777" w:rsidTr="0083650D">
        <w:trPr>
          <w:trHeight w:val="358"/>
        </w:trPr>
        <w:tc>
          <w:tcPr>
            <w:tcW w:w="3428" w:type="dxa"/>
            <w:tcBorders>
              <w:top w:val="single" w:sz="6" w:space="0" w:color="7E7E7E"/>
              <w:left w:val="double" w:sz="2" w:space="0" w:color="9F9F9F"/>
              <w:bottom w:val="single" w:sz="6" w:space="0" w:color="7E7E7E"/>
              <w:right w:val="single" w:sz="6" w:space="0" w:color="9F9F9F"/>
            </w:tcBorders>
          </w:tcPr>
          <w:p w14:paraId="315E64C5" w14:textId="77777777" w:rsidR="00D672BB" w:rsidRPr="00D14978" w:rsidRDefault="00000000" w:rsidP="00817572">
            <w:pPr>
              <w:pStyle w:val="TableParagraph"/>
              <w:kinsoku w:val="0"/>
              <w:overflowPunct w:val="0"/>
              <w:spacing w:before="63" w:line="275" w:lineRule="exact"/>
            </w:pPr>
            <w:hyperlink w:anchor="bookmark2" w:history="1">
              <w:r w:rsidR="00D672BB" w:rsidRPr="00D14978">
                <w:t>Lead Business Unit</w:t>
              </w:r>
            </w:hyperlink>
            <w:r w:rsidR="00D672BB" w:rsidRPr="00D14978">
              <w:t>:</w:t>
            </w:r>
          </w:p>
        </w:tc>
        <w:tc>
          <w:tcPr>
            <w:tcW w:w="6188" w:type="dxa"/>
            <w:tcBorders>
              <w:top w:val="single" w:sz="6" w:space="0" w:color="9F9F9F"/>
              <w:left w:val="single" w:sz="6" w:space="0" w:color="9F9F9F"/>
              <w:bottom w:val="single" w:sz="6" w:space="0" w:color="9F9F9F"/>
              <w:right w:val="double" w:sz="2" w:space="0" w:color="9F9F9F"/>
            </w:tcBorders>
          </w:tcPr>
          <w:p w14:paraId="315E64C6" w14:textId="58359242" w:rsidR="00D672BB" w:rsidRPr="00D672BB" w:rsidRDefault="00312043" w:rsidP="00817572">
            <w:pPr>
              <w:pStyle w:val="TableParagraph"/>
              <w:kinsoku w:val="0"/>
              <w:overflowPunct w:val="0"/>
              <w:spacing w:before="66" w:line="273" w:lineRule="exact"/>
              <w:ind w:left="117"/>
            </w:pPr>
            <w:r>
              <w:t>Legal and Compliance</w:t>
            </w:r>
          </w:p>
        </w:tc>
      </w:tr>
      <w:tr w:rsidR="00D672BB" w:rsidRPr="00D14978" w14:paraId="315E64CB" w14:textId="77777777" w:rsidTr="0083650D">
        <w:trPr>
          <w:trHeight w:val="605"/>
        </w:trPr>
        <w:tc>
          <w:tcPr>
            <w:tcW w:w="3428" w:type="dxa"/>
            <w:tcBorders>
              <w:top w:val="single" w:sz="6" w:space="0" w:color="7E7E7E"/>
              <w:left w:val="double" w:sz="2" w:space="0" w:color="9F9F9F"/>
              <w:bottom w:val="single" w:sz="6" w:space="0" w:color="7E7E7E"/>
              <w:right w:val="single" w:sz="6" w:space="0" w:color="9F9F9F"/>
            </w:tcBorders>
          </w:tcPr>
          <w:p w14:paraId="315E64C8" w14:textId="77777777" w:rsidR="00D672BB" w:rsidRPr="00D14978" w:rsidRDefault="00000000" w:rsidP="00817572">
            <w:pPr>
              <w:pStyle w:val="TableParagraph"/>
              <w:kinsoku w:val="0"/>
              <w:overflowPunct w:val="0"/>
              <w:spacing w:before="56"/>
            </w:pPr>
            <w:hyperlink w:anchor="bookmark2" w:history="1">
              <w:r w:rsidR="00D672BB" w:rsidRPr="00D14978">
                <w:t>Public Consultation</w:t>
              </w:r>
            </w:hyperlink>
            <w:r w:rsidR="00D672BB" w:rsidRPr="00D14978">
              <w:t>:</w:t>
            </w:r>
          </w:p>
          <w:p w14:paraId="315E64C9" w14:textId="77777777" w:rsidR="00D672BB" w:rsidRPr="00D14978" w:rsidRDefault="00D672BB" w:rsidP="00817572">
            <w:pPr>
              <w:pStyle w:val="TableParagraph"/>
              <w:kinsoku w:val="0"/>
              <w:overflowPunct w:val="0"/>
              <w:spacing w:before="42"/>
              <w:rPr>
                <w:b/>
                <w:bCs/>
                <w:sz w:val="18"/>
                <w:szCs w:val="18"/>
              </w:rPr>
            </w:pPr>
            <w:r w:rsidRPr="00D14978">
              <w:rPr>
                <w:b/>
                <w:bCs/>
                <w:sz w:val="18"/>
                <w:szCs w:val="18"/>
              </w:rPr>
              <w:t xml:space="preserve">(Yes or </w:t>
            </w:r>
            <w:proofErr w:type="gramStart"/>
            <w:r w:rsidRPr="00D14978">
              <w:rPr>
                <w:b/>
                <w:bCs/>
                <w:sz w:val="18"/>
                <w:szCs w:val="18"/>
              </w:rPr>
              <w:t>No</w:t>
            </w:r>
            <w:proofErr w:type="gramEnd"/>
            <w:r w:rsidRPr="00D14978">
              <w:rPr>
                <w:b/>
                <w:bCs/>
                <w:sz w:val="18"/>
                <w:szCs w:val="18"/>
              </w:rPr>
              <w:t>)</w:t>
            </w:r>
          </w:p>
        </w:tc>
        <w:tc>
          <w:tcPr>
            <w:tcW w:w="6188" w:type="dxa"/>
            <w:tcBorders>
              <w:top w:val="single" w:sz="6" w:space="0" w:color="9F9F9F"/>
              <w:left w:val="single" w:sz="6" w:space="0" w:color="9F9F9F"/>
              <w:bottom w:val="single" w:sz="6" w:space="0" w:color="9F9F9F"/>
              <w:right w:val="double" w:sz="2" w:space="0" w:color="9F9F9F"/>
            </w:tcBorders>
          </w:tcPr>
          <w:p w14:paraId="315E64CA" w14:textId="77777777" w:rsidR="00D672BB" w:rsidRPr="00D14978" w:rsidRDefault="00D672BB" w:rsidP="00817572">
            <w:pPr>
              <w:pStyle w:val="TableParagraph"/>
              <w:kinsoku w:val="0"/>
              <w:overflowPunct w:val="0"/>
              <w:spacing w:before="190"/>
              <w:ind w:left="117"/>
            </w:pPr>
            <w:r w:rsidRPr="00D14978">
              <w:t>No</w:t>
            </w:r>
          </w:p>
        </w:tc>
      </w:tr>
      <w:tr w:rsidR="00D672BB" w:rsidRPr="00D14978" w14:paraId="315E64CF" w14:textId="77777777" w:rsidTr="0083650D">
        <w:trPr>
          <w:trHeight w:val="605"/>
        </w:trPr>
        <w:tc>
          <w:tcPr>
            <w:tcW w:w="3428" w:type="dxa"/>
            <w:tcBorders>
              <w:top w:val="single" w:sz="6" w:space="0" w:color="7E7E7E"/>
              <w:left w:val="double" w:sz="2" w:space="0" w:color="9F9F9F"/>
              <w:bottom w:val="single" w:sz="6" w:space="0" w:color="7E7E7E"/>
              <w:right w:val="single" w:sz="6" w:space="0" w:color="9F9F9F"/>
            </w:tcBorders>
          </w:tcPr>
          <w:p w14:paraId="315E64CC" w14:textId="77777777" w:rsidR="00D672BB" w:rsidRPr="00D14978" w:rsidRDefault="00000000" w:rsidP="00817572">
            <w:pPr>
              <w:pStyle w:val="TableParagraph"/>
              <w:kinsoku w:val="0"/>
              <w:overflowPunct w:val="0"/>
              <w:spacing w:before="56"/>
            </w:pPr>
            <w:hyperlink w:anchor="bookmark2" w:history="1">
              <w:r w:rsidR="00D672BB" w:rsidRPr="00D14978">
                <w:t>Adoption Date</w:t>
              </w:r>
            </w:hyperlink>
            <w:r w:rsidR="00D672BB" w:rsidRPr="00D14978">
              <w:t>:</w:t>
            </w:r>
          </w:p>
          <w:p w14:paraId="315E64CD" w14:textId="77777777" w:rsidR="00D672BB" w:rsidRPr="00D14978" w:rsidRDefault="00D672BB" w:rsidP="00817572">
            <w:pPr>
              <w:pStyle w:val="TableParagraph"/>
              <w:kinsoku w:val="0"/>
              <w:overflowPunct w:val="0"/>
              <w:spacing w:before="44"/>
              <w:rPr>
                <w:sz w:val="18"/>
                <w:szCs w:val="18"/>
              </w:rPr>
            </w:pPr>
            <w:r w:rsidRPr="00D14978">
              <w:rPr>
                <w:sz w:val="18"/>
                <w:szCs w:val="18"/>
              </w:rPr>
              <w:t>(Governance Purpose Only)</w:t>
            </w:r>
          </w:p>
        </w:tc>
        <w:tc>
          <w:tcPr>
            <w:tcW w:w="6188" w:type="dxa"/>
            <w:tcBorders>
              <w:top w:val="single" w:sz="6" w:space="0" w:color="9F9F9F"/>
              <w:left w:val="single" w:sz="6" w:space="0" w:color="9F9F9F"/>
              <w:bottom w:val="single" w:sz="6" w:space="0" w:color="9F9F9F"/>
              <w:right w:val="double" w:sz="2" w:space="0" w:color="9F9F9F"/>
            </w:tcBorders>
          </w:tcPr>
          <w:p w14:paraId="315E64CE" w14:textId="1AB362E4" w:rsidR="00D672BB" w:rsidRPr="0005627D" w:rsidRDefault="0083650D" w:rsidP="0083650D">
            <w:pPr>
              <w:pStyle w:val="TableParagraph"/>
              <w:kinsoku w:val="0"/>
              <w:overflowPunct w:val="0"/>
              <w:spacing w:before="190"/>
              <w:ind w:left="117"/>
            </w:pPr>
            <w:r>
              <w:t>1</w:t>
            </w:r>
            <w:r w:rsidR="00312043">
              <w:t>2</w:t>
            </w:r>
            <w:r>
              <w:t xml:space="preserve"> </w:t>
            </w:r>
            <w:r w:rsidR="00312043">
              <w:t>November</w:t>
            </w:r>
            <w:r>
              <w:t xml:space="preserve"> 202</w:t>
            </w:r>
            <w:r w:rsidR="00312043">
              <w:t>4</w:t>
            </w:r>
          </w:p>
        </w:tc>
      </w:tr>
      <w:tr w:rsidR="00D672BB" w:rsidRPr="00D14978" w14:paraId="315E64D3" w14:textId="77777777" w:rsidTr="0083650D">
        <w:trPr>
          <w:trHeight w:val="607"/>
        </w:trPr>
        <w:tc>
          <w:tcPr>
            <w:tcW w:w="3428" w:type="dxa"/>
            <w:tcBorders>
              <w:top w:val="single" w:sz="6" w:space="0" w:color="7E7E7E"/>
              <w:left w:val="double" w:sz="2" w:space="0" w:color="9F9F9F"/>
              <w:bottom w:val="single" w:sz="6" w:space="0" w:color="7E7E7E"/>
              <w:right w:val="single" w:sz="6" w:space="0" w:color="9F9F9F"/>
            </w:tcBorders>
          </w:tcPr>
          <w:p w14:paraId="315E64D0" w14:textId="77777777" w:rsidR="00D672BB" w:rsidRPr="00D14978" w:rsidRDefault="00000000" w:rsidP="00817572">
            <w:pPr>
              <w:pStyle w:val="TableParagraph"/>
              <w:kinsoku w:val="0"/>
              <w:overflowPunct w:val="0"/>
              <w:spacing w:before="58"/>
            </w:pPr>
            <w:hyperlink w:anchor="bookmark2" w:history="1">
              <w:r w:rsidR="00D672BB" w:rsidRPr="00D14978">
                <w:t>Next Review Due</w:t>
              </w:r>
            </w:hyperlink>
            <w:r w:rsidR="00D672BB" w:rsidRPr="00D14978">
              <w:t>:</w:t>
            </w:r>
          </w:p>
          <w:p w14:paraId="315E64D1" w14:textId="77777777" w:rsidR="00D672BB" w:rsidRPr="00D14978" w:rsidRDefault="00D672BB" w:rsidP="00817572">
            <w:pPr>
              <w:pStyle w:val="TableParagraph"/>
              <w:kinsoku w:val="0"/>
              <w:overflowPunct w:val="0"/>
              <w:spacing w:before="42"/>
              <w:rPr>
                <w:sz w:val="18"/>
                <w:szCs w:val="18"/>
              </w:rPr>
            </w:pPr>
            <w:r w:rsidRPr="00D14978">
              <w:rPr>
                <w:sz w:val="18"/>
                <w:szCs w:val="18"/>
              </w:rPr>
              <w:t>(Governance Purpose Only)</w:t>
            </w:r>
          </w:p>
        </w:tc>
        <w:tc>
          <w:tcPr>
            <w:tcW w:w="6188" w:type="dxa"/>
            <w:tcBorders>
              <w:top w:val="single" w:sz="6" w:space="0" w:color="9F9F9F"/>
              <w:left w:val="single" w:sz="6" w:space="0" w:color="9F9F9F"/>
              <w:bottom w:val="single" w:sz="6" w:space="0" w:color="9F9F9F"/>
              <w:right w:val="double" w:sz="2" w:space="0" w:color="9F9F9F"/>
            </w:tcBorders>
          </w:tcPr>
          <w:p w14:paraId="315E64D2" w14:textId="0905D41F" w:rsidR="00D672BB" w:rsidRPr="0005627D" w:rsidRDefault="00CC615A" w:rsidP="0083650D">
            <w:pPr>
              <w:pStyle w:val="TableParagraph"/>
              <w:kinsoku w:val="0"/>
              <w:overflowPunct w:val="0"/>
              <w:spacing w:before="190"/>
              <w:ind w:left="117"/>
            </w:pPr>
            <w:r>
              <w:t>November</w:t>
            </w:r>
            <w:r w:rsidR="0083650D">
              <w:t xml:space="preserve"> 202</w:t>
            </w:r>
            <w:r w:rsidR="00762A69">
              <w:t>6</w:t>
            </w:r>
          </w:p>
        </w:tc>
      </w:tr>
      <w:tr w:rsidR="00D672BB" w:rsidRPr="00D14978" w14:paraId="315E64D7" w14:textId="77777777" w:rsidTr="0083650D">
        <w:trPr>
          <w:trHeight w:val="605"/>
        </w:trPr>
        <w:tc>
          <w:tcPr>
            <w:tcW w:w="3428" w:type="dxa"/>
            <w:tcBorders>
              <w:top w:val="single" w:sz="6" w:space="0" w:color="7E7E7E"/>
              <w:left w:val="double" w:sz="2" w:space="0" w:color="9F9F9F"/>
              <w:bottom w:val="double" w:sz="2" w:space="0" w:color="9F9F9F"/>
              <w:right w:val="single" w:sz="6" w:space="0" w:color="9F9F9F"/>
            </w:tcBorders>
          </w:tcPr>
          <w:p w14:paraId="315E64D4" w14:textId="77777777" w:rsidR="00D672BB" w:rsidRPr="00D14978" w:rsidRDefault="00000000" w:rsidP="00817572">
            <w:pPr>
              <w:pStyle w:val="TableParagraph"/>
              <w:kinsoku w:val="0"/>
              <w:overflowPunct w:val="0"/>
              <w:spacing w:before="56"/>
            </w:pPr>
            <w:hyperlink w:anchor="bookmark2" w:history="1">
              <w:r w:rsidR="00D672BB" w:rsidRPr="00D14978">
                <w:t>ECM Doc Set ID</w:t>
              </w:r>
            </w:hyperlink>
            <w:r w:rsidR="00D672BB" w:rsidRPr="00D14978">
              <w:t>:</w:t>
            </w:r>
          </w:p>
          <w:p w14:paraId="315E64D5" w14:textId="77777777" w:rsidR="00D672BB" w:rsidRPr="00D14978" w:rsidRDefault="00D672BB" w:rsidP="00817572">
            <w:pPr>
              <w:pStyle w:val="TableParagraph"/>
              <w:kinsoku w:val="0"/>
              <w:overflowPunct w:val="0"/>
              <w:spacing w:before="42"/>
              <w:rPr>
                <w:sz w:val="18"/>
                <w:szCs w:val="18"/>
              </w:rPr>
            </w:pPr>
            <w:r w:rsidRPr="00D14978">
              <w:rPr>
                <w:sz w:val="18"/>
                <w:szCs w:val="18"/>
              </w:rPr>
              <w:t>(Governance Purpose Only)</w:t>
            </w:r>
          </w:p>
        </w:tc>
        <w:tc>
          <w:tcPr>
            <w:tcW w:w="6188" w:type="dxa"/>
            <w:tcBorders>
              <w:top w:val="single" w:sz="6" w:space="0" w:color="9F9F9F"/>
              <w:left w:val="single" w:sz="6" w:space="0" w:color="9F9F9F"/>
              <w:bottom w:val="double" w:sz="2" w:space="0" w:color="9F9F9F"/>
              <w:right w:val="double" w:sz="2" w:space="0" w:color="9F9F9F"/>
            </w:tcBorders>
          </w:tcPr>
          <w:p w14:paraId="315E64D6" w14:textId="77777777" w:rsidR="00D672BB" w:rsidRPr="0005627D" w:rsidRDefault="0005627D" w:rsidP="0083650D">
            <w:pPr>
              <w:pStyle w:val="TableParagraph"/>
              <w:kinsoku w:val="0"/>
              <w:overflowPunct w:val="0"/>
              <w:spacing w:before="190"/>
              <w:ind w:left="117"/>
            </w:pPr>
            <w:r w:rsidRPr="0005627D">
              <w:t>4133997</w:t>
            </w:r>
          </w:p>
        </w:tc>
      </w:tr>
    </w:tbl>
    <w:p w14:paraId="315E64D8" w14:textId="77777777" w:rsidR="00374979" w:rsidRDefault="00374979" w:rsidP="00656C9D">
      <w:pPr>
        <w:tabs>
          <w:tab w:val="left" w:pos="9026"/>
        </w:tabs>
        <w:spacing w:before="2"/>
        <w:ind w:right="-46"/>
        <w:rPr>
          <w:rStyle w:val="Hyperlink"/>
          <w:rFonts w:cs="Arial"/>
          <w:b/>
          <w:bCs/>
        </w:rPr>
      </w:pPr>
    </w:p>
    <w:bookmarkEnd w:id="0"/>
    <w:p w14:paraId="315E64D9" w14:textId="77777777" w:rsidR="00374979" w:rsidRPr="00F94F2C" w:rsidRDefault="00374979" w:rsidP="00656C9D">
      <w:pPr>
        <w:tabs>
          <w:tab w:val="left" w:pos="9026"/>
        </w:tabs>
        <w:spacing w:before="2"/>
        <w:ind w:right="-46"/>
        <w:rPr>
          <w:rStyle w:val="Hyperlink"/>
          <w:rFonts w:cs="Arial"/>
          <w:b/>
          <w:bCs/>
        </w:rPr>
      </w:pPr>
    </w:p>
    <w:sectPr w:rsidR="00374979" w:rsidRPr="00F94F2C"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E8B6" w14:textId="77777777" w:rsidR="00891FFA" w:rsidRDefault="00891FFA">
      <w:r>
        <w:separator/>
      </w:r>
    </w:p>
  </w:endnote>
  <w:endnote w:type="continuationSeparator" w:id="0">
    <w:p w14:paraId="074D4FEE" w14:textId="77777777" w:rsidR="00891FFA" w:rsidRDefault="0089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2943336"/>
      <w:docPartObj>
        <w:docPartGallery w:val="Page Numbers (Bottom of Page)"/>
        <w:docPartUnique/>
      </w:docPartObj>
    </w:sdtPr>
    <w:sdtContent>
      <w:p w14:paraId="315E64E8" w14:textId="77777777" w:rsidR="00202222" w:rsidRPr="00202222" w:rsidRDefault="00202222">
        <w:pPr>
          <w:pStyle w:val="Footer"/>
          <w:jc w:val="center"/>
          <w:rPr>
            <w:rFonts w:ascii="Arial" w:hAnsi="Arial" w:cs="Arial"/>
          </w:rPr>
        </w:pPr>
        <w:r w:rsidRPr="00202222">
          <w:rPr>
            <w:rFonts w:ascii="Arial" w:hAnsi="Arial" w:cs="Arial"/>
          </w:rPr>
          <w:t>[</w:t>
        </w:r>
        <w:r w:rsidRPr="00202222">
          <w:rPr>
            <w:rFonts w:ascii="Arial" w:hAnsi="Arial" w:cs="Arial"/>
          </w:rPr>
          <w:fldChar w:fldCharType="begin"/>
        </w:r>
        <w:r w:rsidRPr="00202222">
          <w:rPr>
            <w:rFonts w:ascii="Arial" w:hAnsi="Arial" w:cs="Arial"/>
          </w:rPr>
          <w:instrText xml:space="preserve"> PAGE   \* MERGEFORMAT </w:instrText>
        </w:r>
        <w:r w:rsidRPr="00202222">
          <w:rPr>
            <w:rFonts w:ascii="Arial" w:hAnsi="Arial" w:cs="Arial"/>
          </w:rPr>
          <w:fldChar w:fldCharType="separate"/>
        </w:r>
        <w:r w:rsidR="0083650D">
          <w:rPr>
            <w:rFonts w:ascii="Arial" w:hAnsi="Arial" w:cs="Arial"/>
            <w:noProof/>
          </w:rPr>
          <w:t>2</w:t>
        </w:r>
        <w:r w:rsidRPr="00202222">
          <w:rPr>
            <w:rFonts w:ascii="Arial" w:hAnsi="Arial" w:cs="Arial"/>
            <w:noProof/>
          </w:rPr>
          <w:fldChar w:fldCharType="end"/>
        </w:r>
        <w:r w:rsidRPr="00202222">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D083" w14:textId="77777777" w:rsidR="00891FFA" w:rsidRDefault="00891FFA">
      <w:r>
        <w:separator/>
      </w:r>
    </w:p>
  </w:footnote>
  <w:footnote w:type="continuationSeparator" w:id="0">
    <w:p w14:paraId="18F75D22" w14:textId="77777777" w:rsidR="00891FFA" w:rsidRDefault="00891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315E64E6" w14:textId="77777777" w:rsidTr="00623C8C">
      <w:trPr>
        <w:trHeight w:val="340"/>
        <w:tblCellSpacing w:w="20" w:type="dxa"/>
      </w:trPr>
      <w:tc>
        <w:tcPr>
          <w:tcW w:w="2088" w:type="dxa"/>
          <w:shd w:val="clear" w:color="auto" w:fill="auto"/>
          <w:vAlign w:val="center"/>
        </w:tcPr>
        <w:p w14:paraId="315E64E4"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315E64E5" w14:textId="671CB58B" w:rsidR="00623C8C" w:rsidRPr="00712CED" w:rsidRDefault="009A0A01" w:rsidP="00F26110">
          <w:pPr>
            <w:pStyle w:val="Header"/>
            <w:rPr>
              <w:rFonts w:ascii="Arial Bold" w:hAnsi="Arial Bold" w:cs="Arial"/>
              <w:b/>
            </w:rPr>
          </w:pPr>
          <w:r w:rsidRPr="00712CED">
            <w:rPr>
              <w:rFonts w:ascii="Arial Bold" w:hAnsi="Arial Bold" w:cs="Arial"/>
              <w:b/>
              <w:noProof/>
            </w:rPr>
            <w:drawing>
              <wp:anchor distT="0" distB="0" distL="114300" distR="114300" simplePos="0" relativeHeight="251677184" behindDoc="0" locked="0" layoutInCell="1" allowOverlap="1" wp14:anchorId="315E64E9" wp14:editId="315E64EA">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718B">
            <w:rPr>
              <w:rFonts w:ascii="Arial Bold" w:hAnsi="Arial Bold" w:cs="Arial"/>
              <w:b/>
              <w:noProof/>
            </w:rPr>
            <w:t>City of Cockburn Hono</w:t>
          </w:r>
          <w:r w:rsidR="001E5F84">
            <w:rPr>
              <w:rFonts w:ascii="Arial Bold" w:hAnsi="Arial Bold" w:cs="Arial"/>
              <w:b/>
              <w:noProof/>
            </w:rPr>
            <w:t xml:space="preserve">rary Freeman Policy </w:t>
          </w:r>
        </w:p>
      </w:tc>
    </w:tr>
  </w:tbl>
  <w:p w14:paraId="315E64E7"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6"/>
    <w:multiLevelType w:val="multilevel"/>
    <w:tmpl w:val="00000889"/>
    <w:lvl w:ilvl="0">
      <w:start w:val="1"/>
      <w:numFmt w:val="lowerLetter"/>
      <w:lvlText w:val="%1)"/>
      <w:lvlJc w:val="left"/>
      <w:pPr>
        <w:ind w:left="1642" w:hanging="281"/>
      </w:pPr>
      <w:rPr>
        <w:rFonts w:ascii="Arial" w:hAnsi="Arial" w:cs="Arial"/>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2" w15:restartNumberingAfterBreak="0">
    <w:nsid w:val="0000040A"/>
    <w:multiLevelType w:val="multilevel"/>
    <w:tmpl w:val="0000088D"/>
    <w:lvl w:ilvl="0">
      <w:start w:val="1"/>
      <w:numFmt w:val="decimal"/>
      <w:lvlText w:val="%1"/>
      <w:lvlJc w:val="left"/>
      <w:pPr>
        <w:ind w:left="613" w:hanging="361"/>
      </w:pPr>
      <w:rPr>
        <w:rFonts w:cs="Times New Roman"/>
      </w:rPr>
    </w:lvl>
    <w:lvl w:ilvl="1">
      <w:start w:val="5"/>
      <w:numFmt w:val="decimal"/>
      <w:lvlText w:val="%1.%2"/>
      <w:lvlJc w:val="left"/>
      <w:pPr>
        <w:ind w:left="613" w:hanging="361"/>
      </w:pPr>
      <w:rPr>
        <w:rFonts w:ascii="Arial" w:hAnsi="Arial" w:cs="Arial"/>
        <w:b/>
        <w:bCs/>
        <w:w w:val="99"/>
        <w:sz w:val="24"/>
        <w:szCs w:val="24"/>
      </w:rPr>
    </w:lvl>
    <w:lvl w:ilvl="2">
      <w:start w:val="1"/>
      <w:numFmt w:val="decimal"/>
      <w:lvlText w:val="%1.%2.%3"/>
      <w:lvlJc w:val="left"/>
      <w:pPr>
        <w:ind w:left="252" w:hanging="600"/>
      </w:pPr>
      <w:rPr>
        <w:rFonts w:ascii="Arial" w:hAnsi="Arial" w:cs="Arial"/>
        <w:b w:val="0"/>
        <w:bCs w:val="0"/>
        <w:spacing w:val="-2"/>
        <w:w w:val="100"/>
        <w:sz w:val="24"/>
        <w:szCs w:val="24"/>
      </w:rPr>
    </w:lvl>
    <w:lvl w:ilvl="3">
      <w:numFmt w:val="bullet"/>
      <w:lvlText w:val="•"/>
      <w:lvlJc w:val="left"/>
      <w:pPr>
        <w:ind w:left="2701" w:hanging="600"/>
      </w:pPr>
    </w:lvl>
    <w:lvl w:ilvl="4">
      <w:numFmt w:val="bullet"/>
      <w:lvlText w:val="•"/>
      <w:lvlJc w:val="left"/>
      <w:pPr>
        <w:ind w:left="3742" w:hanging="600"/>
      </w:pPr>
    </w:lvl>
    <w:lvl w:ilvl="5">
      <w:numFmt w:val="bullet"/>
      <w:lvlText w:val="•"/>
      <w:lvlJc w:val="left"/>
      <w:pPr>
        <w:ind w:left="4782" w:hanging="600"/>
      </w:pPr>
    </w:lvl>
    <w:lvl w:ilvl="6">
      <w:numFmt w:val="bullet"/>
      <w:lvlText w:val="•"/>
      <w:lvlJc w:val="left"/>
      <w:pPr>
        <w:ind w:left="5823" w:hanging="600"/>
      </w:pPr>
    </w:lvl>
    <w:lvl w:ilvl="7">
      <w:numFmt w:val="bullet"/>
      <w:lvlText w:val="•"/>
      <w:lvlJc w:val="left"/>
      <w:pPr>
        <w:ind w:left="6864" w:hanging="600"/>
      </w:pPr>
    </w:lvl>
    <w:lvl w:ilvl="8">
      <w:numFmt w:val="bullet"/>
      <w:lvlText w:val="•"/>
      <w:lvlJc w:val="left"/>
      <w:pPr>
        <w:ind w:left="7904" w:hanging="600"/>
      </w:pPr>
    </w:lvl>
  </w:abstractNum>
  <w:abstractNum w:abstractNumId="3" w15:restartNumberingAfterBreak="0">
    <w:nsid w:val="0FB013C5"/>
    <w:multiLevelType w:val="multilevel"/>
    <w:tmpl w:val="27707CC2"/>
    <w:lvl w:ilvl="0">
      <w:start w:val="1"/>
      <w:numFmt w:val="decimal"/>
      <w:lvlText w:val="%1."/>
      <w:lvlJc w:val="left"/>
      <w:pPr>
        <w:ind w:left="973" w:hanging="361"/>
      </w:pPr>
      <w:rPr>
        <w:b w:val="0"/>
        <w:w w:val="100"/>
        <w:sz w:val="24"/>
      </w:rPr>
    </w:lvl>
    <w:lvl w:ilvl="1">
      <w:start w:val="1"/>
      <w:numFmt w:val="lowerLetter"/>
      <w:lvlText w:val="%2)"/>
      <w:lvlJc w:val="left"/>
      <w:pPr>
        <w:ind w:left="1693" w:hanging="360"/>
      </w:pPr>
      <w:rPr>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4" w15:restartNumberingAfterBreak="0">
    <w:nsid w:val="113B3E19"/>
    <w:multiLevelType w:val="multilevel"/>
    <w:tmpl w:val="E9EEE94E"/>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5" w15:restartNumberingAfterBreak="0">
    <w:nsid w:val="130F4F16"/>
    <w:multiLevelType w:val="multilevel"/>
    <w:tmpl w:val="96C48428"/>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6" w15:restartNumberingAfterBreak="0">
    <w:nsid w:val="14C574AF"/>
    <w:multiLevelType w:val="hybridMultilevel"/>
    <w:tmpl w:val="BC383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D25943"/>
    <w:multiLevelType w:val="hybridMultilevel"/>
    <w:tmpl w:val="EC10B368"/>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917E42"/>
    <w:multiLevelType w:val="hybridMultilevel"/>
    <w:tmpl w:val="1F08DBEA"/>
    <w:lvl w:ilvl="0" w:tplc="0C09000F">
      <w:start w:val="1"/>
      <w:numFmt w:val="decimal"/>
      <w:lvlText w:val="%1."/>
      <w:lvlJc w:val="left"/>
      <w:pPr>
        <w:ind w:left="1694" w:hanging="360"/>
      </w:pPr>
    </w:lvl>
    <w:lvl w:ilvl="1" w:tplc="0C090019" w:tentative="1">
      <w:start w:val="1"/>
      <w:numFmt w:val="lowerLetter"/>
      <w:lvlText w:val="%2."/>
      <w:lvlJc w:val="left"/>
      <w:pPr>
        <w:ind w:left="2414" w:hanging="360"/>
      </w:pPr>
    </w:lvl>
    <w:lvl w:ilvl="2" w:tplc="0C09001B" w:tentative="1">
      <w:start w:val="1"/>
      <w:numFmt w:val="lowerRoman"/>
      <w:lvlText w:val="%3."/>
      <w:lvlJc w:val="right"/>
      <w:pPr>
        <w:ind w:left="3134" w:hanging="180"/>
      </w:pPr>
    </w:lvl>
    <w:lvl w:ilvl="3" w:tplc="0C09000F" w:tentative="1">
      <w:start w:val="1"/>
      <w:numFmt w:val="decimal"/>
      <w:lvlText w:val="%4."/>
      <w:lvlJc w:val="left"/>
      <w:pPr>
        <w:ind w:left="3854" w:hanging="360"/>
      </w:pPr>
    </w:lvl>
    <w:lvl w:ilvl="4" w:tplc="0C090019" w:tentative="1">
      <w:start w:val="1"/>
      <w:numFmt w:val="lowerLetter"/>
      <w:lvlText w:val="%5."/>
      <w:lvlJc w:val="left"/>
      <w:pPr>
        <w:ind w:left="4574" w:hanging="360"/>
      </w:pPr>
    </w:lvl>
    <w:lvl w:ilvl="5" w:tplc="0C09001B" w:tentative="1">
      <w:start w:val="1"/>
      <w:numFmt w:val="lowerRoman"/>
      <w:lvlText w:val="%6."/>
      <w:lvlJc w:val="right"/>
      <w:pPr>
        <w:ind w:left="5294" w:hanging="180"/>
      </w:pPr>
    </w:lvl>
    <w:lvl w:ilvl="6" w:tplc="0C09000F" w:tentative="1">
      <w:start w:val="1"/>
      <w:numFmt w:val="decimal"/>
      <w:lvlText w:val="%7."/>
      <w:lvlJc w:val="left"/>
      <w:pPr>
        <w:ind w:left="6014" w:hanging="360"/>
      </w:pPr>
    </w:lvl>
    <w:lvl w:ilvl="7" w:tplc="0C090019" w:tentative="1">
      <w:start w:val="1"/>
      <w:numFmt w:val="lowerLetter"/>
      <w:lvlText w:val="%8."/>
      <w:lvlJc w:val="left"/>
      <w:pPr>
        <w:ind w:left="6734" w:hanging="360"/>
      </w:pPr>
    </w:lvl>
    <w:lvl w:ilvl="8" w:tplc="0C09001B" w:tentative="1">
      <w:start w:val="1"/>
      <w:numFmt w:val="lowerRoman"/>
      <w:lvlText w:val="%9."/>
      <w:lvlJc w:val="right"/>
      <w:pPr>
        <w:ind w:left="7454" w:hanging="180"/>
      </w:pPr>
    </w:lvl>
  </w:abstractNum>
  <w:abstractNum w:abstractNumId="9" w15:restartNumberingAfterBreak="0">
    <w:nsid w:val="18122100"/>
    <w:multiLevelType w:val="hybridMultilevel"/>
    <w:tmpl w:val="64EAE4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7D3191"/>
    <w:multiLevelType w:val="multilevel"/>
    <w:tmpl w:val="771035C6"/>
    <w:lvl w:ilvl="0">
      <w:start w:val="1"/>
      <w:numFmt w:val="decimal"/>
      <w:lvlText w:val="%1."/>
      <w:lvlJc w:val="left"/>
      <w:pPr>
        <w:ind w:left="974" w:hanging="361"/>
      </w:pPr>
    </w:lvl>
    <w:lvl w:ilvl="1">
      <w:start w:val="5"/>
      <w:numFmt w:val="decimal"/>
      <w:lvlText w:val="%1.%2"/>
      <w:lvlJc w:val="left"/>
      <w:pPr>
        <w:ind w:left="974" w:hanging="361"/>
      </w:pPr>
      <w:rPr>
        <w:rFonts w:ascii="Arial" w:hAnsi="Arial" w:cs="Arial"/>
        <w:b/>
        <w:bCs/>
        <w:w w:val="99"/>
        <w:sz w:val="24"/>
        <w:szCs w:val="24"/>
      </w:rPr>
    </w:lvl>
    <w:lvl w:ilvl="2">
      <w:start w:val="1"/>
      <w:numFmt w:val="decimal"/>
      <w:lvlText w:val="%3."/>
      <w:lvlJc w:val="left"/>
      <w:pPr>
        <w:ind w:left="613" w:hanging="600"/>
      </w:pPr>
      <w:rPr>
        <w:b w:val="0"/>
        <w:bCs w:val="0"/>
        <w:spacing w:val="-2"/>
        <w:w w:val="100"/>
        <w:sz w:val="24"/>
        <w:szCs w:val="24"/>
      </w:rPr>
    </w:lvl>
    <w:lvl w:ilvl="3">
      <w:numFmt w:val="bullet"/>
      <w:lvlText w:val="•"/>
      <w:lvlJc w:val="left"/>
      <w:pPr>
        <w:ind w:left="3062" w:hanging="600"/>
      </w:pPr>
    </w:lvl>
    <w:lvl w:ilvl="4">
      <w:numFmt w:val="bullet"/>
      <w:lvlText w:val="•"/>
      <w:lvlJc w:val="left"/>
      <w:pPr>
        <w:ind w:left="4103" w:hanging="600"/>
      </w:pPr>
    </w:lvl>
    <w:lvl w:ilvl="5">
      <w:numFmt w:val="bullet"/>
      <w:lvlText w:val="•"/>
      <w:lvlJc w:val="left"/>
      <w:pPr>
        <w:ind w:left="5143" w:hanging="600"/>
      </w:pPr>
    </w:lvl>
    <w:lvl w:ilvl="6">
      <w:numFmt w:val="bullet"/>
      <w:lvlText w:val="•"/>
      <w:lvlJc w:val="left"/>
      <w:pPr>
        <w:ind w:left="6184" w:hanging="600"/>
      </w:pPr>
    </w:lvl>
    <w:lvl w:ilvl="7">
      <w:numFmt w:val="bullet"/>
      <w:lvlText w:val="•"/>
      <w:lvlJc w:val="left"/>
      <w:pPr>
        <w:ind w:left="7225" w:hanging="600"/>
      </w:pPr>
    </w:lvl>
    <w:lvl w:ilvl="8">
      <w:numFmt w:val="bullet"/>
      <w:lvlText w:val="•"/>
      <w:lvlJc w:val="left"/>
      <w:pPr>
        <w:ind w:left="8265" w:hanging="600"/>
      </w:pPr>
    </w:lvl>
  </w:abstractNum>
  <w:abstractNum w:abstractNumId="1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39424F7"/>
    <w:multiLevelType w:val="hybridMultilevel"/>
    <w:tmpl w:val="B50AB8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940368A"/>
    <w:multiLevelType w:val="hybridMultilevel"/>
    <w:tmpl w:val="0C38FBBC"/>
    <w:lvl w:ilvl="0" w:tplc="0C09000F">
      <w:start w:val="1"/>
      <w:numFmt w:val="decimal"/>
      <w:lvlText w:val="%1."/>
      <w:lvlJc w:val="left"/>
      <w:pPr>
        <w:ind w:left="1347" w:hanging="360"/>
      </w:pPr>
    </w:lvl>
    <w:lvl w:ilvl="1" w:tplc="0C090019" w:tentative="1">
      <w:start w:val="1"/>
      <w:numFmt w:val="lowerLetter"/>
      <w:lvlText w:val="%2."/>
      <w:lvlJc w:val="left"/>
      <w:pPr>
        <w:ind w:left="2067" w:hanging="360"/>
      </w:pPr>
    </w:lvl>
    <w:lvl w:ilvl="2" w:tplc="0C09001B" w:tentative="1">
      <w:start w:val="1"/>
      <w:numFmt w:val="lowerRoman"/>
      <w:lvlText w:val="%3."/>
      <w:lvlJc w:val="right"/>
      <w:pPr>
        <w:ind w:left="2787" w:hanging="180"/>
      </w:pPr>
    </w:lvl>
    <w:lvl w:ilvl="3" w:tplc="0C09000F" w:tentative="1">
      <w:start w:val="1"/>
      <w:numFmt w:val="decimal"/>
      <w:lvlText w:val="%4."/>
      <w:lvlJc w:val="left"/>
      <w:pPr>
        <w:ind w:left="3507" w:hanging="360"/>
      </w:pPr>
    </w:lvl>
    <w:lvl w:ilvl="4" w:tplc="0C090019" w:tentative="1">
      <w:start w:val="1"/>
      <w:numFmt w:val="lowerLetter"/>
      <w:lvlText w:val="%5."/>
      <w:lvlJc w:val="left"/>
      <w:pPr>
        <w:ind w:left="4227" w:hanging="360"/>
      </w:pPr>
    </w:lvl>
    <w:lvl w:ilvl="5" w:tplc="0C09001B" w:tentative="1">
      <w:start w:val="1"/>
      <w:numFmt w:val="lowerRoman"/>
      <w:lvlText w:val="%6."/>
      <w:lvlJc w:val="right"/>
      <w:pPr>
        <w:ind w:left="4947" w:hanging="180"/>
      </w:pPr>
    </w:lvl>
    <w:lvl w:ilvl="6" w:tplc="0C09000F" w:tentative="1">
      <w:start w:val="1"/>
      <w:numFmt w:val="decimal"/>
      <w:lvlText w:val="%7."/>
      <w:lvlJc w:val="left"/>
      <w:pPr>
        <w:ind w:left="5667" w:hanging="360"/>
      </w:pPr>
    </w:lvl>
    <w:lvl w:ilvl="7" w:tplc="0C090019" w:tentative="1">
      <w:start w:val="1"/>
      <w:numFmt w:val="lowerLetter"/>
      <w:lvlText w:val="%8."/>
      <w:lvlJc w:val="left"/>
      <w:pPr>
        <w:ind w:left="6387" w:hanging="360"/>
      </w:pPr>
    </w:lvl>
    <w:lvl w:ilvl="8" w:tplc="0C09001B" w:tentative="1">
      <w:start w:val="1"/>
      <w:numFmt w:val="lowerRoman"/>
      <w:lvlText w:val="%9."/>
      <w:lvlJc w:val="right"/>
      <w:pPr>
        <w:ind w:left="7107" w:hanging="180"/>
      </w:p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167907"/>
    <w:multiLevelType w:val="multilevel"/>
    <w:tmpl w:val="BCCC751C"/>
    <w:lvl w:ilvl="0">
      <w:start w:val="1"/>
      <w:numFmt w:val="decimal"/>
      <w:lvlText w:val="%1."/>
      <w:lvlJc w:val="left"/>
      <w:pPr>
        <w:ind w:left="973" w:hanging="361"/>
      </w:pPr>
      <w:rPr>
        <w:b w:val="0"/>
        <w:w w:val="100"/>
        <w:sz w:val="24"/>
      </w:rPr>
    </w:lvl>
    <w:lvl w:ilvl="1">
      <w:start w:val="1"/>
      <w:numFmt w:val="lowerLetter"/>
      <w:lvlText w:val="(%2)"/>
      <w:lvlJc w:val="left"/>
      <w:pPr>
        <w:ind w:left="1693" w:hanging="360"/>
      </w:pPr>
      <w:rPr>
        <w:rFonts w:hint="default"/>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17" w15:restartNumberingAfterBreak="0">
    <w:nsid w:val="3FAB47A3"/>
    <w:multiLevelType w:val="multilevel"/>
    <w:tmpl w:val="FF4A7A22"/>
    <w:lvl w:ilvl="0">
      <w:start w:val="1"/>
      <w:numFmt w:val="lowerLetter"/>
      <w:lvlText w:val="%1)"/>
      <w:lvlJc w:val="left"/>
      <w:pPr>
        <w:ind w:left="1642" w:hanging="281"/>
      </w:pPr>
      <w:rPr>
        <w:rFonts w:ascii="Arial" w:hAnsi="Arial" w:cs="Arial"/>
        <w:b w:val="0"/>
        <w:bCs w:val="0"/>
        <w:spacing w:val="-3"/>
        <w:w w:val="99"/>
        <w:sz w:val="24"/>
        <w:szCs w:val="24"/>
      </w:rPr>
    </w:lvl>
    <w:lvl w:ilvl="1">
      <w:start w:val="1"/>
      <w:numFmt w:val="lowerLetter"/>
      <w:lvlText w:val="%2)"/>
      <w:lvlJc w:val="left"/>
      <w:pPr>
        <w:ind w:left="2082" w:hanging="360"/>
      </w:pPr>
      <w:rPr>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18" w15:restartNumberingAfterBreak="0">
    <w:nsid w:val="41DD7EC1"/>
    <w:multiLevelType w:val="multilevel"/>
    <w:tmpl w:val="F9887D7A"/>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19" w15:restartNumberingAfterBreak="0">
    <w:nsid w:val="42F21101"/>
    <w:multiLevelType w:val="hybridMultilevel"/>
    <w:tmpl w:val="A75874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45001F6"/>
    <w:multiLevelType w:val="hybridMultilevel"/>
    <w:tmpl w:val="46FCA306"/>
    <w:lvl w:ilvl="0" w:tplc="0C09000F">
      <w:start w:val="1"/>
      <w:numFmt w:val="decimal"/>
      <w:lvlText w:val="%1."/>
      <w:lvlJc w:val="left"/>
      <w:pPr>
        <w:ind w:left="972" w:hanging="360"/>
      </w:pPr>
      <w:rPr>
        <w:rFonts w:hint="default"/>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1" w15:restartNumberingAfterBreak="0">
    <w:nsid w:val="464C042A"/>
    <w:multiLevelType w:val="hybridMultilevel"/>
    <w:tmpl w:val="C24A42FC"/>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F73BC8"/>
    <w:multiLevelType w:val="hybridMultilevel"/>
    <w:tmpl w:val="0478D806"/>
    <w:lvl w:ilvl="0" w:tplc="0C09000F">
      <w:start w:val="1"/>
      <w:numFmt w:val="decimal"/>
      <w:lvlText w:val="%1."/>
      <w:lvlJc w:val="left"/>
      <w:pPr>
        <w:ind w:left="1332" w:hanging="360"/>
      </w:p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23" w15:restartNumberingAfterBreak="0">
    <w:nsid w:val="47235BB1"/>
    <w:multiLevelType w:val="multilevel"/>
    <w:tmpl w:val="B66AA6F6"/>
    <w:lvl w:ilvl="0">
      <w:start w:val="1"/>
      <w:numFmt w:val="decimal"/>
      <w:lvlText w:val="%1."/>
      <w:lvlJc w:val="left"/>
      <w:pPr>
        <w:ind w:left="974" w:hanging="361"/>
      </w:pPr>
    </w:lvl>
    <w:lvl w:ilvl="1">
      <w:start w:val="5"/>
      <w:numFmt w:val="decimal"/>
      <w:lvlText w:val="%1.%2"/>
      <w:lvlJc w:val="left"/>
      <w:pPr>
        <w:ind w:left="974" w:hanging="361"/>
      </w:pPr>
      <w:rPr>
        <w:rFonts w:ascii="Arial" w:hAnsi="Arial" w:cs="Arial"/>
        <w:b/>
        <w:bCs/>
        <w:w w:val="99"/>
        <w:sz w:val="24"/>
        <w:szCs w:val="24"/>
      </w:rPr>
    </w:lvl>
    <w:lvl w:ilvl="2">
      <w:start w:val="1"/>
      <w:numFmt w:val="decimal"/>
      <w:lvlText w:val="%3."/>
      <w:lvlJc w:val="left"/>
      <w:pPr>
        <w:ind w:left="613" w:hanging="600"/>
      </w:pPr>
      <w:rPr>
        <w:b w:val="0"/>
        <w:bCs w:val="0"/>
        <w:spacing w:val="-2"/>
        <w:w w:val="100"/>
        <w:sz w:val="24"/>
        <w:szCs w:val="24"/>
      </w:rPr>
    </w:lvl>
    <w:lvl w:ilvl="3">
      <w:numFmt w:val="bullet"/>
      <w:lvlText w:val="•"/>
      <w:lvlJc w:val="left"/>
      <w:pPr>
        <w:ind w:left="3062" w:hanging="600"/>
      </w:pPr>
    </w:lvl>
    <w:lvl w:ilvl="4">
      <w:numFmt w:val="bullet"/>
      <w:lvlText w:val="•"/>
      <w:lvlJc w:val="left"/>
      <w:pPr>
        <w:ind w:left="4103" w:hanging="600"/>
      </w:pPr>
    </w:lvl>
    <w:lvl w:ilvl="5">
      <w:numFmt w:val="bullet"/>
      <w:lvlText w:val="•"/>
      <w:lvlJc w:val="left"/>
      <w:pPr>
        <w:ind w:left="5143" w:hanging="600"/>
      </w:pPr>
    </w:lvl>
    <w:lvl w:ilvl="6">
      <w:numFmt w:val="bullet"/>
      <w:lvlText w:val="•"/>
      <w:lvlJc w:val="left"/>
      <w:pPr>
        <w:ind w:left="6184" w:hanging="600"/>
      </w:pPr>
    </w:lvl>
    <w:lvl w:ilvl="7">
      <w:numFmt w:val="bullet"/>
      <w:lvlText w:val="•"/>
      <w:lvlJc w:val="left"/>
      <w:pPr>
        <w:ind w:left="7225" w:hanging="600"/>
      </w:pPr>
    </w:lvl>
    <w:lvl w:ilvl="8">
      <w:numFmt w:val="bullet"/>
      <w:lvlText w:val="•"/>
      <w:lvlJc w:val="left"/>
      <w:pPr>
        <w:ind w:left="8265" w:hanging="600"/>
      </w:pPr>
    </w:lvl>
  </w:abstractNum>
  <w:abstractNum w:abstractNumId="24" w15:restartNumberingAfterBreak="0">
    <w:nsid w:val="47F82BB6"/>
    <w:multiLevelType w:val="hybridMultilevel"/>
    <w:tmpl w:val="6C0EB8A4"/>
    <w:lvl w:ilvl="0" w:tplc="0C09000F">
      <w:start w:val="1"/>
      <w:numFmt w:val="decimal"/>
      <w:lvlText w:val="%1."/>
      <w:lvlJc w:val="left"/>
      <w:pPr>
        <w:ind w:left="972" w:hanging="360"/>
      </w:p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5" w15:restartNumberingAfterBreak="0">
    <w:nsid w:val="49A03F4D"/>
    <w:multiLevelType w:val="hybridMultilevel"/>
    <w:tmpl w:val="A75874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7" w15:restartNumberingAfterBreak="0">
    <w:nsid w:val="516E354E"/>
    <w:multiLevelType w:val="hybridMultilevel"/>
    <w:tmpl w:val="405680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A25475"/>
    <w:multiLevelType w:val="multilevel"/>
    <w:tmpl w:val="926A9A1C"/>
    <w:lvl w:ilvl="0">
      <w:start w:val="1"/>
      <w:numFmt w:val="decimal"/>
      <w:lvlText w:val="%1."/>
      <w:lvlJc w:val="left"/>
      <w:pPr>
        <w:ind w:left="973" w:hanging="361"/>
      </w:pPr>
      <w:rPr>
        <w:b w:val="0"/>
        <w:w w:val="100"/>
        <w:sz w:val="24"/>
      </w:rPr>
    </w:lvl>
    <w:lvl w:ilvl="1">
      <w:numFmt w:val="bullet"/>
      <w:lvlText w:val=""/>
      <w:lvlJc w:val="left"/>
      <w:pPr>
        <w:ind w:left="1693" w:hanging="360"/>
      </w:pPr>
      <w:rPr>
        <w:rFonts w:ascii="Symbol" w:hAnsi="Symbol"/>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2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381365"/>
    <w:multiLevelType w:val="hybridMultilevel"/>
    <w:tmpl w:val="6854E8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08C3397"/>
    <w:multiLevelType w:val="hybridMultilevel"/>
    <w:tmpl w:val="4BD0C9C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4157A7"/>
    <w:multiLevelType w:val="hybridMultilevel"/>
    <w:tmpl w:val="72A23E8A"/>
    <w:lvl w:ilvl="0" w:tplc="584E1226">
      <w:start w:val="1"/>
      <w:numFmt w:val="decimal"/>
      <w:lvlText w:val="(%1)"/>
      <w:lvlJc w:val="left"/>
      <w:pPr>
        <w:ind w:left="612" w:hanging="360"/>
      </w:pPr>
      <w:rPr>
        <w:rFonts w:hint="default"/>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34" w15:restartNumberingAfterBreak="0">
    <w:nsid w:val="66290408"/>
    <w:multiLevelType w:val="hybridMultilevel"/>
    <w:tmpl w:val="90CA0E38"/>
    <w:lvl w:ilvl="0" w:tplc="0C09000F">
      <w:start w:val="1"/>
      <w:numFmt w:val="decimal"/>
      <w:lvlText w:val="%1."/>
      <w:lvlJc w:val="left"/>
      <w:pPr>
        <w:ind w:left="1332" w:hanging="360"/>
      </w:p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35" w15:restartNumberingAfterBreak="0">
    <w:nsid w:val="676F525B"/>
    <w:multiLevelType w:val="hybridMultilevel"/>
    <w:tmpl w:val="23D60A64"/>
    <w:lvl w:ilvl="0" w:tplc="0C090017">
      <w:start w:val="1"/>
      <w:numFmt w:val="lowerLetter"/>
      <w:lvlText w:val="%1)"/>
      <w:lvlJc w:val="left"/>
      <w:pPr>
        <w:ind w:left="1494" w:hanging="360"/>
      </w:pPr>
    </w:lvl>
    <w:lvl w:ilvl="1" w:tplc="0C090019" w:tentative="1">
      <w:start w:val="1"/>
      <w:numFmt w:val="lowerLetter"/>
      <w:lvlText w:val="%2."/>
      <w:lvlJc w:val="left"/>
      <w:pPr>
        <w:ind w:left="1974" w:hanging="360"/>
      </w:pPr>
    </w:lvl>
    <w:lvl w:ilvl="2" w:tplc="0C09001B" w:tentative="1">
      <w:start w:val="1"/>
      <w:numFmt w:val="lowerRoman"/>
      <w:lvlText w:val="%3."/>
      <w:lvlJc w:val="right"/>
      <w:pPr>
        <w:ind w:left="2694" w:hanging="180"/>
      </w:pPr>
    </w:lvl>
    <w:lvl w:ilvl="3" w:tplc="0C09000F" w:tentative="1">
      <w:start w:val="1"/>
      <w:numFmt w:val="decimal"/>
      <w:lvlText w:val="%4."/>
      <w:lvlJc w:val="left"/>
      <w:pPr>
        <w:ind w:left="3414" w:hanging="360"/>
      </w:pPr>
    </w:lvl>
    <w:lvl w:ilvl="4" w:tplc="0C090019" w:tentative="1">
      <w:start w:val="1"/>
      <w:numFmt w:val="lowerLetter"/>
      <w:lvlText w:val="%5."/>
      <w:lvlJc w:val="left"/>
      <w:pPr>
        <w:ind w:left="4134" w:hanging="360"/>
      </w:pPr>
    </w:lvl>
    <w:lvl w:ilvl="5" w:tplc="0C09001B" w:tentative="1">
      <w:start w:val="1"/>
      <w:numFmt w:val="lowerRoman"/>
      <w:lvlText w:val="%6."/>
      <w:lvlJc w:val="right"/>
      <w:pPr>
        <w:ind w:left="4854" w:hanging="180"/>
      </w:pPr>
    </w:lvl>
    <w:lvl w:ilvl="6" w:tplc="0C09000F" w:tentative="1">
      <w:start w:val="1"/>
      <w:numFmt w:val="decimal"/>
      <w:lvlText w:val="%7."/>
      <w:lvlJc w:val="left"/>
      <w:pPr>
        <w:ind w:left="5574" w:hanging="360"/>
      </w:pPr>
    </w:lvl>
    <w:lvl w:ilvl="7" w:tplc="0C090019" w:tentative="1">
      <w:start w:val="1"/>
      <w:numFmt w:val="lowerLetter"/>
      <w:lvlText w:val="%8."/>
      <w:lvlJc w:val="left"/>
      <w:pPr>
        <w:ind w:left="6294" w:hanging="360"/>
      </w:pPr>
    </w:lvl>
    <w:lvl w:ilvl="8" w:tplc="0C09001B" w:tentative="1">
      <w:start w:val="1"/>
      <w:numFmt w:val="lowerRoman"/>
      <w:lvlText w:val="%9."/>
      <w:lvlJc w:val="right"/>
      <w:pPr>
        <w:ind w:left="7014" w:hanging="180"/>
      </w:pPr>
    </w:lvl>
  </w:abstractNum>
  <w:abstractNum w:abstractNumId="36" w15:restartNumberingAfterBreak="0">
    <w:nsid w:val="67BA1590"/>
    <w:multiLevelType w:val="hybridMultilevel"/>
    <w:tmpl w:val="C55025EC"/>
    <w:lvl w:ilvl="0" w:tplc="0C090017">
      <w:start w:val="1"/>
      <w:numFmt w:val="lowerLetter"/>
      <w:lvlText w:val="%1)"/>
      <w:lvlJc w:val="left"/>
      <w:pPr>
        <w:ind w:left="1692" w:hanging="360"/>
      </w:p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37" w15:restartNumberingAfterBreak="0">
    <w:nsid w:val="6EEE6282"/>
    <w:multiLevelType w:val="hybridMultilevel"/>
    <w:tmpl w:val="AF7819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AD50753"/>
    <w:multiLevelType w:val="hybridMultilevel"/>
    <w:tmpl w:val="535439B8"/>
    <w:lvl w:ilvl="0" w:tplc="199485CA">
      <w:start w:val="1"/>
      <w:numFmt w:val="lowerLetter"/>
      <w:lvlText w:val="(%1)"/>
      <w:lvlJc w:val="left"/>
      <w:pPr>
        <w:ind w:left="1692" w:hanging="360"/>
      </w:pPr>
      <w:rPr>
        <w:rFonts w:hint="default"/>
      </w:r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40" w15:restartNumberingAfterBreak="0">
    <w:nsid w:val="7BFE1F94"/>
    <w:multiLevelType w:val="hybridMultilevel"/>
    <w:tmpl w:val="707243F4"/>
    <w:lvl w:ilvl="0" w:tplc="0C09000F">
      <w:start w:val="1"/>
      <w:numFmt w:val="decimal"/>
      <w:lvlText w:val="%1."/>
      <w:lvlJc w:val="left"/>
      <w:pPr>
        <w:ind w:left="1494" w:hanging="360"/>
      </w:pPr>
    </w:lvl>
    <w:lvl w:ilvl="1" w:tplc="0C090019" w:tentative="1">
      <w:start w:val="1"/>
      <w:numFmt w:val="lowerLetter"/>
      <w:lvlText w:val="%2."/>
      <w:lvlJc w:val="left"/>
      <w:pPr>
        <w:ind w:left="1974" w:hanging="360"/>
      </w:pPr>
    </w:lvl>
    <w:lvl w:ilvl="2" w:tplc="0C09001B" w:tentative="1">
      <w:start w:val="1"/>
      <w:numFmt w:val="lowerRoman"/>
      <w:lvlText w:val="%3."/>
      <w:lvlJc w:val="right"/>
      <w:pPr>
        <w:ind w:left="2694" w:hanging="180"/>
      </w:pPr>
    </w:lvl>
    <w:lvl w:ilvl="3" w:tplc="0C09000F" w:tentative="1">
      <w:start w:val="1"/>
      <w:numFmt w:val="decimal"/>
      <w:lvlText w:val="%4."/>
      <w:lvlJc w:val="left"/>
      <w:pPr>
        <w:ind w:left="3414" w:hanging="360"/>
      </w:pPr>
    </w:lvl>
    <w:lvl w:ilvl="4" w:tplc="0C090019" w:tentative="1">
      <w:start w:val="1"/>
      <w:numFmt w:val="lowerLetter"/>
      <w:lvlText w:val="%5."/>
      <w:lvlJc w:val="left"/>
      <w:pPr>
        <w:ind w:left="4134" w:hanging="360"/>
      </w:pPr>
    </w:lvl>
    <w:lvl w:ilvl="5" w:tplc="0C09001B" w:tentative="1">
      <w:start w:val="1"/>
      <w:numFmt w:val="lowerRoman"/>
      <w:lvlText w:val="%6."/>
      <w:lvlJc w:val="right"/>
      <w:pPr>
        <w:ind w:left="4854" w:hanging="180"/>
      </w:pPr>
    </w:lvl>
    <w:lvl w:ilvl="6" w:tplc="0C09000F" w:tentative="1">
      <w:start w:val="1"/>
      <w:numFmt w:val="decimal"/>
      <w:lvlText w:val="%7."/>
      <w:lvlJc w:val="left"/>
      <w:pPr>
        <w:ind w:left="5574" w:hanging="360"/>
      </w:pPr>
    </w:lvl>
    <w:lvl w:ilvl="7" w:tplc="0C090019" w:tentative="1">
      <w:start w:val="1"/>
      <w:numFmt w:val="lowerLetter"/>
      <w:lvlText w:val="%8."/>
      <w:lvlJc w:val="left"/>
      <w:pPr>
        <w:ind w:left="6294" w:hanging="360"/>
      </w:pPr>
    </w:lvl>
    <w:lvl w:ilvl="8" w:tplc="0C09001B" w:tentative="1">
      <w:start w:val="1"/>
      <w:numFmt w:val="lowerRoman"/>
      <w:lvlText w:val="%9."/>
      <w:lvlJc w:val="right"/>
      <w:pPr>
        <w:ind w:left="7014" w:hanging="180"/>
      </w:pPr>
    </w:lvl>
  </w:abstractNum>
  <w:num w:numId="1" w16cid:durableId="1173715804">
    <w:abstractNumId w:val="26"/>
  </w:num>
  <w:num w:numId="2" w16cid:durableId="1879199794">
    <w:abstractNumId w:val="13"/>
  </w:num>
  <w:num w:numId="3" w16cid:durableId="968171431">
    <w:abstractNumId w:val="11"/>
  </w:num>
  <w:num w:numId="4" w16cid:durableId="506217338">
    <w:abstractNumId w:val="29"/>
  </w:num>
  <w:num w:numId="5" w16cid:durableId="1911041854">
    <w:abstractNumId w:val="15"/>
  </w:num>
  <w:num w:numId="6" w16cid:durableId="745492767">
    <w:abstractNumId w:val="32"/>
  </w:num>
  <w:num w:numId="7" w16cid:durableId="580876485">
    <w:abstractNumId w:val="38"/>
  </w:num>
  <w:num w:numId="8" w16cid:durableId="1411653498">
    <w:abstractNumId w:val="0"/>
  </w:num>
  <w:num w:numId="9" w16cid:durableId="2019430601">
    <w:abstractNumId w:val="2"/>
  </w:num>
  <w:num w:numId="10" w16cid:durableId="880096822">
    <w:abstractNumId w:val="1"/>
  </w:num>
  <w:num w:numId="11" w16cid:durableId="43070173">
    <w:abstractNumId w:val="33"/>
  </w:num>
  <w:num w:numId="12" w16cid:durableId="14773996">
    <w:abstractNumId w:val="19"/>
  </w:num>
  <w:num w:numId="13" w16cid:durableId="88040338">
    <w:abstractNumId w:val="24"/>
  </w:num>
  <w:num w:numId="14" w16cid:durableId="1153571736">
    <w:abstractNumId w:val="36"/>
  </w:num>
  <w:num w:numId="15" w16cid:durableId="1956793654">
    <w:abstractNumId w:val="17"/>
  </w:num>
  <w:num w:numId="16" w16cid:durableId="551619928">
    <w:abstractNumId w:val="12"/>
  </w:num>
  <w:num w:numId="17" w16cid:durableId="1794058498">
    <w:abstractNumId w:val="14"/>
  </w:num>
  <w:num w:numId="18" w16cid:durableId="1753504172">
    <w:abstractNumId w:val="7"/>
  </w:num>
  <w:num w:numId="19" w16cid:durableId="2081250518">
    <w:abstractNumId w:val="34"/>
  </w:num>
  <w:num w:numId="20" w16cid:durableId="678703338">
    <w:abstractNumId w:val="22"/>
  </w:num>
  <w:num w:numId="21" w16cid:durableId="1092778662">
    <w:abstractNumId w:val="10"/>
  </w:num>
  <w:num w:numId="22" w16cid:durableId="2080056374">
    <w:abstractNumId w:val="20"/>
  </w:num>
  <w:num w:numId="23" w16cid:durableId="817500793">
    <w:abstractNumId w:val="27"/>
  </w:num>
  <w:num w:numId="24" w16cid:durableId="2103645859">
    <w:abstractNumId w:val="28"/>
  </w:num>
  <w:num w:numId="25" w16cid:durableId="2136559969">
    <w:abstractNumId w:val="3"/>
  </w:num>
  <w:num w:numId="26" w16cid:durableId="740248060">
    <w:abstractNumId w:val="6"/>
  </w:num>
  <w:num w:numId="27" w16cid:durableId="471749939">
    <w:abstractNumId w:val="31"/>
  </w:num>
  <w:num w:numId="28" w16cid:durableId="326785048">
    <w:abstractNumId w:val="35"/>
  </w:num>
  <w:num w:numId="29" w16cid:durableId="206796909">
    <w:abstractNumId w:val="23"/>
  </w:num>
  <w:num w:numId="30" w16cid:durableId="2096628689">
    <w:abstractNumId w:val="8"/>
  </w:num>
  <w:num w:numId="31" w16cid:durableId="266159679">
    <w:abstractNumId w:val="9"/>
  </w:num>
  <w:num w:numId="32" w16cid:durableId="1553078485">
    <w:abstractNumId w:val="39"/>
  </w:num>
  <w:num w:numId="33" w16cid:durableId="1380975869">
    <w:abstractNumId w:val="18"/>
  </w:num>
  <w:num w:numId="34" w16cid:durableId="1110583966">
    <w:abstractNumId w:val="25"/>
  </w:num>
  <w:num w:numId="35" w16cid:durableId="272056326">
    <w:abstractNumId w:val="5"/>
  </w:num>
  <w:num w:numId="36" w16cid:durableId="1665164722">
    <w:abstractNumId w:val="21"/>
  </w:num>
  <w:num w:numId="37" w16cid:durableId="104815993">
    <w:abstractNumId w:val="16"/>
  </w:num>
  <w:num w:numId="38" w16cid:durableId="936399516">
    <w:abstractNumId w:val="30"/>
  </w:num>
  <w:num w:numId="39" w16cid:durableId="1484656659">
    <w:abstractNumId w:val="40"/>
  </w:num>
  <w:num w:numId="40" w16cid:durableId="151797259">
    <w:abstractNumId w:val="37"/>
  </w:num>
  <w:num w:numId="41" w16cid:durableId="1332827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2BB"/>
    <w:rsid w:val="00017BC9"/>
    <w:rsid w:val="00023FB9"/>
    <w:rsid w:val="00050F8B"/>
    <w:rsid w:val="00052969"/>
    <w:rsid w:val="0005413B"/>
    <w:rsid w:val="00055B3A"/>
    <w:rsid w:val="0005627D"/>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3E60"/>
    <w:rsid w:val="00195107"/>
    <w:rsid w:val="001A067B"/>
    <w:rsid w:val="001A25C8"/>
    <w:rsid w:val="001B366F"/>
    <w:rsid w:val="001B36BB"/>
    <w:rsid w:val="001C0E71"/>
    <w:rsid w:val="001C34A2"/>
    <w:rsid w:val="001C4ABB"/>
    <w:rsid w:val="001C586B"/>
    <w:rsid w:val="001D08BD"/>
    <w:rsid w:val="001D36B6"/>
    <w:rsid w:val="001E0AE9"/>
    <w:rsid w:val="001E3ACA"/>
    <w:rsid w:val="001E5F84"/>
    <w:rsid w:val="001F2365"/>
    <w:rsid w:val="00202222"/>
    <w:rsid w:val="0020753E"/>
    <w:rsid w:val="002364FF"/>
    <w:rsid w:val="00243DD7"/>
    <w:rsid w:val="0024575D"/>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12043"/>
    <w:rsid w:val="003207CC"/>
    <w:rsid w:val="0032191D"/>
    <w:rsid w:val="003226D2"/>
    <w:rsid w:val="00326A3C"/>
    <w:rsid w:val="00343A3E"/>
    <w:rsid w:val="00346FF8"/>
    <w:rsid w:val="00347EFF"/>
    <w:rsid w:val="00357873"/>
    <w:rsid w:val="00370298"/>
    <w:rsid w:val="00374979"/>
    <w:rsid w:val="00377D08"/>
    <w:rsid w:val="00383752"/>
    <w:rsid w:val="00384A9A"/>
    <w:rsid w:val="00386A79"/>
    <w:rsid w:val="0039128B"/>
    <w:rsid w:val="00393627"/>
    <w:rsid w:val="003939FD"/>
    <w:rsid w:val="00394C98"/>
    <w:rsid w:val="003970C1"/>
    <w:rsid w:val="003A51B4"/>
    <w:rsid w:val="003B222D"/>
    <w:rsid w:val="003B33D7"/>
    <w:rsid w:val="003B3B58"/>
    <w:rsid w:val="003C04E9"/>
    <w:rsid w:val="003D202F"/>
    <w:rsid w:val="003D45D8"/>
    <w:rsid w:val="003D4DA6"/>
    <w:rsid w:val="003D698D"/>
    <w:rsid w:val="003D7F20"/>
    <w:rsid w:val="003E60BC"/>
    <w:rsid w:val="003F7ABB"/>
    <w:rsid w:val="00406C52"/>
    <w:rsid w:val="004125B7"/>
    <w:rsid w:val="00413583"/>
    <w:rsid w:val="004161B1"/>
    <w:rsid w:val="00430A6F"/>
    <w:rsid w:val="00430BCE"/>
    <w:rsid w:val="00431825"/>
    <w:rsid w:val="004402BD"/>
    <w:rsid w:val="00440902"/>
    <w:rsid w:val="00445781"/>
    <w:rsid w:val="0045580F"/>
    <w:rsid w:val="00462EAA"/>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395E"/>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64BB"/>
    <w:rsid w:val="005A7267"/>
    <w:rsid w:val="005C1008"/>
    <w:rsid w:val="005C7E93"/>
    <w:rsid w:val="005D5E98"/>
    <w:rsid w:val="005E4CCF"/>
    <w:rsid w:val="005E6063"/>
    <w:rsid w:val="005E7982"/>
    <w:rsid w:val="00606E6A"/>
    <w:rsid w:val="0061091B"/>
    <w:rsid w:val="00613067"/>
    <w:rsid w:val="00614DEB"/>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0718B"/>
    <w:rsid w:val="00712CED"/>
    <w:rsid w:val="0071634F"/>
    <w:rsid w:val="007166EF"/>
    <w:rsid w:val="00717FB2"/>
    <w:rsid w:val="00721265"/>
    <w:rsid w:val="00746471"/>
    <w:rsid w:val="007502F5"/>
    <w:rsid w:val="00750725"/>
    <w:rsid w:val="00754B55"/>
    <w:rsid w:val="00755DED"/>
    <w:rsid w:val="00762A69"/>
    <w:rsid w:val="007637E4"/>
    <w:rsid w:val="00772BAA"/>
    <w:rsid w:val="00773928"/>
    <w:rsid w:val="007A446A"/>
    <w:rsid w:val="007B053D"/>
    <w:rsid w:val="007B2051"/>
    <w:rsid w:val="007B6760"/>
    <w:rsid w:val="007C2854"/>
    <w:rsid w:val="007C3826"/>
    <w:rsid w:val="007C6378"/>
    <w:rsid w:val="007E579E"/>
    <w:rsid w:val="007E5C21"/>
    <w:rsid w:val="007E7468"/>
    <w:rsid w:val="007E760F"/>
    <w:rsid w:val="007F70E8"/>
    <w:rsid w:val="00801368"/>
    <w:rsid w:val="00803D54"/>
    <w:rsid w:val="00805D3D"/>
    <w:rsid w:val="008119A4"/>
    <w:rsid w:val="008201E8"/>
    <w:rsid w:val="00831AC7"/>
    <w:rsid w:val="00831DE6"/>
    <w:rsid w:val="00835AAD"/>
    <w:rsid w:val="0083650D"/>
    <w:rsid w:val="0084361F"/>
    <w:rsid w:val="00846234"/>
    <w:rsid w:val="00850D34"/>
    <w:rsid w:val="00851349"/>
    <w:rsid w:val="008816A0"/>
    <w:rsid w:val="00891FFA"/>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0341"/>
    <w:rsid w:val="008F2920"/>
    <w:rsid w:val="009001CF"/>
    <w:rsid w:val="00903E7F"/>
    <w:rsid w:val="00905A5B"/>
    <w:rsid w:val="00910CB5"/>
    <w:rsid w:val="00911AA3"/>
    <w:rsid w:val="009123B9"/>
    <w:rsid w:val="0093222B"/>
    <w:rsid w:val="00934339"/>
    <w:rsid w:val="009364E3"/>
    <w:rsid w:val="00943C72"/>
    <w:rsid w:val="0097309B"/>
    <w:rsid w:val="00974D13"/>
    <w:rsid w:val="00975604"/>
    <w:rsid w:val="00976124"/>
    <w:rsid w:val="00981F38"/>
    <w:rsid w:val="009A0A01"/>
    <w:rsid w:val="009A0FB1"/>
    <w:rsid w:val="009B3A85"/>
    <w:rsid w:val="009B3F72"/>
    <w:rsid w:val="009B4517"/>
    <w:rsid w:val="009B5837"/>
    <w:rsid w:val="009E25EF"/>
    <w:rsid w:val="009E4B91"/>
    <w:rsid w:val="009E5977"/>
    <w:rsid w:val="00A016E1"/>
    <w:rsid w:val="00A132C6"/>
    <w:rsid w:val="00A13A64"/>
    <w:rsid w:val="00A24ED5"/>
    <w:rsid w:val="00A251CD"/>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17D86"/>
    <w:rsid w:val="00B21BD5"/>
    <w:rsid w:val="00B3044A"/>
    <w:rsid w:val="00B34BA7"/>
    <w:rsid w:val="00B41629"/>
    <w:rsid w:val="00B46674"/>
    <w:rsid w:val="00B472C6"/>
    <w:rsid w:val="00B60317"/>
    <w:rsid w:val="00B64DAE"/>
    <w:rsid w:val="00B66D13"/>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75F3D"/>
    <w:rsid w:val="00C837E5"/>
    <w:rsid w:val="00CA440E"/>
    <w:rsid w:val="00CA4438"/>
    <w:rsid w:val="00CC10B8"/>
    <w:rsid w:val="00CC615A"/>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5271B"/>
    <w:rsid w:val="00D6607A"/>
    <w:rsid w:val="00D672BB"/>
    <w:rsid w:val="00D67BE0"/>
    <w:rsid w:val="00D70583"/>
    <w:rsid w:val="00D7285D"/>
    <w:rsid w:val="00D7501B"/>
    <w:rsid w:val="00DA0B0C"/>
    <w:rsid w:val="00DA2C3D"/>
    <w:rsid w:val="00DA2F4F"/>
    <w:rsid w:val="00DA6E3F"/>
    <w:rsid w:val="00DA72DE"/>
    <w:rsid w:val="00DD4CAE"/>
    <w:rsid w:val="00DD6ABD"/>
    <w:rsid w:val="00DD71F6"/>
    <w:rsid w:val="00DE170F"/>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181E"/>
    <w:rsid w:val="00EA58D1"/>
    <w:rsid w:val="00EA6528"/>
    <w:rsid w:val="00EA765A"/>
    <w:rsid w:val="00EB379E"/>
    <w:rsid w:val="00EF6619"/>
    <w:rsid w:val="00F067F9"/>
    <w:rsid w:val="00F06F73"/>
    <w:rsid w:val="00F073E8"/>
    <w:rsid w:val="00F10236"/>
    <w:rsid w:val="00F26110"/>
    <w:rsid w:val="00F31FEA"/>
    <w:rsid w:val="00F3799C"/>
    <w:rsid w:val="00F40EF5"/>
    <w:rsid w:val="00F43819"/>
    <w:rsid w:val="00F51BB0"/>
    <w:rsid w:val="00F60BE1"/>
    <w:rsid w:val="00F65C79"/>
    <w:rsid w:val="00F65E0F"/>
    <w:rsid w:val="00F66DDC"/>
    <w:rsid w:val="00F673C3"/>
    <w:rsid w:val="00F71AAB"/>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E6486"/>
  <w15:docId w15:val="{EC0F5AD8-59AF-47BA-94B7-85258E81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1"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D672BB"/>
    <w:pPr>
      <w:widowControl w:val="0"/>
      <w:autoSpaceDE w:val="0"/>
      <w:autoSpaceDN w:val="0"/>
      <w:adjustRightInd w:val="0"/>
      <w:ind w:left="252"/>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ing1Char">
    <w:name w:val="Heading 1 Char"/>
    <w:basedOn w:val="DefaultParagraphFont"/>
    <w:link w:val="Heading1"/>
    <w:uiPriority w:val="1"/>
    <w:rsid w:val="00D672BB"/>
    <w:rPr>
      <w:rFonts w:ascii="Arial" w:hAnsi="Arial" w:cs="Arial"/>
      <w:b/>
      <w:bCs/>
      <w:sz w:val="24"/>
      <w:szCs w:val="24"/>
      <w:lang w:eastAsia="en-AU"/>
    </w:rPr>
  </w:style>
  <w:style w:type="paragraph" w:styleId="BodyText">
    <w:name w:val="Body Text"/>
    <w:basedOn w:val="Normal"/>
    <w:link w:val="BodyTextChar"/>
    <w:uiPriority w:val="1"/>
    <w:qFormat/>
    <w:rsid w:val="00D672BB"/>
    <w:pPr>
      <w:widowControl w:val="0"/>
      <w:autoSpaceDE w:val="0"/>
      <w:autoSpaceDN w:val="0"/>
      <w:adjustRightInd w:val="0"/>
    </w:pPr>
    <w:rPr>
      <w:rFonts w:ascii="Arial" w:hAnsi="Arial" w:cs="Arial"/>
    </w:rPr>
  </w:style>
  <w:style w:type="character" w:customStyle="1" w:styleId="BodyTextChar">
    <w:name w:val="Body Text Char"/>
    <w:basedOn w:val="DefaultParagraphFont"/>
    <w:link w:val="BodyText"/>
    <w:uiPriority w:val="1"/>
    <w:rsid w:val="00D672BB"/>
    <w:rPr>
      <w:rFonts w:ascii="Arial" w:hAnsi="Arial" w:cs="Arial"/>
      <w:sz w:val="24"/>
      <w:szCs w:val="24"/>
      <w:lang w:eastAsia="en-AU"/>
    </w:rPr>
  </w:style>
  <w:style w:type="paragraph" w:customStyle="1" w:styleId="TableParagraph">
    <w:name w:val="Table Paragraph"/>
    <w:basedOn w:val="Normal"/>
    <w:uiPriority w:val="1"/>
    <w:qFormat/>
    <w:rsid w:val="00D672BB"/>
    <w:pPr>
      <w:widowControl w:val="0"/>
      <w:autoSpaceDE w:val="0"/>
      <w:autoSpaceDN w:val="0"/>
      <w:adjustRightInd w:val="0"/>
      <w:ind w:left="229"/>
    </w:pPr>
    <w:rPr>
      <w:rFonts w:ascii="Arial" w:hAnsi="Arial" w:cs="Arial"/>
    </w:rPr>
  </w:style>
  <w:style w:type="character" w:customStyle="1" w:styleId="HeaderChar">
    <w:name w:val="Header Char"/>
    <w:link w:val="Header"/>
    <w:uiPriority w:val="99"/>
    <w:locked/>
    <w:rsid w:val="00D672BB"/>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813E-5168-4B4A-AB28-5BAE31B3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3615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Michaela Sunich</cp:lastModifiedBy>
  <cp:revision>23</cp:revision>
  <cp:lastPrinted>2021-06-18T06:47:00Z</cp:lastPrinted>
  <dcterms:created xsi:type="dcterms:W3CDTF">2019-06-20T01:49:00Z</dcterms:created>
  <dcterms:modified xsi:type="dcterms:W3CDTF">2024-12-04T05:38:00Z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