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BA54" w14:textId="73646867" w:rsidR="00ED6365" w:rsidRDefault="001F3A67" w:rsidP="00ED6365">
      <w:pPr>
        <w:pStyle w:val="NoSpacing"/>
      </w:pPr>
      <w:bookmarkStart w:id="0" w:name="_Hlk192664764"/>
      <w:r>
        <w:t>1</w:t>
      </w:r>
      <w:r w:rsidR="007B2B81">
        <w:t>3 March</w:t>
      </w:r>
      <w:r w:rsidR="00AE42E1">
        <w:t xml:space="preserve"> </w:t>
      </w:r>
      <w:r w:rsidR="00ED6365">
        <w:t>20</w:t>
      </w:r>
      <w:r w:rsidR="00832E65">
        <w:t>2</w:t>
      </w:r>
      <w:r w:rsidR="00B073DB">
        <w:t>6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AD04129" w14:textId="72607092" w:rsidR="001F3A67" w:rsidRDefault="001F3A67" w:rsidP="001F3A67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Easter Fair will bounce into Aubin Grove on Saturday 4 April</w:t>
      </w:r>
    </w:p>
    <w:p w14:paraId="357E5E9D" w14:textId="77777777" w:rsidR="001F3A67" w:rsidRDefault="001F3A67" w:rsidP="001F3A67">
      <w:pPr>
        <w:pStyle w:val="NoSpacing"/>
      </w:pPr>
    </w:p>
    <w:p w14:paraId="6ECD2090" w14:textId="65C32787" w:rsidR="001F3A67" w:rsidRDefault="001F3A67" w:rsidP="001F3A67">
      <w:r>
        <w:t>The Easter Bunny will be just one of many exciting attractions at this year’s Easter Fair at Aubin Grove Reserve, 3-7pm on Easter Saturday 4 April.</w:t>
      </w:r>
    </w:p>
    <w:p w14:paraId="4E672E85" w14:textId="77777777" w:rsidR="001F3A67" w:rsidRDefault="001F3A67" w:rsidP="001F3A67">
      <w:r>
        <w:t xml:space="preserve">Apart from the fluffy chocolate egg-loving rabbit, locals will be captivated by 2025 WA Country Music Awards </w:t>
      </w:r>
      <w:r w:rsidRPr="003D44A1">
        <w:t>Female Artist of the Year</w:t>
      </w:r>
      <w:r>
        <w:t>, Pop Country artist Claudia Tripp who will perform a selection of her catchy original tunes.</w:t>
      </w:r>
    </w:p>
    <w:p w14:paraId="6770880B" w14:textId="77777777" w:rsidR="001F3A67" w:rsidRDefault="001F3A67" w:rsidP="001F3A67">
      <w:r>
        <w:t xml:space="preserve">The free event will again combine </w:t>
      </w:r>
      <w:r w:rsidRPr="003A1862">
        <w:t xml:space="preserve">with </w:t>
      </w:r>
      <w:r>
        <w:t xml:space="preserve">the </w:t>
      </w:r>
      <w:r w:rsidRPr="003A1862">
        <w:t>Aubin Grove Community Association</w:t>
      </w:r>
      <w:r>
        <w:t>’s (AGCA) Twilight Market, first established eight years ago in the developing Cockburn suburb.</w:t>
      </w:r>
    </w:p>
    <w:p w14:paraId="63200521" w14:textId="77777777" w:rsidR="001F3A67" w:rsidRDefault="001F3A67" w:rsidP="001F3A67">
      <w:r>
        <w:t xml:space="preserve">It will be the third consecutive year the </w:t>
      </w:r>
      <w:proofErr w:type="gramStart"/>
      <w:r>
        <w:t>City</w:t>
      </w:r>
      <w:proofErr w:type="gramEnd"/>
      <w:r>
        <w:t xml:space="preserve"> has collaborated with AGCA to stage a bumper fair boasting an array of egg-cellent markets featuring handcrafted arts and craft, gift ideas and fresh produce.</w:t>
      </w:r>
    </w:p>
    <w:p w14:paraId="5E71BBD9" w14:textId="77777777" w:rsidR="001F3A67" w:rsidRDefault="001F3A67" w:rsidP="001F3A67">
      <w:r>
        <w:t>Live music and roving entertainers, Easter craft and facepainting, inflatable slides and obstacle course, demonstrations and displays by Jandakot Volunteer Bush Fire Brigade plus a range of delicious food vendors will ensure a memorable feel-good experience for all.</w:t>
      </w:r>
    </w:p>
    <w:p w14:paraId="4C404D25" w14:textId="77777777" w:rsidR="001F3A67" w:rsidRDefault="001F3A67" w:rsidP="001F3A67">
      <w:r>
        <w:t xml:space="preserve">City of Cockburn Mayor Logan Howlett said it was a pleasure to provide the </w:t>
      </w:r>
      <w:proofErr w:type="gramStart"/>
      <w:r>
        <w:t>community</w:t>
      </w:r>
      <w:proofErr w:type="gramEnd"/>
      <w:r>
        <w:t xml:space="preserve"> a high-quality, affordable celebration over the Easter weekend.</w:t>
      </w:r>
    </w:p>
    <w:p w14:paraId="59DC720F" w14:textId="77777777" w:rsidR="001F3A67" w:rsidRDefault="001F3A67" w:rsidP="001F3A67">
      <w:r>
        <w:t>“Our community comes out in force to support the City’s events, which are part of the extensively varied and popular 2025-2026 Cockburn LIVE program,” Mayor Howlett said.</w:t>
      </w:r>
    </w:p>
    <w:p w14:paraId="79109FAF" w14:textId="77777777" w:rsidR="001F3A67" w:rsidRDefault="001F3A67" w:rsidP="001F3A67">
      <w:r>
        <w:t xml:space="preserve">“The Easter Fair is a tradition for many families and it’s heartwarming to give members of the community and opportunity to gather to make new memories and strengthen connections.”         </w:t>
      </w:r>
    </w:p>
    <w:p w14:paraId="0DCAEE8B" w14:textId="77777777" w:rsidR="001F3A67" w:rsidRPr="00EB0307" w:rsidRDefault="001F3A67" w:rsidP="001F3A67">
      <w:r w:rsidRPr="00EB0307">
        <w:t>Aubin Grove Community Association President Geoff Webb said the Easter Fair</w:t>
      </w:r>
      <w:r>
        <w:t xml:space="preserve"> </w:t>
      </w:r>
      <w:r w:rsidRPr="00EB0307">
        <w:t>was greatly anticipated by the local community.</w:t>
      </w:r>
    </w:p>
    <w:p w14:paraId="3D2E089D" w14:textId="77777777" w:rsidR="001F3A67" w:rsidRPr="00EB0307" w:rsidRDefault="001F3A67" w:rsidP="001F3A67">
      <w:r w:rsidRPr="00EB0307">
        <w:lastRenderedPageBreak/>
        <w:t xml:space="preserve">“Everybody is still talking about last year’s huge event and asking if we are going ahead again. It was </w:t>
      </w:r>
      <w:proofErr w:type="gramStart"/>
      <w:r w:rsidRPr="00EB0307">
        <w:t>absolutely brilliant</w:t>
      </w:r>
      <w:proofErr w:type="gramEnd"/>
      <w:r w:rsidRPr="00EB0307">
        <w:t xml:space="preserve"> in 2025 and we’re busily preparing for an even bigger and better Fair on 4 April,” Mr Webb said.</w:t>
      </w:r>
    </w:p>
    <w:p w14:paraId="2A0D38C4" w14:textId="04B9F263" w:rsidR="001F3A67" w:rsidRPr="00DD4D0A" w:rsidRDefault="001F3A67" w:rsidP="001F3A67">
      <w:r w:rsidRPr="00D72884">
        <w:t xml:space="preserve">"While Easter is a busy time for many, this event has grown into a beloved and affordable family tradition, attracting over 6,000 attendees last year. </w:t>
      </w:r>
    </w:p>
    <w:p w14:paraId="584786DA" w14:textId="77777777" w:rsidR="001F3A67" w:rsidRPr="00D72884" w:rsidRDefault="001F3A67" w:rsidP="001F3A67">
      <w:r w:rsidRPr="00DD4D0A">
        <w:t>“</w:t>
      </w:r>
      <w:r w:rsidRPr="00D72884">
        <w:t>This success builds on the strong foundation of our previous years’ efforts and continues to bring our communities together.  </w:t>
      </w:r>
    </w:p>
    <w:p w14:paraId="4B0D3642" w14:textId="77777777" w:rsidR="001F3A67" w:rsidRPr="00EB0307" w:rsidRDefault="001F3A67" w:rsidP="001F3A67">
      <w:r w:rsidRPr="00EB0307">
        <w:t xml:space="preserve">“We have a great partnership with the City </w:t>
      </w:r>
      <w:r w:rsidRPr="00DD4D0A">
        <w:t xml:space="preserve">of Cockburn </w:t>
      </w:r>
      <w:r>
        <w:t>to stage this large event w</w:t>
      </w:r>
      <w:r w:rsidRPr="00EB0307">
        <w:t>hich help</w:t>
      </w:r>
      <w:r>
        <w:t>s</w:t>
      </w:r>
      <w:r w:rsidRPr="00EB0307">
        <w:t xml:space="preserve"> our market raise more funds to continue </w:t>
      </w:r>
      <w:r>
        <w:t>funding</w:t>
      </w:r>
      <w:r w:rsidRPr="00EB0307">
        <w:t xml:space="preserve"> projects that improve the local environment.</w:t>
      </w:r>
    </w:p>
    <w:p w14:paraId="54E74C61" w14:textId="77777777" w:rsidR="001F3A67" w:rsidRPr="00EB0307" w:rsidRDefault="001F3A67" w:rsidP="001F3A67">
      <w:r w:rsidRPr="00EB0307">
        <w:t>“</w:t>
      </w:r>
      <w:r>
        <w:t xml:space="preserve">It allows us to </w:t>
      </w:r>
      <w:r w:rsidRPr="00EB0307">
        <w:t>continu</w:t>
      </w:r>
      <w:r>
        <w:t>e</w:t>
      </w:r>
      <w:r w:rsidRPr="00EB0307">
        <w:t xml:space="preserve"> invest</w:t>
      </w:r>
      <w:r>
        <w:t>ing</w:t>
      </w:r>
      <w:r w:rsidRPr="00EB0307">
        <w:t xml:space="preserve"> in equipment to help us rehabilitate parts of Banksia Woodland Reserve, particularly weeding and hopefully some planting out this winter. </w:t>
      </w:r>
    </w:p>
    <w:p w14:paraId="486A0D3D" w14:textId="77777777" w:rsidR="001F3A67" w:rsidRPr="00EB0307" w:rsidRDefault="001F3A67" w:rsidP="001F3A67">
      <w:r w:rsidRPr="00EB0307">
        <w:t>“We’ve completed projects at various Aubin Grove parklands including installing a purple bench with the Centre for Women’s Safety and Wellbeing, revegetation efforts including planting more trees, and upgrading barbecue and shade areas.”</w:t>
      </w:r>
    </w:p>
    <w:p w14:paraId="278ABB7F" w14:textId="77777777" w:rsidR="001F3A67" w:rsidRPr="00B37909" w:rsidRDefault="001F3A67" w:rsidP="001F3A67">
      <w:r>
        <w:t xml:space="preserve">The event is a waste-wise, carbon neutral event. Find out more on the City’s </w:t>
      </w:r>
      <w:hyperlink r:id="rId7" w:history="1">
        <w:r w:rsidRPr="009B4804">
          <w:rPr>
            <w:rStyle w:val="Hyperlink"/>
          </w:rPr>
          <w:t>webs</w:t>
        </w:r>
        <w:r w:rsidRPr="009B4804">
          <w:rPr>
            <w:rStyle w:val="Hyperlink"/>
          </w:rPr>
          <w:t>i</w:t>
        </w:r>
        <w:r w:rsidRPr="009B4804">
          <w:rPr>
            <w:rStyle w:val="Hyperlink"/>
          </w:rPr>
          <w:t>te</w:t>
        </w:r>
      </w:hyperlink>
      <w:r>
        <w:t>.</w:t>
      </w:r>
    </w:p>
    <w:p w14:paraId="4807364B" w14:textId="77777777" w:rsidR="001F3A67" w:rsidRDefault="001F3A67" w:rsidP="00B073DB"/>
    <w:p w14:paraId="060DC60A" w14:textId="4C00714B" w:rsidR="009D267E" w:rsidRDefault="001F3A67" w:rsidP="00B073DB">
      <w:r>
        <w:t>ENDS</w:t>
      </w:r>
    </w:p>
    <w:bookmarkEnd w:id="0"/>
    <w:p w14:paraId="63CAA44B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6F643FC1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 xml:space="preserve">Media and Communications </w:t>
      </w:r>
      <w:r w:rsidR="00CC2506">
        <w:t>Advisor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4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287"/>
    <w:rsid w:val="00070505"/>
    <w:rsid w:val="00073664"/>
    <w:rsid w:val="00087002"/>
    <w:rsid w:val="000A0692"/>
    <w:rsid w:val="000A07D4"/>
    <w:rsid w:val="000B75B7"/>
    <w:rsid w:val="000D323E"/>
    <w:rsid w:val="00133B61"/>
    <w:rsid w:val="00174B06"/>
    <w:rsid w:val="001B6007"/>
    <w:rsid w:val="001C161B"/>
    <w:rsid w:val="001D5C83"/>
    <w:rsid w:val="001E1106"/>
    <w:rsid w:val="001F3A67"/>
    <w:rsid w:val="0021265C"/>
    <w:rsid w:val="00216336"/>
    <w:rsid w:val="00275785"/>
    <w:rsid w:val="00287E3A"/>
    <w:rsid w:val="002C07D4"/>
    <w:rsid w:val="002C7B97"/>
    <w:rsid w:val="002E0274"/>
    <w:rsid w:val="00333B83"/>
    <w:rsid w:val="00365EE7"/>
    <w:rsid w:val="003948D5"/>
    <w:rsid w:val="003B5230"/>
    <w:rsid w:val="003C4438"/>
    <w:rsid w:val="003E387F"/>
    <w:rsid w:val="003E66CF"/>
    <w:rsid w:val="004034AC"/>
    <w:rsid w:val="00403F27"/>
    <w:rsid w:val="004C3DBA"/>
    <w:rsid w:val="004C70BD"/>
    <w:rsid w:val="004E33FA"/>
    <w:rsid w:val="004E4ADE"/>
    <w:rsid w:val="005165D1"/>
    <w:rsid w:val="00560B3F"/>
    <w:rsid w:val="00584556"/>
    <w:rsid w:val="0059328B"/>
    <w:rsid w:val="00594F82"/>
    <w:rsid w:val="005A0EDD"/>
    <w:rsid w:val="005B3777"/>
    <w:rsid w:val="005C2CE0"/>
    <w:rsid w:val="005C460C"/>
    <w:rsid w:val="005D30E3"/>
    <w:rsid w:val="005E0ACF"/>
    <w:rsid w:val="006A1F12"/>
    <w:rsid w:val="006C6ECD"/>
    <w:rsid w:val="006E76E1"/>
    <w:rsid w:val="006F59DC"/>
    <w:rsid w:val="007057A6"/>
    <w:rsid w:val="007445CB"/>
    <w:rsid w:val="007769D9"/>
    <w:rsid w:val="00786422"/>
    <w:rsid w:val="007B0FF6"/>
    <w:rsid w:val="007B2B81"/>
    <w:rsid w:val="007C6235"/>
    <w:rsid w:val="007D4108"/>
    <w:rsid w:val="00805869"/>
    <w:rsid w:val="008260C9"/>
    <w:rsid w:val="00827D3C"/>
    <w:rsid w:val="00832E65"/>
    <w:rsid w:val="00840341"/>
    <w:rsid w:val="0085189F"/>
    <w:rsid w:val="00886DDD"/>
    <w:rsid w:val="008935D5"/>
    <w:rsid w:val="008E6A84"/>
    <w:rsid w:val="008F4EED"/>
    <w:rsid w:val="00907770"/>
    <w:rsid w:val="00932DCA"/>
    <w:rsid w:val="009541CC"/>
    <w:rsid w:val="00965CC6"/>
    <w:rsid w:val="00994CF7"/>
    <w:rsid w:val="009C20EB"/>
    <w:rsid w:val="009C4D9F"/>
    <w:rsid w:val="009C56A0"/>
    <w:rsid w:val="009C644F"/>
    <w:rsid w:val="009D267E"/>
    <w:rsid w:val="009E6C41"/>
    <w:rsid w:val="009F71F5"/>
    <w:rsid w:val="00A3611C"/>
    <w:rsid w:val="00A53486"/>
    <w:rsid w:val="00AB178C"/>
    <w:rsid w:val="00AD6AC1"/>
    <w:rsid w:val="00AE42E1"/>
    <w:rsid w:val="00AE4924"/>
    <w:rsid w:val="00B04789"/>
    <w:rsid w:val="00B05A96"/>
    <w:rsid w:val="00B073DB"/>
    <w:rsid w:val="00B07BC9"/>
    <w:rsid w:val="00B1287E"/>
    <w:rsid w:val="00B20A85"/>
    <w:rsid w:val="00B27C15"/>
    <w:rsid w:val="00B50EA1"/>
    <w:rsid w:val="00BA2EA1"/>
    <w:rsid w:val="00BA607B"/>
    <w:rsid w:val="00BD0578"/>
    <w:rsid w:val="00BD7901"/>
    <w:rsid w:val="00C258B1"/>
    <w:rsid w:val="00C354E2"/>
    <w:rsid w:val="00C43C99"/>
    <w:rsid w:val="00C55093"/>
    <w:rsid w:val="00C80D7E"/>
    <w:rsid w:val="00C963AD"/>
    <w:rsid w:val="00CC2506"/>
    <w:rsid w:val="00CC5E23"/>
    <w:rsid w:val="00CE1287"/>
    <w:rsid w:val="00D0152D"/>
    <w:rsid w:val="00D33215"/>
    <w:rsid w:val="00D37F50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F01E7E"/>
    <w:rsid w:val="00F23003"/>
    <w:rsid w:val="00F57E78"/>
    <w:rsid w:val="00F9075E"/>
    <w:rsid w:val="00F96E5C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ckburn.wa.gov.au/City-and-Council/Events-and-News/Events-and-Workshops/Cockburn-Live/Easter-F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2679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4</cp:revision>
  <dcterms:created xsi:type="dcterms:W3CDTF">2026-02-18T05:04:00Z</dcterms:created>
  <dcterms:modified xsi:type="dcterms:W3CDTF">2026-03-13T06:31:00Z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