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6BA54" w14:textId="413DDFC1" w:rsidR="00ED6365" w:rsidRDefault="001F19F6" w:rsidP="00ED6365">
      <w:pPr>
        <w:pStyle w:val="NoSpacing"/>
      </w:pPr>
      <w:bookmarkStart w:id="0" w:name="_Hlk192664764"/>
      <w:r>
        <w:t>14 April</w:t>
      </w:r>
      <w:r w:rsidR="00AE42E1">
        <w:t xml:space="preserve"> </w:t>
      </w:r>
      <w:r w:rsidR="00ED6365">
        <w:t>20</w:t>
      </w:r>
      <w:r w:rsidR="00832E65">
        <w:t>2</w:t>
      </w:r>
      <w:r w:rsidR="00B073DB">
        <w:t>6</w:t>
      </w:r>
    </w:p>
    <w:p w14:paraId="7966EECC" w14:textId="77777777" w:rsidR="00ED6365" w:rsidRDefault="00ED6365" w:rsidP="00ED6365">
      <w:pPr>
        <w:pStyle w:val="NoSpacing"/>
        <w:rPr>
          <w:rFonts w:ascii="Arial" w:hAnsi="Arial" w:cs="Arial"/>
          <w:b/>
          <w:bCs/>
          <w:color w:val="auto"/>
          <w:sz w:val="32"/>
          <w:szCs w:val="32"/>
        </w:rPr>
      </w:pPr>
    </w:p>
    <w:p w14:paraId="6D6A6F51" w14:textId="7721A67A" w:rsidR="001F19F6" w:rsidRPr="001F19F6" w:rsidRDefault="001F19F6" w:rsidP="001F19F6">
      <w:pPr>
        <w:pStyle w:val="NoSpacing"/>
        <w:rPr>
          <w:rFonts w:ascii="Arial" w:hAnsi="Arial" w:cs="Arial"/>
          <w:b/>
          <w:bCs/>
          <w:color w:val="auto"/>
          <w:lang w:val="en-AU"/>
        </w:rPr>
      </w:pPr>
      <w:r>
        <w:rPr>
          <w:rFonts w:ascii="Arial" w:hAnsi="Arial" w:cs="Arial"/>
          <w:b/>
          <w:bCs/>
          <w:color w:val="auto"/>
          <w:sz w:val="32"/>
          <w:szCs w:val="32"/>
        </w:rPr>
        <w:t xml:space="preserve">Threats to fuel security </w:t>
      </w:r>
      <w:r w:rsidRPr="001F19F6">
        <w:rPr>
          <w:rFonts w:ascii="Arial" w:hAnsi="Arial" w:cs="Arial"/>
          <w:b/>
          <w:bCs/>
          <w:color w:val="auto"/>
          <w:sz w:val="32"/>
          <w:szCs w:val="32"/>
          <w:lang w:val="en-AU"/>
        </w:rPr>
        <w:t>prompts City to enact business continuity plan</w:t>
      </w:r>
    </w:p>
    <w:p w14:paraId="3EFDF918" w14:textId="77777777" w:rsidR="001F19F6" w:rsidRDefault="001F19F6" w:rsidP="001F19F6">
      <w:pPr>
        <w:pStyle w:val="NoSpacing"/>
        <w:rPr>
          <w:rFonts w:ascii="Arial" w:hAnsi="Arial" w:cs="Arial"/>
          <w:b/>
          <w:bCs/>
          <w:color w:val="auto"/>
          <w:sz w:val="32"/>
          <w:szCs w:val="32"/>
        </w:rPr>
      </w:pPr>
    </w:p>
    <w:p w14:paraId="04D22CBE" w14:textId="77777777" w:rsidR="001F19F6" w:rsidRDefault="001F19F6" w:rsidP="001F19F6">
      <w:pPr>
        <w:pStyle w:val="NoSpacing"/>
      </w:pPr>
      <w:r w:rsidRPr="00365D7B">
        <w:t>The City of Cockburn has taken decisive steps to plan for business continuity as fuel security in Western Australia continues to be threatened by ongoing conflict in the Middle East.</w:t>
      </w:r>
    </w:p>
    <w:p w14:paraId="5A630799" w14:textId="77777777" w:rsidR="001F19F6" w:rsidRDefault="001F19F6" w:rsidP="001F19F6">
      <w:pPr>
        <w:pStyle w:val="NoSpacing"/>
      </w:pPr>
    </w:p>
    <w:p w14:paraId="7278DB97" w14:textId="77777777" w:rsidR="001F19F6" w:rsidRDefault="001F19F6" w:rsidP="001F19F6">
      <w:pPr>
        <w:pStyle w:val="NoSpacing"/>
      </w:pPr>
      <w:r w:rsidRPr="00365D7B">
        <w:t>At its April 14 Ordinary Council Meeting, Cockburn Council gave its CEO authority to manage services, projects and facilities in line with the City’s business continuity approach for 2026 fuel supply stocks, until 31 July or a further Council decision.</w:t>
      </w:r>
    </w:p>
    <w:p w14:paraId="3D7A03A7" w14:textId="77777777" w:rsidR="001F19F6" w:rsidRDefault="001F19F6" w:rsidP="001F19F6">
      <w:pPr>
        <w:pStyle w:val="NoSpacing"/>
      </w:pPr>
    </w:p>
    <w:p w14:paraId="5180652B" w14:textId="77777777" w:rsidR="001F19F6" w:rsidRDefault="001F19F6" w:rsidP="001F19F6">
      <w:pPr>
        <w:pStyle w:val="NoSpacing"/>
      </w:pPr>
      <w:r w:rsidRPr="00365D7B">
        <w:t xml:space="preserve">City of Cockburn Mayor Logan Howlett said the </w:t>
      </w:r>
      <w:proofErr w:type="gramStart"/>
      <w:r w:rsidRPr="00365D7B">
        <w:t>City</w:t>
      </w:r>
      <w:proofErr w:type="gramEnd"/>
      <w:r w:rsidRPr="00365D7B">
        <w:t xml:space="preserve"> began investigating potential disruptions to City operations due to current pressures on global oil supply chains, including rising diesel and petrol price rises, in March.</w:t>
      </w:r>
    </w:p>
    <w:p w14:paraId="713E7110" w14:textId="77777777" w:rsidR="001F19F6" w:rsidRDefault="001F19F6" w:rsidP="001F19F6">
      <w:pPr>
        <w:pStyle w:val="NoSpacing"/>
      </w:pPr>
    </w:p>
    <w:p w14:paraId="25E35784" w14:textId="77777777" w:rsidR="001F19F6" w:rsidRDefault="001F19F6" w:rsidP="001F19F6">
      <w:pPr>
        <w:pStyle w:val="NoSpacing"/>
      </w:pPr>
      <w:r w:rsidRPr="00365D7B">
        <w:t>“The CEO has now established a Continuity Management Team (CMT) to develop, oversee and implement a plan if required,” Mayor Howlett said.</w:t>
      </w:r>
    </w:p>
    <w:p w14:paraId="4C8F35F6" w14:textId="77777777" w:rsidR="001F19F6" w:rsidRDefault="001F19F6" w:rsidP="001F19F6">
      <w:pPr>
        <w:pStyle w:val="NoSpacing"/>
      </w:pPr>
    </w:p>
    <w:p w14:paraId="017C4985" w14:textId="77777777" w:rsidR="001F19F6" w:rsidRDefault="001F19F6" w:rsidP="001F19F6">
      <w:pPr>
        <w:pStyle w:val="NoSpacing"/>
      </w:pPr>
      <w:r w:rsidRPr="00365D7B">
        <w:t xml:space="preserve">“While rising fuel prices are costing the </w:t>
      </w:r>
      <w:proofErr w:type="gramStart"/>
      <w:r w:rsidRPr="00365D7B">
        <w:t>City</w:t>
      </w:r>
      <w:proofErr w:type="gramEnd"/>
      <w:r w:rsidRPr="00365D7B">
        <w:t xml:space="preserve"> an extra $</w:t>
      </w:r>
      <w:r>
        <w:t>6</w:t>
      </w:r>
      <w:r w:rsidRPr="00365D7B">
        <w:t xml:space="preserve">0,000 per month, our fuel supply is currently </w:t>
      </w:r>
      <w:proofErr w:type="gramStart"/>
      <w:r w:rsidRPr="00365D7B">
        <w:t>stable</w:t>
      </w:r>
      <w:proofErr w:type="gramEnd"/>
      <w:r w:rsidRPr="00365D7B">
        <w:t xml:space="preserve"> and it </w:t>
      </w:r>
      <w:r>
        <w:t>remain</w:t>
      </w:r>
      <w:r w:rsidRPr="00365D7B">
        <w:t xml:space="preserve">s business as usual at the </w:t>
      </w:r>
      <w:proofErr w:type="gramStart"/>
      <w:r w:rsidRPr="00365D7B">
        <w:t>City</w:t>
      </w:r>
      <w:proofErr w:type="gramEnd"/>
      <w:r w:rsidRPr="00365D7B">
        <w:t>.</w:t>
      </w:r>
    </w:p>
    <w:p w14:paraId="33A211AF" w14:textId="77777777" w:rsidR="001F19F6" w:rsidRDefault="001F19F6" w:rsidP="001F19F6">
      <w:pPr>
        <w:pStyle w:val="NoSpacing"/>
      </w:pPr>
    </w:p>
    <w:p w14:paraId="03945C41" w14:textId="77777777" w:rsidR="001F19F6" w:rsidRDefault="001F19F6" w:rsidP="001F19F6">
      <w:pPr>
        <w:pStyle w:val="NoSpacing"/>
      </w:pPr>
      <w:r w:rsidRPr="00365D7B">
        <w:t>“The City retains access to fuel supplies and has sufficient fuel reserves to maintain normal operations for two weeks, or longer if operations or services need to be reduced.</w:t>
      </w:r>
    </w:p>
    <w:p w14:paraId="43400333" w14:textId="77777777" w:rsidR="001F19F6" w:rsidRDefault="001F19F6" w:rsidP="001F19F6">
      <w:pPr>
        <w:pStyle w:val="NoSpacing"/>
      </w:pPr>
    </w:p>
    <w:p w14:paraId="3BBCD34D" w14:textId="77777777" w:rsidR="001F19F6" w:rsidRDefault="001F19F6" w:rsidP="001F19F6">
      <w:pPr>
        <w:pStyle w:val="NoSpacing"/>
      </w:pPr>
      <w:r w:rsidRPr="00365D7B">
        <w:t xml:space="preserve">“While the situation remains volatile, the </w:t>
      </w:r>
      <w:proofErr w:type="gramStart"/>
      <w:r w:rsidRPr="00365D7B">
        <w:t>City</w:t>
      </w:r>
      <w:proofErr w:type="gramEnd"/>
      <w:r w:rsidRPr="00365D7B">
        <w:t xml:space="preserve"> expects fuel supply to remain constrained and prices to remain high for an extended period.</w:t>
      </w:r>
    </w:p>
    <w:p w14:paraId="4CD409F8" w14:textId="77777777" w:rsidR="001F19F6" w:rsidRDefault="001F19F6" w:rsidP="001F19F6">
      <w:pPr>
        <w:pStyle w:val="NoSpacing"/>
      </w:pPr>
    </w:p>
    <w:p w14:paraId="6A58E647" w14:textId="77777777" w:rsidR="001F19F6" w:rsidRDefault="001F19F6" w:rsidP="001F19F6">
      <w:pPr>
        <w:pStyle w:val="NoSpacing"/>
      </w:pPr>
      <w:r w:rsidRPr="00365D7B">
        <w:t xml:space="preserve">“This is why we have </w:t>
      </w:r>
      <w:r>
        <w:t>en</w:t>
      </w:r>
      <w:r w:rsidRPr="00365D7B">
        <w:t>acted</w:t>
      </w:r>
      <w:r>
        <w:t xml:space="preserve"> a</w:t>
      </w:r>
      <w:r w:rsidRPr="00365D7B">
        <w:t xml:space="preserve"> CMT, which will enable the </w:t>
      </w:r>
      <w:proofErr w:type="gramStart"/>
      <w:r w:rsidRPr="00365D7B">
        <w:t>City</w:t>
      </w:r>
      <w:proofErr w:type="gramEnd"/>
      <w:r w:rsidRPr="00365D7B">
        <w:t xml:space="preserve"> to monitor expenditure in the context of rising fuel costs, and ensure value for money</w:t>
      </w:r>
      <w:r>
        <w:t xml:space="preserve">. We will look at </w:t>
      </w:r>
      <w:r w:rsidRPr="00365D7B">
        <w:t>service and project adjustments if needed.”</w:t>
      </w:r>
    </w:p>
    <w:p w14:paraId="2C03E9F2" w14:textId="77777777" w:rsidR="001F19F6" w:rsidRDefault="001F19F6" w:rsidP="001F19F6">
      <w:pPr>
        <w:pStyle w:val="NoSpacing"/>
      </w:pPr>
    </w:p>
    <w:p w14:paraId="0946735D" w14:textId="77777777" w:rsidR="001F19F6" w:rsidRDefault="001F19F6" w:rsidP="001F19F6">
      <w:pPr>
        <w:pStyle w:val="NoSpacing"/>
      </w:pPr>
      <w:r w:rsidRPr="00365D7B">
        <w:t xml:space="preserve">Mayor Howlett said the </w:t>
      </w:r>
      <w:proofErr w:type="gramStart"/>
      <w:r w:rsidRPr="00365D7B">
        <w:t>City</w:t>
      </w:r>
      <w:proofErr w:type="gramEnd"/>
      <w:r w:rsidRPr="00365D7B">
        <w:t xml:space="preserve"> recognised it was a challenging time for the community.</w:t>
      </w:r>
    </w:p>
    <w:p w14:paraId="016F4F88" w14:textId="77777777" w:rsidR="001F19F6" w:rsidRDefault="001F19F6" w:rsidP="001F19F6">
      <w:pPr>
        <w:pStyle w:val="NoSpacing"/>
      </w:pPr>
    </w:p>
    <w:p w14:paraId="18D4AB1C" w14:textId="77777777" w:rsidR="001F19F6" w:rsidRDefault="001F19F6" w:rsidP="001F19F6">
      <w:pPr>
        <w:pStyle w:val="NoSpacing"/>
      </w:pPr>
      <w:r w:rsidRPr="00365D7B">
        <w:t xml:space="preserve">“We can reassure the community that the </w:t>
      </w:r>
      <w:proofErr w:type="gramStart"/>
      <w:r w:rsidRPr="00365D7B">
        <w:t>City</w:t>
      </w:r>
      <w:proofErr w:type="gramEnd"/>
      <w:r w:rsidRPr="00365D7B">
        <w:t xml:space="preserve"> is working closely with the WA Local Government Association and the State and Federal governments to stay informed and responsive to what is an unpredictable situation,” Mayor Howlett said.</w:t>
      </w:r>
    </w:p>
    <w:p w14:paraId="51A68CC6" w14:textId="77777777" w:rsidR="001F19F6" w:rsidRDefault="001F19F6" w:rsidP="001F19F6">
      <w:pPr>
        <w:pStyle w:val="NoSpacing"/>
      </w:pPr>
    </w:p>
    <w:p w14:paraId="0B41D63B" w14:textId="77777777" w:rsidR="001F19F6" w:rsidRDefault="001F19F6" w:rsidP="001F19F6">
      <w:pPr>
        <w:pStyle w:val="NoSpacing"/>
      </w:pPr>
    </w:p>
    <w:p w14:paraId="0E41C427" w14:textId="77777777" w:rsidR="001F19F6" w:rsidRDefault="001F19F6" w:rsidP="001F19F6">
      <w:pPr>
        <w:pStyle w:val="NoSpacing"/>
      </w:pPr>
      <w:r w:rsidRPr="00365D7B">
        <w:lastRenderedPageBreak/>
        <w:t xml:space="preserve">“The </w:t>
      </w:r>
      <w:proofErr w:type="gramStart"/>
      <w:r w:rsidRPr="00365D7B">
        <w:t>City</w:t>
      </w:r>
      <w:proofErr w:type="gramEnd"/>
      <w:r w:rsidRPr="00365D7B">
        <w:t xml:space="preserve"> will be </w:t>
      </w:r>
      <w:r>
        <w:t xml:space="preserve">primarily </w:t>
      </w:r>
      <w:r w:rsidRPr="00365D7B">
        <w:t>guided by State and Federal decision</w:t>
      </w:r>
      <w:r>
        <w:t>s</w:t>
      </w:r>
      <w:r w:rsidRPr="00365D7B">
        <w:t xml:space="preserve"> in relation to</w:t>
      </w:r>
      <w:r>
        <w:t xml:space="preserve"> implementing </w:t>
      </w:r>
      <w:r w:rsidRPr="00365D7B">
        <w:t xml:space="preserve">its business continuity response. However, changes to supply, pricing, contractor availability or other situations may require the </w:t>
      </w:r>
      <w:proofErr w:type="gramStart"/>
      <w:r w:rsidRPr="00365D7B">
        <w:t>City</w:t>
      </w:r>
      <w:proofErr w:type="gramEnd"/>
      <w:r w:rsidRPr="00365D7B">
        <w:t xml:space="preserve"> to act.</w:t>
      </w:r>
    </w:p>
    <w:p w14:paraId="306745BF" w14:textId="77777777" w:rsidR="001F19F6" w:rsidRDefault="001F19F6" w:rsidP="001F19F6">
      <w:pPr>
        <w:pStyle w:val="NoSpacing"/>
      </w:pPr>
    </w:p>
    <w:p w14:paraId="4B434679" w14:textId="77777777" w:rsidR="001F19F6" w:rsidRDefault="001F19F6" w:rsidP="001F19F6">
      <w:pPr>
        <w:pStyle w:val="NoSpacing"/>
      </w:pPr>
      <w:r w:rsidRPr="00365D7B">
        <w:t>“This Council decision ensures the CEO has authority to change service levels and frequencies, including changes to operations and opening hours, such as pa</w:t>
      </w:r>
      <w:r>
        <w:t>rtial closures</w:t>
      </w:r>
      <w:r w:rsidRPr="00365D7B">
        <w:t xml:space="preserve">, and </w:t>
      </w:r>
      <w:r>
        <w:t>shifting</w:t>
      </w:r>
      <w:r w:rsidRPr="00365D7B">
        <w:t xml:space="preserve"> work locations.</w:t>
      </w:r>
    </w:p>
    <w:p w14:paraId="0A14D575" w14:textId="77777777" w:rsidR="001F19F6" w:rsidRDefault="001F19F6" w:rsidP="001F19F6">
      <w:pPr>
        <w:pStyle w:val="NoSpacing"/>
      </w:pPr>
    </w:p>
    <w:p w14:paraId="14B27778" w14:textId="6EF36273" w:rsidR="001F19F6" w:rsidRPr="00365D7B" w:rsidRDefault="001F19F6" w:rsidP="001F19F6">
      <w:pPr>
        <w:pStyle w:val="NoSpacing"/>
      </w:pPr>
      <w:r w:rsidRPr="00365D7B">
        <w:t xml:space="preserve">“The CEO’s primary consideration will remain compliance with State and Federal mandates, community safety and the ongoing wellbeing of the </w:t>
      </w:r>
      <w:proofErr w:type="gramStart"/>
      <w:r w:rsidRPr="00365D7B">
        <w:t>City</w:t>
      </w:r>
      <w:proofErr w:type="gramEnd"/>
      <w:r w:rsidRPr="00365D7B">
        <w:t xml:space="preserve"> as an </w:t>
      </w:r>
      <w:proofErr w:type="spellStart"/>
      <w:r w:rsidRPr="00365D7B">
        <w:t>organisation</w:t>
      </w:r>
      <w:proofErr w:type="spellEnd"/>
      <w:r w:rsidRPr="00365D7B">
        <w:t>, and its community.”</w:t>
      </w:r>
    </w:p>
    <w:p w14:paraId="060DC60A" w14:textId="1D9DFE61" w:rsidR="009D267E" w:rsidRDefault="009D267E" w:rsidP="00B073DB"/>
    <w:p w14:paraId="2DECE0D2" w14:textId="635203B2" w:rsidR="001F19F6" w:rsidRDefault="001F19F6" w:rsidP="00B073DB">
      <w:r>
        <w:t>ENDS</w:t>
      </w:r>
    </w:p>
    <w:p w14:paraId="1B5CEB24" w14:textId="77777777" w:rsidR="001F19F6" w:rsidRDefault="001F19F6" w:rsidP="00B073DB"/>
    <w:p w14:paraId="6A3FFCD3" w14:textId="77777777" w:rsidR="001F19F6" w:rsidRDefault="001F19F6" w:rsidP="00B073DB"/>
    <w:p w14:paraId="7EB127B9" w14:textId="77777777" w:rsidR="001F19F6" w:rsidRDefault="001F19F6" w:rsidP="00B073DB"/>
    <w:p w14:paraId="35C66462" w14:textId="77777777" w:rsidR="001F19F6" w:rsidRDefault="001F19F6" w:rsidP="00B073DB"/>
    <w:p w14:paraId="45E2AAFA" w14:textId="77777777" w:rsidR="001F19F6" w:rsidRDefault="001F19F6" w:rsidP="00B073DB"/>
    <w:p w14:paraId="3F66E8E9" w14:textId="77777777" w:rsidR="001F19F6" w:rsidRDefault="001F19F6" w:rsidP="00B073DB"/>
    <w:p w14:paraId="3C99BCB1" w14:textId="77777777" w:rsidR="001F19F6" w:rsidRDefault="001F19F6" w:rsidP="00B073DB"/>
    <w:bookmarkEnd w:id="0"/>
    <w:p w14:paraId="3E276086" w14:textId="77777777" w:rsidR="001C161B" w:rsidRDefault="001C161B" w:rsidP="00ED6365">
      <w:pPr>
        <w:pStyle w:val="NoSpacing"/>
      </w:pPr>
    </w:p>
    <w:p w14:paraId="0A18D541" w14:textId="6F643FC1" w:rsidR="00ED6365" w:rsidRDefault="00ED6365" w:rsidP="00ED6365">
      <w:pPr>
        <w:pStyle w:val="NoSpacing"/>
      </w:pPr>
      <w:r w:rsidRPr="00C55093">
        <w:t>For more information contact:</w:t>
      </w:r>
      <w:r w:rsidRPr="00C55093">
        <w:br/>
      </w:r>
      <w:r>
        <w:t xml:space="preserve">Media and Communications </w:t>
      </w:r>
      <w:r w:rsidR="00CC2506">
        <w:t>Advisor</w:t>
      </w:r>
      <w:r w:rsidRPr="00C55093">
        <w:br/>
        <w:t>City of Cockburn</w:t>
      </w:r>
      <w:r w:rsidRPr="00C55093">
        <w:br/>
        <w:t xml:space="preserve">T: </w:t>
      </w:r>
      <w:r>
        <w:t>08 9411 3551</w:t>
      </w:r>
      <w:r>
        <w:br/>
        <w:t>E: media</w:t>
      </w:r>
      <w:r w:rsidRPr="00C55093">
        <w:t>@cockburn.wa.gov.au</w:t>
      </w:r>
    </w:p>
    <w:p w14:paraId="771AC1BB" w14:textId="77777777" w:rsidR="00ED6365" w:rsidRDefault="00ED6365" w:rsidP="00ED6365">
      <w:pPr>
        <w:rPr>
          <w:rFonts w:ascii="Arial" w:hAnsi="Arial" w:cs="Arial"/>
        </w:rPr>
      </w:pPr>
    </w:p>
    <w:p w14:paraId="7B0D2FC3" w14:textId="2DD2F125" w:rsidR="00CE1287" w:rsidRDefault="00CE1287" w:rsidP="00C55093">
      <w:pPr>
        <w:pStyle w:val="NoSpacing"/>
      </w:pPr>
    </w:p>
    <w:sectPr w:rsidR="00CE1287" w:rsidSect="00C55093">
      <w:headerReference w:type="default" r:id="rId7"/>
      <w:footerReference w:type="default" r:id="rId8"/>
      <w:pgSz w:w="11900" w:h="16840"/>
      <w:pgMar w:top="3289" w:right="1304" w:bottom="1814" w:left="1304" w:header="709" w:footer="709" w:gutter="0"/>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8666D" w14:textId="77777777" w:rsidR="00594F82" w:rsidRDefault="00594F82" w:rsidP="00C55093">
      <w:pPr>
        <w:spacing w:after="0" w:line="240" w:lineRule="auto"/>
      </w:pPr>
      <w:r>
        <w:separator/>
      </w:r>
    </w:p>
  </w:endnote>
  <w:endnote w:type="continuationSeparator" w:id="0">
    <w:p w14:paraId="3594FA32" w14:textId="77777777" w:rsidR="00594F82" w:rsidRDefault="00594F82" w:rsidP="00C55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inionPro-Regular">
    <w:altName w:val="Times New Roman"/>
    <w:charset w:val="00"/>
    <w:family w:val="auto"/>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455D" w14:textId="77777777" w:rsidR="00C55093" w:rsidRDefault="00C55093">
    <w:pPr>
      <w:pStyle w:val="Footer"/>
    </w:pPr>
    <w:r>
      <w:rPr>
        <w:noProof/>
        <w:lang w:val="en-AU" w:eastAsia="en-AU"/>
      </w:rPr>
      <w:drawing>
        <wp:anchor distT="0" distB="0" distL="114300" distR="114300" simplePos="0" relativeHeight="251659264" behindDoc="1" locked="1" layoutInCell="1" allowOverlap="0" wp14:anchorId="20FA5CB3" wp14:editId="3FC3083C">
          <wp:simplePos x="0" y="0"/>
          <wp:positionH relativeFrom="page">
            <wp:align>left</wp:align>
          </wp:positionH>
          <wp:positionV relativeFrom="page">
            <wp:align>bottom</wp:align>
          </wp:positionV>
          <wp:extent cx="7563600" cy="114480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C - Media Release footer.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14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E54E2" w14:textId="77777777" w:rsidR="00594F82" w:rsidRDefault="00594F82" w:rsidP="00C55093">
      <w:pPr>
        <w:spacing w:after="0" w:line="240" w:lineRule="auto"/>
      </w:pPr>
      <w:r>
        <w:separator/>
      </w:r>
    </w:p>
  </w:footnote>
  <w:footnote w:type="continuationSeparator" w:id="0">
    <w:p w14:paraId="61BF0F7A" w14:textId="77777777" w:rsidR="00594F82" w:rsidRDefault="00594F82" w:rsidP="00C55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F18D2" w14:textId="77777777" w:rsidR="00C55093" w:rsidRDefault="00C55093">
    <w:pPr>
      <w:pStyle w:val="Header"/>
    </w:pPr>
    <w:r>
      <w:rPr>
        <w:noProof/>
        <w:lang w:val="en-AU" w:eastAsia="en-AU"/>
      </w:rPr>
      <mc:AlternateContent>
        <mc:Choice Requires="wps">
          <w:drawing>
            <wp:anchor distT="0" distB="0" distL="114300" distR="114300" simplePos="0" relativeHeight="251662336" behindDoc="0" locked="0" layoutInCell="1" allowOverlap="1" wp14:anchorId="4DE94D95" wp14:editId="0A522ACB">
              <wp:simplePos x="0" y="0"/>
              <wp:positionH relativeFrom="column">
                <wp:posOffset>2994025</wp:posOffset>
              </wp:positionH>
              <wp:positionV relativeFrom="paragraph">
                <wp:posOffset>107437</wp:posOffset>
              </wp:positionV>
              <wp:extent cx="2971800" cy="345440"/>
              <wp:effectExtent l="0" t="0" r="0" b="10160"/>
              <wp:wrapNone/>
              <wp:docPr id="4" name="Text Box 4"/>
              <wp:cNvGraphicFramePr/>
              <a:graphic xmlns:a="http://schemas.openxmlformats.org/drawingml/2006/main">
                <a:graphicData uri="http://schemas.microsoft.com/office/word/2010/wordprocessingShape">
                  <wps:wsp>
                    <wps:cNvSpPr txBox="1"/>
                    <wps:spPr>
                      <a:xfrm>
                        <a:off x="0" y="0"/>
                        <a:ext cx="297180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81FAB08" w14:textId="77777777" w:rsidR="00C55093" w:rsidRPr="00C55093" w:rsidRDefault="00C55093" w:rsidP="00C55093">
                          <w:pPr>
                            <w:jc w:val="right"/>
                            <w:rPr>
                              <w:b/>
                              <w:bCs/>
                            </w:rPr>
                          </w:pPr>
                          <w:r w:rsidRPr="00C55093">
                            <w:rPr>
                              <w:b/>
                              <w:bCs/>
                            </w:rPr>
                            <w:t>cockburn.wa.gov.au</w:t>
                          </w:r>
                        </w:p>
                        <w:p w14:paraId="31F12574" w14:textId="77777777" w:rsidR="00C55093" w:rsidRPr="00C55093" w:rsidRDefault="00C55093" w:rsidP="00C55093">
                          <w:pPr>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E94D95" id="_x0000_t202" coordsize="21600,21600" o:spt="202" path="m,l,21600r21600,l21600,xe">
              <v:stroke joinstyle="miter"/>
              <v:path gradientshapeok="t" o:connecttype="rect"/>
            </v:shapetype>
            <v:shape id="Text Box 4" o:spid="_x0000_s1026" type="#_x0000_t202" style="position:absolute;margin-left:235.75pt;margin-top:8.45pt;width:234pt;height:27.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" filled="f" stroked="f">
              <v:textbox inset="0,0,0,0">
                <w:txbxContent>
                  <w:p w14:paraId="381FAB08" w14:textId="77777777" w:rsidR="00C55093" w:rsidRPr="00C55093" w:rsidRDefault="00C55093" w:rsidP="00C55093">
                    <w:pPr>
                      <w:jc w:val="right"/>
                      <w:rPr>
                        <w:b/>
                        <w:bCs/>
                      </w:rPr>
                    </w:pPr>
                    <w:r w:rsidRPr="00C55093">
                      <w:rPr>
                        <w:b/>
                        <w:bCs/>
                      </w:rPr>
                      <w:t>cockburn.wa.gov.au</w:t>
                    </w:r>
                  </w:p>
                  <w:p w14:paraId="31F12574" w14:textId="77777777" w:rsidR="00C55093" w:rsidRPr="00C55093" w:rsidRDefault="00C55093" w:rsidP="00C55093">
                    <w:pPr>
                      <w:jc w:val="right"/>
                    </w:pPr>
                  </w:p>
                </w:txbxContent>
              </v:textbox>
            </v:shape>
          </w:pict>
        </mc:Fallback>
      </mc:AlternateContent>
    </w:r>
    <w:r>
      <w:rPr>
        <w:noProof/>
        <w:lang w:val="en-AU" w:eastAsia="en-AU"/>
      </w:rPr>
      <mc:AlternateContent>
        <mc:Choice Requires="wps">
          <w:drawing>
            <wp:anchor distT="0" distB="0" distL="114300" distR="114300" simplePos="0" relativeHeight="251660288" behindDoc="0" locked="0" layoutInCell="1" allowOverlap="1" wp14:anchorId="0D40632C" wp14:editId="7A295603">
              <wp:simplePos x="0" y="0"/>
              <wp:positionH relativeFrom="column">
                <wp:posOffset>2945130</wp:posOffset>
              </wp:positionH>
              <wp:positionV relativeFrom="paragraph">
                <wp:posOffset>822758</wp:posOffset>
              </wp:positionV>
              <wp:extent cx="2971800" cy="345440"/>
              <wp:effectExtent l="0" t="0" r="0" b="10160"/>
              <wp:wrapNone/>
              <wp:docPr id="3" name="Text Box 3"/>
              <wp:cNvGraphicFramePr/>
              <a:graphic xmlns:a="http://schemas.openxmlformats.org/drawingml/2006/main">
                <a:graphicData uri="http://schemas.microsoft.com/office/word/2010/wordprocessingShape">
                  <wps:wsp>
                    <wps:cNvSpPr txBox="1"/>
                    <wps:spPr>
                      <a:xfrm>
                        <a:off x="0" y="0"/>
                        <a:ext cx="297180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E22A06" w14:textId="77777777" w:rsidR="00C55093" w:rsidRPr="00C55093" w:rsidRDefault="00C55093" w:rsidP="00C55093">
                          <w:pPr>
                            <w:jc w:val="right"/>
                            <w:rPr>
                              <w:sz w:val="56"/>
                              <w:szCs w:val="56"/>
                            </w:rPr>
                          </w:pPr>
                          <w:r w:rsidRPr="00C55093">
                            <w:rPr>
                              <w:sz w:val="56"/>
                              <w:szCs w:val="56"/>
                            </w:rPr>
                            <w:t>Media Release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40632C" id="Text Box 3" o:spid="_x0000_s1027" type="#_x0000_t202" style="position:absolute;margin-left:231.9pt;margin-top:64.8pt;width:234pt;height:27.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" filled="f" stroked="f">
              <v:textbox inset="0,0,0,0">
                <w:txbxContent>
                  <w:p w14:paraId="48E22A06" w14:textId="77777777" w:rsidR="00C55093" w:rsidRPr="00C55093" w:rsidRDefault="00C55093" w:rsidP="00C55093">
                    <w:pPr>
                      <w:jc w:val="right"/>
                      <w:rPr>
                        <w:sz w:val="56"/>
                        <w:szCs w:val="56"/>
                      </w:rPr>
                    </w:pPr>
                    <w:r w:rsidRPr="00C55093">
                      <w:rPr>
                        <w:sz w:val="56"/>
                        <w:szCs w:val="56"/>
                      </w:rPr>
                      <w:t>Media Release</w:t>
                    </w:r>
                  </w:p>
                </w:txbxContent>
              </v:textbox>
            </v:shape>
          </w:pict>
        </mc:Fallback>
      </mc:AlternateContent>
    </w:r>
    <w:r>
      <w:rPr>
        <w:noProof/>
        <w:lang w:val="en-AU" w:eastAsia="en-AU"/>
      </w:rPr>
      <w:drawing>
        <wp:anchor distT="0" distB="0" distL="114300" distR="114300" simplePos="0" relativeHeight="251658240" behindDoc="1" locked="1" layoutInCell="1" allowOverlap="0" wp14:anchorId="1ED5B8CA" wp14:editId="081ECF10">
          <wp:simplePos x="0" y="0"/>
          <wp:positionH relativeFrom="page">
            <wp:align>left</wp:align>
          </wp:positionH>
          <wp:positionV relativeFrom="page">
            <wp:align>top</wp:align>
          </wp:positionV>
          <wp:extent cx="2332800" cy="1699200"/>
          <wp:effectExtent l="0" t="0" r="444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C - Media Release header logo.jpg"/>
                  <pic:cNvPicPr/>
                </pic:nvPicPr>
                <pic:blipFill>
                  <a:blip r:embed="rId1">
                    <a:extLst>
                      <a:ext uri="{28A0092B-C50C-407E-A947-70E740481C1C}">
                        <a14:useLocalDpi xmlns:a14="http://schemas.microsoft.com/office/drawing/2010/main" val="0"/>
                      </a:ext>
                    </a:extLst>
                  </a:blip>
                  <a:stretch>
                    <a:fillRect/>
                  </a:stretch>
                </pic:blipFill>
                <pic:spPr>
                  <a:xfrm>
                    <a:off x="0" y="0"/>
                    <a:ext cx="2332800" cy="169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C2489"/>
    <w:multiLevelType w:val="hybridMultilevel"/>
    <w:tmpl w:val="62DE7136"/>
    <w:lvl w:ilvl="0" w:tplc="3F82E96C">
      <w:numFmt w:val="bullet"/>
      <w:lvlText w:val=""/>
      <w:lvlJc w:val="left"/>
      <w:pPr>
        <w:ind w:left="1069"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F338AC"/>
    <w:multiLevelType w:val="hybridMultilevel"/>
    <w:tmpl w:val="379CACC8"/>
    <w:lvl w:ilvl="0" w:tplc="ED84AAA0">
      <w:start w:val="12"/>
      <w:numFmt w:val="bullet"/>
      <w:lvlText w:val=""/>
      <w:lvlJc w:val="left"/>
      <w:pPr>
        <w:ind w:left="720" w:hanging="360"/>
      </w:pPr>
      <w:rPr>
        <w:rFonts w:ascii="Symbol" w:eastAsia="Calibri"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91450F0"/>
    <w:multiLevelType w:val="hybridMultilevel"/>
    <w:tmpl w:val="4B2AE906"/>
    <w:lvl w:ilvl="0" w:tplc="ED768596">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342227"/>
    <w:multiLevelType w:val="hybridMultilevel"/>
    <w:tmpl w:val="EED02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E92389"/>
    <w:multiLevelType w:val="hybridMultilevel"/>
    <w:tmpl w:val="72F82DFC"/>
    <w:lvl w:ilvl="0" w:tplc="53DED36C">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E040D7"/>
    <w:multiLevelType w:val="hybridMultilevel"/>
    <w:tmpl w:val="90D84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21C6F99"/>
    <w:multiLevelType w:val="hybridMultilevel"/>
    <w:tmpl w:val="CFC08AE0"/>
    <w:lvl w:ilvl="0" w:tplc="4A00475A">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46D5BB4"/>
    <w:multiLevelType w:val="hybridMultilevel"/>
    <w:tmpl w:val="5172EC18"/>
    <w:lvl w:ilvl="0" w:tplc="B4FA5FDE">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2DA15FF"/>
    <w:multiLevelType w:val="hybridMultilevel"/>
    <w:tmpl w:val="2CE4A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062389B"/>
    <w:multiLevelType w:val="hybridMultilevel"/>
    <w:tmpl w:val="C21E80A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73F559FB"/>
    <w:multiLevelType w:val="hybridMultilevel"/>
    <w:tmpl w:val="5E16F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40073F4"/>
    <w:multiLevelType w:val="hybridMultilevel"/>
    <w:tmpl w:val="50E25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84D6E9C"/>
    <w:multiLevelType w:val="hybridMultilevel"/>
    <w:tmpl w:val="1688C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8F1752D"/>
    <w:multiLevelType w:val="hybridMultilevel"/>
    <w:tmpl w:val="02C4873E"/>
    <w:lvl w:ilvl="0" w:tplc="D6B2E78A">
      <w:start w:val="2"/>
      <w:numFmt w:val="bullet"/>
      <w:pStyle w:val="ListParagraph"/>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0D70B5"/>
    <w:multiLevelType w:val="hybridMultilevel"/>
    <w:tmpl w:val="29343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38713768">
    <w:abstractNumId w:val="13"/>
  </w:num>
  <w:num w:numId="2" w16cid:durableId="1902716471">
    <w:abstractNumId w:val="4"/>
  </w:num>
  <w:num w:numId="3" w16cid:durableId="1474255390">
    <w:abstractNumId w:val="5"/>
  </w:num>
  <w:num w:numId="4" w16cid:durableId="1814365263">
    <w:abstractNumId w:val="12"/>
  </w:num>
  <w:num w:numId="5" w16cid:durableId="236401358">
    <w:abstractNumId w:val="8"/>
  </w:num>
  <w:num w:numId="6" w16cid:durableId="857423442">
    <w:abstractNumId w:val="14"/>
  </w:num>
  <w:num w:numId="7" w16cid:durableId="1767386323">
    <w:abstractNumId w:val="9"/>
  </w:num>
  <w:num w:numId="8" w16cid:durableId="1750270931">
    <w:abstractNumId w:val="2"/>
  </w:num>
  <w:num w:numId="9" w16cid:durableId="617100249">
    <w:abstractNumId w:val="6"/>
  </w:num>
  <w:num w:numId="10" w16cid:durableId="1202473821">
    <w:abstractNumId w:val="3"/>
  </w:num>
  <w:num w:numId="11" w16cid:durableId="2135639535">
    <w:abstractNumId w:val="11"/>
  </w:num>
  <w:num w:numId="12" w16cid:durableId="1281641557">
    <w:abstractNumId w:val="1"/>
  </w:num>
  <w:num w:numId="13" w16cid:durableId="1354115137">
    <w:abstractNumId w:val="1"/>
  </w:num>
  <w:num w:numId="14" w16cid:durableId="62608254">
    <w:abstractNumId w:val="0"/>
  </w:num>
  <w:num w:numId="15" w16cid:durableId="486555407">
    <w:abstractNumId w:val="7"/>
  </w:num>
  <w:num w:numId="16" w16cid:durableId="20892325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3107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093"/>
    <w:rsid w:val="00012272"/>
    <w:rsid w:val="00066AEE"/>
    <w:rsid w:val="00070287"/>
    <w:rsid w:val="00070505"/>
    <w:rsid w:val="00073664"/>
    <w:rsid w:val="00087002"/>
    <w:rsid w:val="000A0692"/>
    <w:rsid w:val="000A07D4"/>
    <w:rsid w:val="000B75B7"/>
    <w:rsid w:val="000D323E"/>
    <w:rsid w:val="00133B61"/>
    <w:rsid w:val="00174B06"/>
    <w:rsid w:val="001B6007"/>
    <w:rsid w:val="001C161B"/>
    <w:rsid w:val="001D5C83"/>
    <w:rsid w:val="001E1106"/>
    <w:rsid w:val="001F19F6"/>
    <w:rsid w:val="0021265C"/>
    <w:rsid w:val="00216336"/>
    <w:rsid w:val="00275785"/>
    <w:rsid w:val="00287E3A"/>
    <w:rsid w:val="002C07D4"/>
    <w:rsid w:val="002C7B97"/>
    <w:rsid w:val="002E0274"/>
    <w:rsid w:val="00333B83"/>
    <w:rsid w:val="00365EE7"/>
    <w:rsid w:val="003948D5"/>
    <w:rsid w:val="003B5230"/>
    <w:rsid w:val="003C4438"/>
    <w:rsid w:val="003E285E"/>
    <w:rsid w:val="003E387F"/>
    <w:rsid w:val="003E66CF"/>
    <w:rsid w:val="004034AC"/>
    <w:rsid w:val="004C3DBA"/>
    <w:rsid w:val="004C70BD"/>
    <w:rsid w:val="004E33FA"/>
    <w:rsid w:val="004E4ADE"/>
    <w:rsid w:val="005165D1"/>
    <w:rsid w:val="00560B3F"/>
    <w:rsid w:val="00584556"/>
    <w:rsid w:val="0059328B"/>
    <w:rsid w:val="00594F82"/>
    <w:rsid w:val="005A0EDD"/>
    <w:rsid w:val="005B3777"/>
    <w:rsid w:val="005C2CE0"/>
    <w:rsid w:val="005D30E3"/>
    <w:rsid w:val="005E0ACF"/>
    <w:rsid w:val="006A1F12"/>
    <w:rsid w:val="006C6ECD"/>
    <w:rsid w:val="006E76E1"/>
    <w:rsid w:val="006F59DC"/>
    <w:rsid w:val="007057A6"/>
    <w:rsid w:val="007445CB"/>
    <w:rsid w:val="007769D9"/>
    <w:rsid w:val="00786422"/>
    <w:rsid w:val="007B0FF6"/>
    <w:rsid w:val="007C6235"/>
    <w:rsid w:val="007D4108"/>
    <w:rsid w:val="00805869"/>
    <w:rsid w:val="008260C9"/>
    <w:rsid w:val="00827D3C"/>
    <w:rsid w:val="00832E65"/>
    <w:rsid w:val="00840341"/>
    <w:rsid w:val="0085189F"/>
    <w:rsid w:val="00886DDD"/>
    <w:rsid w:val="008935D5"/>
    <w:rsid w:val="008E6A84"/>
    <w:rsid w:val="008F4EED"/>
    <w:rsid w:val="00907770"/>
    <w:rsid w:val="00932DCA"/>
    <w:rsid w:val="009541CC"/>
    <w:rsid w:val="00965CC6"/>
    <w:rsid w:val="00994CF7"/>
    <w:rsid w:val="009C20EB"/>
    <w:rsid w:val="009C4D9F"/>
    <w:rsid w:val="009C56A0"/>
    <w:rsid w:val="009C644F"/>
    <w:rsid w:val="009D267E"/>
    <w:rsid w:val="009E6C41"/>
    <w:rsid w:val="009F71F5"/>
    <w:rsid w:val="00A3611C"/>
    <w:rsid w:val="00A53486"/>
    <w:rsid w:val="00AB178C"/>
    <w:rsid w:val="00AD6AC1"/>
    <w:rsid w:val="00AE42E1"/>
    <w:rsid w:val="00AE4924"/>
    <w:rsid w:val="00B04789"/>
    <w:rsid w:val="00B05A96"/>
    <w:rsid w:val="00B073DB"/>
    <w:rsid w:val="00B07BC9"/>
    <w:rsid w:val="00B1287E"/>
    <w:rsid w:val="00B20A85"/>
    <w:rsid w:val="00B27C15"/>
    <w:rsid w:val="00B50EA1"/>
    <w:rsid w:val="00BA2EA1"/>
    <w:rsid w:val="00BA607B"/>
    <w:rsid w:val="00BD0578"/>
    <w:rsid w:val="00BD7901"/>
    <w:rsid w:val="00C258B1"/>
    <w:rsid w:val="00C354E2"/>
    <w:rsid w:val="00C43C99"/>
    <w:rsid w:val="00C55093"/>
    <w:rsid w:val="00C80D7E"/>
    <w:rsid w:val="00C963AD"/>
    <w:rsid w:val="00CC2506"/>
    <w:rsid w:val="00CC5E23"/>
    <w:rsid w:val="00CE1287"/>
    <w:rsid w:val="00D0152D"/>
    <w:rsid w:val="00D33215"/>
    <w:rsid w:val="00D37F50"/>
    <w:rsid w:val="00DB3A0A"/>
    <w:rsid w:val="00DF48A4"/>
    <w:rsid w:val="00E03E30"/>
    <w:rsid w:val="00E80023"/>
    <w:rsid w:val="00E90AFD"/>
    <w:rsid w:val="00EB3A7A"/>
    <w:rsid w:val="00EB651C"/>
    <w:rsid w:val="00ED6365"/>
    <w:rsid w:val="00ED765F"/>
    <w:rsid w:val="00F01E7E"/>
    <w:rsid w:val="00F23003"/>
    <w:rsid w:val="00F57E78"/>
    <w:rsid w:val="00F9075E"/>
    <w:rsid w:val="00F96E5C"/>
    <w:rsid w:val="00FC23A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0B5770EE"/>
  <w14:defaultImageDpi w14:val="32767"/>
  <w15:docId w15:val="{9F3F787E-3E2F-486B-A051-05709640A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093"/>
    <w:pPr>
      <w:widowControl w:val="0"/>
      <w:autoSpaceDE w:val="0"/>
      <w:autoSpaceDN w:val="0"/>
      <w:adjustRightInd w:val="0"/>
      <w:spacing w:after="300" w:line="276" w:lineRule="auto"/>
      <w:textAlignment w:val="center"/>
    </w:pPr>
    <w:rPr>
      <w:rFonts w:asciiTheme="minorBidi" w:hAnsiTheme="minorBidi"/>
      <w:color w:val="000000"/>
      <w:lang w:val="en-US"/>
    </w:rPr>
  </w:style>
  <w:style w:type="paragraph" w:styleId="Heading1">
    <w:name w:val="heading 1"/>
    <w:basedOn w:val="Normal"/>
    <w:next w:val="Normal"/>
    <w:link w:val="Heading1Char"/>
    <w:uiPriority w:val="9"/>
    <w:rsid w:val="001F19F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ED765F"/>
    <w:pPr>
      <w:widowControl/>
      <w:autoSpaceDE/>
      <w:autoSpaceDN/>
      <w:adjustRightInd/>
      <w:spacing w:before="100" w:beforeAutospacing="1" w:after="100" w:afterAutospacing="1" w:line="240" w:lineRule="auto"/>
      <w:textAlignment w:val="auto"/>
      <w:outlineLvl w:val="1"/>
    </w:pPr>
    <w:rPr>
      <w:rFonts w:ascii="Times New Roman" w:eastAsia="Times New Roman" w:hAnsi="Times New Roman" w:cs="Times New Roman"/>
      <w:b/>
      <w:bCs/>
      <w:color w:val="auto"/>
      <w:sz w:val="36"/>
      <w:szCs w:val="36"/>
      <w:lang w:val="en-AU"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5093"/>
    <w:pPr>
      <w:widowControl w:val="0"/>
      <w:autoSpaceDE w:val="0"/>
      <w:autoSpaceDN w:val="0"/>
      <w:adjustRightInd w:val="0"/>
      <w:textAlignment w:val="center"/>
    </w:pPr>
    <w:rPr>
      <w:rFonts w:asciiTheme="minorBidi" w:hAnsiTheme="minorBidi"/>
      <w:color w:val="000000"/>
      <w:lang w:val="en-US"/>
    </w:rPr>
  </w:style>
  <w:style w:type="paragraph" w:styleId="Title">
    <w:name w:val="Title"/>
    <w:basedOn w:val="Normal"/>
    <w:next w:val="Normal"/>
    <w:link w:val="TitleChar"/>
    <w:uiPriority w:val="10"/>
    <w:qFormat/>
    <w:rsid w:val="00C55093"/>
    <w:rPr>
      <w:b/>
      <w:bCs/>
      <w:sz w:val="28"/>
      <w:szCs w:val="28"/>
    </w:rPr>
  </w:style>
  <w:style w:type="character" w:customStyle="1" w:styleId="TitleChar">
    <w:name w:val="Title Char"/>
    <w:basedOn w:val="DefaultParagraphFont"/>
    <w:link w:val="Title"/>
    <w:uiPriority w:val="10"/>
    <w:rsid w:val="00C55093"/>
    <w:rPr>
      <w:rFonts w:asciiTheme="minorBidi" w:hAnsiTheme="minorBidi"/>
      <w:b/>
      <w:bCs/>
      <w:color w:val="000000"/>
      <w:sz w:val="28"/>
      <w:szCs w:val="28"/>
      <w:lang w:val="en-US"/>
    </w:rPr>
  </w:style>
  <w:style w:type="paragraph" w:styleId="ListParagraph">
    <w:name w:val="List Paragraph"/>
    <w:basedOn w:val="Normal"/>
    <w:uiPriority w:val="34"/>
    <w:qFormat/>
    <w:rsid w:val="00C55093"/>
    <w:pPr>
      <w:numPr>
        <w:numId w:val="1"/>
      </w:numPr>
      <w:contextualSpacing/>
    </w:pPr>
  </w:style>
  <w:style w:type="paragraph" w:customStyle="1" w:styleId="BasicParagraph">
    <w:name w:val="[Basic Paragraph]"/>
    <w:basedOn w:val="Normal"/>
    <w:uiPriority w:val="99"/>
    <w:rsid w:val="00C55093"/>
    <w:pPr>
      <w:spacing w:after="0" w:line="288" w:lineRule="auto"/>
    </w:pPr>
    <w:rPr>
      <w:rFonts w:ascii="MinionPro-Regular" w:hAnsi="MinionPro-Regular" w:cs="MinionPro-Regular"/>
    </w:rPr>
  </w:style>
  <w:style w:type="paragraph" w:styleId="Header">
    <w:name w:val="header"/>
    <w:basedOn w:val="Normal"/>
    <w:link w:val="HeaderChar"/>
    <w:uiPriority w:val="99"/>
    <w:unhideWhenUsed/>
    <w:rsid w:val="00C550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093"/>
    <w:rPr>
      <w:rFonts w:asciiTheme="minorBidi" w:hAnsiTheme="minorBidi"/>
      <w:color w:val="000000"/>
      <w:lang w:val="en-US"/>
    </w:rPr>
  </w:style>
  <w:style w:type="paragraph" w:styleId="Footer">
    <w:name w:val="footer"/>
    <w:basedOn w:val="Normal"/>
    <w:link w:val="FooterChar"/>
    <w:uiPriority w:val="99"/>
    <w:unhideWhenUsed/>
    <w:rsid w:val="00C550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093"/>
    <w:rPr>
      <w:rFonts w:asciiTheme="minorBidi" w:hAnsiTheme="minorBidi"/>
      <w:color w:val="000000"/>
      <w:lang w:val="en-US"/>
    </w:rPr>
  </w:style>
  <w:style w:type="character" w:styleId="Hyperlink">
    <w:name w:val="Hyperlink"/>
    <w:basedOn w:val="DefaultParagraphFont"/>
    <w:uiPriority w:val="99"/>
    <w:unhideWhenUsed/>
    <w:rsid w:val="005D30E3"/>
    <w:rPr>
      <w:color w:val="0563C1" w:themeColor="hyperlink"/>
      <w:u w:val="single"/>
    </w:rPr>
  </w:style>
  <w:style w:type="character" w:customStyle="1" w:styleId="Heading2Char">
    <w:name w:val="Heading 2 Char"/>
    <w:basedOn w:val="DefaultParagraphFont"/>
    <w:link w:val="Heading2"/>
    <w:uiPriority w:val="9"/>
    <w:rsid w:val="00ED765F"/>
    <w:rPr>
      <w:rFonts w:ascii="Times New Roman" w:eastAsia="Times New Roman" w:hAnsi="Times New Roman" w:cs="Times New Roman"/>
      <w:b/>
      <w:bCs/>
      <w:sz w:val="36"/>
      <w:szCs w:val="36"/>
      <w:lang w:val="en-AU" w:eastAsia="en-AU"/>
    </w:rPr>
  </w:style>
  <w:style w:type="character" w:customStyle="1" w:styleId="sr-only">
    <w:name w:val="sr-only"/>
    <w:basedOn w:val="DefaultParagraphFont"/>
    <w:rsid w:val="00ED765F"/>
  </w:style>
  <w:style w:type="paragraph" w:customStyle="1" w:styleId="Default">
    <w:name w:val="Default"/>
    <w:rsid w:val="00B27C15"/>
    <w:pPr>
      <w:autoSpaceDE w:val="0"/>
      <w:autoSpaceDN w:val="0"/>
      <w:adjustRightInd w:val="0"/>
    </w:pPr>
    <w:rPr>
      <w:rFonts w:ascii="Calibri" w:eastAsiaTheme="minorHAnsi" w:hAnsi="Calibri" w:cs="Calibri"/>
      <w:color w:val="000000"/>
      <w:lang w:val="en-AU" w:eastAsia="en-US"/>
    </w:rPr>
  </w:style>
  <w:style w:type="character" w:styleId="FollowedHyperlink">
    <w:name w:val="FollowedHyperlink"/>
    <w:basedOn w:val="DefaultParagraphFont"/>
    <w:uiPriority w:val="99"/>
    <w:semiHidden/>
    <w:unhideWhenUsed/>
    <w:rsid w:val="00012272"/>
    <w:rPr>
      <w:color w:val="954F72" w:themeColor="followedHyperlink"/>
      <w:u w:val="single"/>
    </w:rPr>
  </w:style>
  <w:style w:type="paragraph" w:styleId="NormalWeb">
    <w:name w:val="Normal (Web)"/>
    <w:basedOn w:val="Normal"/>
    <w:uiPriority w:val="99"/>
    <w:semiHidden/>
    <w:unhideWhenUsed/>
    <w:rsid w:val="00287E3A"/>
    <w:pPr>
      <w:widowControl/>
      <w:autoSpaceDE/>
      <w:autoSpaceDN/>
      <w:adjustRightInd/>
      <w:spacing w:before="100" w:beforeAutospacing="1" w:after="100" w:afterAutospacing="1" w:line="240" w:lineRule="auto"/>
      <w:textAlignment w:val="auto"/>
    </w:pPr>
    <w:rPr>
      <w:rFonts w:ascii="Times New Roman" w:eastAsiaTheme="minorHAnsi" w:hAnsi="Times New Roman" w:cs="Times New Roman"/>
      <w:color w:val="auto"/>
      <w:lang w:val="en-AU" w:eastAsia="en-AU"/>
    </w:rPr>
  </w:style>
  <w:style w:type="paragraph" w:styleId="PlainText">
    <w:name w:val="Plain Text"/>
    <w:basedOn w:val="Normal"/>
    <w:link w:val="PlainTextChar"/>
    <w:uiPriority w:val="99"/>
    <w:unhideWhenUsed/>
    <w:rsid w:val="006F59DC"/>
    <w:pPr>
      <w:widowControl/>
      <w:autoSpaceDE/>
      <w:autoSpaceDN/>
      <w:adjustRightInd/>
      <w:spacing w:after="0" w:line="240" w:lineRule="auto"/>
      <w:textAlignment w:val="auto"/>
    </w:pPr>
    <w:rPr>
      <w:rFonts w:ascii="Arial" w:eastAsiaTheme="minorHAnsi" w:hAnsi="Arial" w:cs="Arial"/>
      <w:sz w:val="22"/>
      <w:szCs w:val="22"/>
      <w:lang w:val="en-AU" w:eastAsia="en-US"/>
    </w:rPr>
  </w:style>
  <w:style w:type="character" w:customStyle="1" w:styleId="PlainTextChar">
    <w:name w:val="Plain Text Char"/>
    <w:basedOn w:val="DefaultParagraphFont"/>
    <w:link w:val="PlainText"/>
    <w:uiPriority w:val="99"/>
    <w:rsid w:val="006F59DC"/>
    <w:rPr>
      <w:rFonts w:ascii="Arial" w:eastAsiaTheme="minorHAnsi" w:hAnsi="Arial" w:cs="Arial"/>
      <w:color w:val="000000"/>
      <w:sz w:val="22"/>
      <w:szCs w:val="22"/>
      <w:lang w:val="en-AU" w:eastAsia="en-US"/>
    </w:rPr>
  </w:style>
  <w:style w:type="paragraph" w:customStyle="1" w:styleId="gmail-m-456863631030206044gmail-m1007273917453905017msolistparagraph">
    <w:name w:val="gmail-m_-456863631030206044gmail-m1007273917453905017msolistparagraph"/>
    <w:basedOn w:val="Normal"/>
    <w:rsid w:val="00AD6AC1"/>
    <w:pPr>
      <w:widowControl/>
      <w:autoSpaceDE/>
      <w:autoSpaceDN/>
      <w:adjustRightInd/>
      <w:spacing w:before="100" w:beforeAutospacing="1" w:after="100" w:afterAutospacing="1" w:line="240" w:lineRule="auto"/>
      <w:textAlignment w:val="auto"/>
    </w:pPr>
    <w:rPr>
      <w:rFonts w:ascii="Times New Roman" w:eastAsiaTheme="minorHAnsi" w:hAnsi="Times New Roman" w:cs="Times New Roman"/>
      <w:color w:val="auto"/>
      <w:lang w:val="en-AU" w:eastAsia="en-AU"/>
    </w:rPr>
  </w:style>
  <w:style w:type="paragraph" w:customStyle="1" w:styleId="paragraph">
    <w:name w:val="paragraph"/>
    <w:basedOn w:val="Normal"/>
    <w:rsid w:val="00073664"/>
    <w:pPr>
      <w:widowControl/>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lang w:eastAsia="en-US"/>
    </w:rPr>
  </w:style>
  <w:style w:type="character" w:customStyle="1" w:styleId="normaltextrun">
    <w:name w:val="normaltextrun"/>
    <w:basedOn w:val="DefaultParagraphFont"/>
    <w:rsid w:val="00073664"/>
  </w:style>
  <w:style w:type="character" w:customStyle="1" w:styleId="eop">
    <w:name w:val="eop"/>
    <w:basedOn w:val="DefaultParagraphFont"/>
    <w:rsid w:val="00073664"/>
  </w:style>
  <w:style w:type="character" w:styleId="Emphasis">
    <w:name w:val="Emphasis"/>
    <w:basedOn w:val="DefaultParagraphFont"/>
    <w:uiPriority w:val="20"/>
    <w:qFormat/>
    <w:rsid w:val="006C6ECD"/>
    <w:rPr>
      <w:i/>
      <w:iCs/>
    </w:rPr>
  </w:style>
  <w:style w:type="character" w:styleId="UnresolvedMention">
    <w:name w:val="Unresolved Mention"/>
    <w:basedOn w:val="DefaultParagraphFont"/>
    <w:uiPriority w:val="99"/>
    <w:semiHidden/>
    <w:unhideWhenUsed/>
    <w:rsid w:val="00FC23AB"/>
    <w:rPr>
      <w:color w:val="605E5C"/>
      <w:shd w:val="clear" w:color="auto" w:fill="E1DFDD"/>
    </w:rPr>
  </w:style>
  <w:style w:type="character" w:styleId="Strong">
    <w:name w:val="Strong"/>
    <w:basedOn w:val="DefaultParagraphFont"/>
    <w:uiPriority w:val="22"/>
    <w:qFormat/>
    <w:rsid w:val="00CE1287"/>
    <w:rPr>
      <w:b/>
      <w:bCs/>
    </w:rPr>
  </w:style>
  <w:style w:type="character" w:customStyle="1" w:styleId="Heading1Char">
    <w:name w:val="Heading 1 Char"/>
    <w:basedOn w:val="DefaultParagraphFont"/>
    <w:link w:val="Heading1"/>
    <w:uiPriority w:val="9"/>
    <w:rsid w:val="001F19F6"/>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774590">
      <w:bodyDiv w:val="1"/>
      <w:marLeft w:val="0"/>
      <w:marRight w:val="0"/>
      <w:marTop w:val="0"/>
      <w:marBottom w:val="0"/>
      <w:divBdr>
        <w:top w:val="none" w:sz="0" w:space="0" w:color="auto"/>
        <w:left w:val="none" w:sz="0" w:space="0" w:color="auto"/>
        <w:bottom w:val="none" w:sz="0" w:space="0" w:color="auto"/>
        <w:right w:val="none" w:sz="0" w:space="0" w:color="auto"/>
      </w:divBdr>
    </w:div>
    <w:div w:id="656612215">
      <w:bodyDiv w:val="1"/>
      <w:marLeft w:val="0"/>
      <w:marRight w:val="0"/>
      <w:marTop w:val="0"/>
      <w:marBottom w:val="0"/>
      <w:divBdr>
        <w:top w:val="none" w:sz="0" w:space="0" w:color="auto"/>
        <w:left w:val="none" w:sz="0" w:space="0" w:color="auto"/>
        <w:bottom w:val="none" w:sz="0" w:space="0" w:color="auto"/>
        <w:right w:val="none" w:sz="0" w:space="0" w:color="auto"/>
      </w:divBdr>
    </w:div>
    <w:div w:id="994140340">
      <w:bodyDiv w:val="1"/>
      <w:marLeft w:val="0"/>
      <w:marRight w:val="0"/>
      <w:marTop w:val="0"/>
      <w:marBottom w:val="0"/>
      <w:divBdr>
        <w:top w:val="none" w:sz="0" w:space="0" w:color="auto"/>
        <w:left w:val="none" w:sz="0" w:space="0" w:color="auto"/>
        <w:bottom w:val="none" w:sz="0" w:space="0" w:color="auto"/>
        <w:right w:val="none" w:sz="0" w:space="0" w:color="auto"/>
      </w:divBdr>
    </w:div>
    <w:div w:id="1659920421">
      <w:bodyDiv w:val="1"/>
      <w:marLeft w:val="0"/>
      <w:marRight w:val="0"/>
      <w:marTop w:val="0"/>
      <w:marBottom w:val="0"/>
      <w:divBdr>
        <w:top w:val="none" w:sz="0" w:space="0" w:color="auto"/>
        <w:left w:val="none" w:sz="0" w:space="0" w:color="auto"/>
        <w:bottom w:val="none" w:sz="0" w:space="0" w:color="auto"/>
        <w:right w:val="none" w:sz="0" w:space="0" w:color="auto"/>
      </w:divBdr>
    </w:div>
    <w:div w:id="18830591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420</Words>
  <Characters>2246</Characters>
  <Application>Microsoft Office Word</Application>
  <DocSecurity>0</DocSecurity>
  <Lines>56</Lines>
  <Paragraphs>19</Paragraphs>
  <ScaleCrop>false</ScaleCrop>
  <HeadingPairs>
    <vt:vector size="2" baseType="variant">
      <vt:variant>
        <vt:lpstr>Title</vt:lpstr>
      </vt:variant>
      <vt:variant>
        <vt:i4>1</vt:i4>
      </vt:variant>
    </vt:vector>
  </HeadingPairs>
  <TitlesOfParts>
    <vt:vector size="1" baseType="lpstr">
      <vt:lpstr/>
    </vt:vector>
  </TitlesOfParts>
  <Company>City of Cockburn</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Michele Nugent</dc:creator>
  <cp:lastModifiedBy>Michele Nugent</cp:lastModifiedBy>
  <cp:revision>2</cp:revision>
  <dcterms:created xsi:type="dcterms:W3CDTF">2026-04-14T12:19:00Z</dcterms:created>
  <dcterms:modified xsi:type="dcterms:W3CDTF">2026-04-14T12:19:00Z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