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765A7" w14:textId="01E5142C" w:rsidR="00634A09" w:rsidRDefault="00E17F65" w:rsidP="00E17F65">
      <w:pPr>
        <w:pStyle w:val="ZoningHeader"/>
        <w:rPr>
          <w:b/>
          <w:sz w:val="48"/>
          <w:szCs w:val="48"/>
        </w:rPr>
      </w:pPr>
      <w:r w:rsidRPr="005C25EE">
        <w:rPr>
          <w:b/>
          <w:sz w:val="48"/>
          <w:szCs w:val="48"/>
        </w:rPr>
        <w:t>APPROVAL PROCESS FOR THE CONSTRUCTION OF A SINGLE DWELLING</w:t>
      </w:r>
    </w:p>
    <w:p w14:paraId="12CB195C" w14:textId="77777777" w:rsidR="005C25EE" w:rsidRPr="000663CA" w:rsidRDefault="005C25EE" w:rsidP="00E17F65">
      <w:pPr>
        <w:pStyle w:val="ZoningHeader"/>
        <w:rPr>
          <w:b/>
          <w:sz w:val="24"/>
          <w:szCs w:val="24"/>
        </w:rPr>
      </w:pPr>
    </w:p>
    <w:p w14:paraId="1160D81F" w14:textId="1982107A" w:rsidR="001A3060" w:rsidRDefault="00634A09" w:rsidP="00634A09">
      <w:pPr>
        <w:pStyle w:val="Disclaimer"/>
        <w:rPr>
          <w:sz w:val="24"/>
          <w:szCs w:val="24"/>
        </w:rPr>
      </w:pPr>
      <w:r w:rsidRPr="00634A09">
        <w:rPr>
          <w:sz w:val="24"/>
          <w:szCs w:val="24"/>
        </w:rPr>
        <w:t>Planning Information Sheet</w:t>
      </w:r>
    </w:p>
    <w:p w14:paraId="3CF93060" w14:textId="77777777" w:rsidR="00634A09" w:rsidRDefault="00634A09" w:rsidP="00634A09">
      <w:pPr>
        <w:pStyle w:val="Disclaimer"/>
        <w:rPr>
          <w:sz w:val="24"/>
          <w:szCs w:val="24"/>
        </w:rPr>
      </w:pPr>
    </w:p>
    <w:p w14:paraId="396F34C4" w14:textId="400976E5" w:rsidR="00634A09" w:rsidRPr="00000DA5" w:rsidRDefault="00E17F65" w:rsidP="00000DA5">
      <w:pPr>
        <w:pStyle w:val="Disclaimer"/>
        <w:pBdr>
          <w:top w:val="single" w:sz="12" w:space="1" w:color="auto"/>
          <w:bottom w:val="single" w:sz="12" w:space="1" w:color="auto"/>
        </w:pBdr>
        <w:rPr>
          <w:i w:val="0"/>
          <w:sz w:val="24"/>
          <w:szCs w:val="24"/>
        </w:rPr>
      </w:pPr>
      <w:r>
        <w:rPr>
          <w:i w:val="0"/>
          <w:sz w:val="24"/>
          <w:szCs w:val="24"/>
        </w:rPr>
        <w:t>IS PLANNING APPROVAL REQUIRED?</w:t>
      </w:r>
    </w:p>
    <w:p w14:paraId="1498A349" w14:textId="77777777" w:rsidR="005C25EE" w:rsidRDefault="005C25EE" w:rsidP="00634A09">
      <w:pPr>
        <w:pStyle w:val="Disclaimer"/>
        <w:jc w:val="both"/>
        <w:rPr>
          <w:b w:val="0"/>
          <w:i w:val="0"/>
          <w:color w:val="4A442A" w:themeColor="background2" w:themeShade="40"/>
          <w:sz w:val="23"/>
          <w:szCs w:val="23"/>
        </w:rPr>
      </w:pPr>
    </w:p>
    <w:p w14:paraId="2019E59A" w14:textId="77777777" w:rsidR="0083179B" w:rsidRDefault="0083179B" w:rsidP="00634A09">
      <w:pPr>
        <w:pStyle w:val="Disclaimer"/>
        <w:jc w:val="both"/>
        <w:rPr>
          <w:b w:val="0"/>
          <w:i w:val="0"/>
          <w:color w:val="4A442A" w:themeColor="background2" w:themeShade="40"/>
          <w:sz w:val="23"/>
          <w:szCs w:val="23"/>
        </w:rPr>
      </w:pPr>
    </w:p>
    <w:p w14:paraId="7298A10C" w14:textId="23B872E7" w:rsidR="00634A09" w:rsidRDefault="00E17F65" w:rsidP="00E17F65">
      <w:pPr>
        <w:pStyle w:val="Disclaimer"/>
        <w:jc w:val="both"/>
        <w:rPr>
          <w:b w:val="0"/>
          <w:i w:val="0"/>
          <w:color w:val="4A442A" w:themeColor="background2" w:themeShade="40"/>
          <w:sz w:val="23"/>
          <w:szCs w:val="23"/>
        </w:rPr>
      </w:pPr>
      <w:r>
        <w:rPr>
          <w:b w:val="0"/>
          <w:i w:val="0"/>
          <w:color w:val="4A442A" w:themeColor="background2" w:themeShade="40"/>
          <w:sz w:val="23"/>
          <w:szCs w:val="23"/>
        </w:rPr>
        <w:t>An application for planning approval for a single dwelling is required where:</w:t>
      </w:r>
    </w:p>
    <w:p w14:paraId="38DD7AB0" w14:textId="77777777" w:rsidR="00E17F65" w:rsidRPr="00E17F65" w:rsidRDefault="00E17F65" w:rsidP="00E17F65">
      <w:pPr>
        <w:pStyle w:val="Disclaimer"/>
        <w:jc w:val="both"/>
        <w:rPr>
          <w:b w:val="0"/>
          <w:i w:val="0"/>
          <w:color w:val="948A54" w:themeColor="background2" w:themeShade="80"/>
          <w:sz w:val="23"/>
          <w:szCs w:val="23"/>
        </w:rPr>
      </w:pPr>
    </w:p>
    <w:p w14:paraId="610AF7E9" w14:textId="5FA5B413" w:rsidR="00E17F65" w:rsidRPr="00E17F65" w:rsidRDefault="00E17F65" w:rsidP="00E17F65">
      <w:pPr>
        <w:pStyle w:val="ListParagraph"/>
        <w:numPr>
          <w:ilvl w:val="0"/>
          <w:numId w:val="12"/>
        </w:numPr>
        <w:autoSpaceDE w:val="0"/>
        <w:autoSpaceDN w:val="0"/>
        <w:adjustRightInd w:val="0"/>
        <w:spacing w:after="0" w:line="240" w:lineRule="auto"/>
        <w:rPr>
          <w:rFonts w:ascii="Arial" w:eastAsiaTheme="minorEastAsia" w:hAnsi="Arial" w:cs="Arial"/>
          <w:color w:val="4A442A" w:themeColor="background2" w:themeShade="40"/>
          <w:sz w:val="23"/>
          <w:szCs w:val="23"/>
          <w:lang w:eastAsia="en-US"/>
        </w:rPr>
      </w:pPr>
      <w:r w:rsidRPr="00E17F65">
        <w:rPr>
          <w:rFonts w:ascii="Arial" w:eastAsiaTheme="minorEastAsia" w:hAnsi="Arial" w:cs="Arial"/>
          <w:color w:val="4A442A" w:themeColor="background2" w:themeShade="40"/>
          <w:sz w:val="23"/>
          <w:szCs w:val="23"/>
          <w:lang w:eastAsia="en-US"/>
        </w:rPr>
        <w:t xml:space="preserve">Your dwelling does not comply with the requirements of one or more of the applicable planning controls, contained within the Residential Design Codes (R-Codes) and/or a </w:t>
      </w:r>
      <w:r w:rsidR="00004F8E">
        <w:rPr>
          <w:rFonts w:ascii="Arial" w:eastAsiaTheme="minorEastAsia" w:hAnsi="Arial" w:cs="Arial"/>
          <w:color w:val="4A442A" w:themeColor="background2" w:themeShade="40"/>
          <w:sz w:val="23"/>
          <w:szCs w:val="23"/>
          <w:lang w:eastAsia="en-US"/>
        </w:rPr>
        <w:t>Local Development Plan</w:t>
      </w:r>
      <w:r w:rsidRPr="00E17F65">
        <w:rPr>
          <w:rFonts w:ascii="Arial" w:eastAsiaTheme="minorEastAsia" w:hAnsi="Arial" w:cs="Arial"/>
          <w:color w:val="4A442A" w:themeColor="background2" w:themeShade="40"/>
          <w:sz w:val="23"/>
          <w:szCs w:val="23"/>
          <w:lang w:eastAsia="en-US"/>
        </w:rPr>
        <w:t xml:space="preserve"> (</w:t>
      </w:r>
      <w:r w:rsidR="00004F8E">
        <w:rPr>
          <w:rFonts w:ascii="Arial" w:eastAsiaTheme="minorEastAsia" w:hAnsi="Arial" w:cs="Arial"/>
          <w:color w:val="4A442A" w:themeColor="background2" w:themeShade="40"/>
          <w:sz w:val="23"/>
          <w:szCs w:val="23"/>
          <w:lang w:eastAsia="en-US"/>
        </w:rPr>
        <w:t>LDP</w:t>
      </w:r>
      <w:r w:rsidRPr="00E17F65">
        <w:rPr>
          <w:rFonts w:ascii="Arial" w:eastAsiaTheme="minorEastAsia" w:hAnsi="Arial" w:cs="Arial"/>
          <w:color w:val="4A442A" w:themeColor="background2" w:themeShade="40"/>
          <w:sz w:val="23"/>
          <w:szCs w:val="23"/>
          <w:lang w:eastAsia="en-US"/>
        </w:rPr>
        <w:t xml:space="preserve">) and/or any relevant City Policy; </w:t>
      </w:r>
    </w:p>
    <w:p w14:paraId="7CD58C5E" w14:textId="2D33ABA9" w:rsidR="00E17F65" w:rsidRPr="00E17F65" w:rsidRDefault="00E17F65" w:rsidP="00E17F65">
      <w:pPr>
        <w:pStyle w:val="ListParagraph"/>
        <w:numPr>
          <w:ilvl w:val="0"/>
          <w:numId w:val="12"/>
        </w:numPr>
        <w:autoSpaceDE w:val="0"/>
        <w:autoSpaceDN w:val="0"/>
        <w:adjustRightInd w:val="0"/>
        <w:spacing w:after="0" w:line="240" w:lineRule="auto"/>
        <w:rPr>
          <w:rFonts w:ascii="Arial" w:eastAsiaTheme="minorEastAsia" w:hAnsi="Arial" w:cs="Arial"/>
          <w:color w:val="4A442A" w:themeColor="background2" w:themeShade="40"/>
          <w:sz w:val="23"/>
          <w:szCs w:val="23"/>
          <w:lang w:eastAsia="en-US"/>
        </w:rPr>
      </w:pPr>
      <w:r w:rsidRPr="00E17F65">
        <w:rPr>
          <w:rFonts w:ascii="Arial" w:eastAsiaTheme="minorEastAsia" w:hAnsi="Arial" w:cs="Arial"/>
          <w:color w:val="4A442A" w:themeColor="background2" w:themeShade="40"/>
          <w:sz w:val="23"/>
          <w:szCs w:val="23"/>
          <w:lang w:eastAsia="en-US"/>
        </w:rPr>
        <w:t xml:space="preserve">Your dwelling is proposed on a lot that is less than 260sqm in size where there is no </w:t>
      </w:r>
      <w:r w:rsidR="00004F8E">
        <w:rPr>
          <w:rFonts w:ascii="Arial" w:eastAsiaTheme="minorEastAsia" w:hAnsi="Arial" w:cs="Arial"/>
          <w:color w:val="4A442A" w:themeColor="background2" w:themeShade="40"/>
          <w:sz w:val="23"/>
          <w:szCs w:val="23"/>
          <w:lang w:eastAsia="en-US"/>
        </w:rPr>
        <w:t>LDP i</w:t>
      </w:r>
      <w:r w:rsidRPr="00E17F65">
        <w:rPr>
          <w:rFonts w:ascii="Arial" w:eastAsiaTheme="minorEastAsia" w:hAnsi="Arial" w:cs="Arial"/>
          <w:color w:val="4A442A" w:themeColor="background2" w:themeShade="40"/>
          <w:sz w:val="23"/>
          <w:szCs w:val="23"/>
          <w:lang w:eastAsia="en-US"/>
        </w:rPr>
        <w:t>n place; and</w:t>
      </w:r>
    </w:p>
    <w:p w14:paraId="4CC3F9E9" w14:textId="6EE2E6E4" w:rsidR="00E17F65" w:rsidRPr="00E17F65" w:rsidRDefault="00E17F65" w:rsidP="00E17F65">
      <w:pPr>
        <w:pStyle w:val="ListParagraph"/>
        <w:numPr>
          <w:ilvl w:val="0"/>
          <w:numId w:val="12"/>
        </w:numPr>
        <w:autoSpaceDE w:val="0"/>
        <w:autoSpaceDN w:val="0"/>
        <w:adjustRightInd w:val="0"/>
        <w:spacing w:after="0" w:line="240" w:lineRule="auto"/>
        <w:rPr>
          <w:rFonts w:ascii="Arial" w:eastAsiaTheme="minorEastAsia" w:hAnsi="Arial" w:cs="Arial"/>
          <w:color w:val="4A442A" w:themeColor="background2" w:themeShade="40"/>
          <w:sz w:val="23"/>
          <w:szCs w:val="23"/>
          <w:lang w:eastAsia="en-US"/>
        </w:rPr>
      </w:pPr>
      <w:r w:rsidRPr="00E17F65">
        <w:rPr>
          <w:rFonts w:ascii="Arial" w:eastAsiaTheme="minorEastAsia" w:hAnsi="Arial" w:cs="Arial"/>
          <w:color w:val="4A442A" w:themeColor="background2" w:themeShade="40"/>
          <w:sz w:val="23"/>
          <w:szCs w:val="23"/>
          <w:lang w:eastAsia="en-US"/>
        </w:rPr>
        <w:t>Your dwelling is located on a lot identified within a extreme bushfire prone are</w:t>
      </w:r>
      <w:r w:rsidR="004B5CB7">
        <w:rPr>
          <w:rFonts w:ascii="Arial" w:eastAsiaTheme="minorEastAsia" w:hAnsi="Arial" w:cs="Arial"/>
          <w:color w:val="4A442A" w:themeColor="background2" w:themeShade="40"/>
          <w:sz w:val="23"/>
          <w:szCs w:val="23"/>
          <w:lang w:eastAsia="en-US"/>
        </w:rPr>
        <w:t>a within a Special Control Area with a Bushfire Attack Level Assessment (BAL) of 40 of Flame Zone on a lot greater than 1,100sqm.</w:t>
      </w:r>
      <w:bookmarkStart w:id="0" w:name="_GoBack"/>
      <w:bookmarkEnd w:id="0"/>
    </w:p>
    <w:p w14:paraId="761CCDE6" w14:textId="77777777" w:rsidR="00E17F65" w:rsidRDefault="00E17F65" w:rsidP="00E17F65">
      <w:pPr>
        <w:pStyle w:val="Disclaimer"/>
        <w:jc w:val="both"/>
        <w:rPr>
          <w:b w:val="0"/>
          <w:i w:val="0"/>
          <w:color w:val="4A442A" w:themeColor="background2" w:themeShade="40"/>
          <w:sz w:val="23"/>
          <w:szCs w:val="23"/>
        </w:rPr>
      </w:pPr>
    </w:p>
    <w:p w14:paraId="46231744" w14:textId="6A967FAB" w:rsidR="00E17F65" w:rsidRPr="00E17F65" w:rsidRDefault="00E17F65" w:rsidP="00E17F65">
      <w:pPr>
        <w:pStyle w:val="Disclaimer"/>
        <w:jc w:val="both"/>
        <w:rPr>
          <w:b w:val="0"/>
          <w:i w:val="0"/>
          <w:color w:val="4A442A" w:themeColor="background2" w:themeShade="40"/>
          <w:sz w:val="23"/>
          <w:szCs w:val="23"/>
        </w:rPr>
      </w:pPr>
      <w:r>
        <w:rPr>
          <w:b w:val="0"/>
          <w:i w:val="0"/>
          <w:color w:val="4A442A" w:themeColor="background2" w:themeShade="40"/>
          <w:sz w:val="23"/>
          <w:szCs w:val="23"/>
        </w:rPr>
        <w:t xml:space="preserve">If the dwelling does not fit within the above criteria and is compliant with the relevant policies then a </w:t>
      </w:r>
      <w:r>
        <w:rPr>
          <w:i w:val="0"/>
          <w:color w:val="4A442A" w:themeColor="background2" w:themeShade="40"/>
          <w:sz w:val="23"/>
          <w:szCs w:val="23"/>
        </w:rPr>
        <w:t>Building Permit</w:t>
      </w:r>
      <w:r>
        <w:rPr>
          <w:b w:val="0"/>
          <w:i w:val="0"/>
          <w:color w:val="4A442A" w:themeColor="background2" w:themeShade="40"/>
          <w:sz w:val="23"/>
          <w:szCs w:val="23"/>
        </w:rPr>
        <w:t xml:space="preserve"> only is required.</w:t>
      </w:r>
    </w:p>
    <w:p w14:paraId="4EA30E25" w14:textId="77777777" w:rsidR="00634A09" w:rsidRDefault="00634A09" w:rsidP="00634A09">
      <w:pPr>
        <w:pStyle w:val="Disclaimer"/>
        <w:rPr>
          <w:sz w:val="24"/>
          <w:szCs w:val="24"/>
        </w:rPr>
      </w:pPr>
    </w:p>
    <w:p w14:paraId="2AACB6E3" w14:textId="490D3692" w:rsidR="00E17F65" w:rsidRPr="00E17F65" w:rsidRDefault="00E17F65" w:rsidP="00E17F65">
      <w:pPr>
        <w:pStyle w:val="Disclaimer"/>
        <w:rPr>
          <w:sz w:val="23"/>
          <w:szCs w:val="23"/>
        </w:rPr>
      </w:pPr>
      <w:r w:rsidRPr="00E17F65">
        <w:rPr>
          <w:rFonts w:eastAsiaTheme="minorEastAsia"/>
          <w:b w:val="0"/>
          <w:i w:val="0"/>
          <w:color w:val="4A442A" w:themeColor="background2" w:themeShade="40"/>
          <w:sz w:val="23"/>
          <w:szCs w:val="23"/>
          <w:lang w:eastAsia="en-US"/>
        </w:rPr>
        <w:t>If Development Approval is required prior to a Building Permit, the process will take longer i.e. the length of the Development Approval processing time followed by the Building Permit process.</w:t>
      </w:r>
    </w:p>
    <w:p w14:paraId="17FE7049" w14:textId="77777777" w:rsidR="00000DA5" w:rsidRDefault="00000DA5" w:rsidP="00000DA5">
      <w:pPr>
        <w:autoSpaceDE w:val="0"/>
        <w:autoSpaceDN w:val="0"/>
        <w:adjustRightInd w:val="0"/>
        <w:spacing w:after="0" w:line="240" w:lineRule="auto"/>
        <w:rPr>
          <w:rFonts w:ascii="Arial" w:eastAsiaTheme="minorEastAsia" w:hAnsi="Arial" w:cs="Arial"/>
          <w:color w:val="000000"/>
          <w:sz w:val="24"/>
          <w:szCs w:val="24"/>
          <w:lang w:eastAsia="en-US"/>
        </w:rPr>
      </w:pPr>
    </w:p>
    <w:p w14:paraId="1F817E11" w14:textId="481B4153" w:rsidR="00E17F65" w:rsidRPr="00E17F65" w:rsidRDefault="00E17F65" w:rsidP="00607758">
      <w:pPr>
        <w:tabs>
          <w:tab w:val="left" w:pos="15451"/>
        </w:tabs>
        <w:autoSpaceDE w:val="0"/>
        <w:autoSpaceDN w:val="0"/>
        <w:adjustRightInd w:val="0"/>
        <w:spacing w:after="0" w:line="240" w:lineRule="auto"/>
        <w:ind w:right="255"/>
        <w:jc w:val="both"/>
        <w:rPr>
          <w:rFonts w:ascii="Arial" w:eastAsiaTheme="minorEastAsia" w:hAnsi="Arial" w:cs="Arial"/>
          <w:color w:val="4A442A" w:themeColor="background2" w:themeShade="40"/>
          <w:sz w:val="23"/>
          <w:szCs w:val="23"/>
          <w:lang w:eastAsia="en-US"/>
        </w:rPr>
      </w:pPr>
      <w:r w:rsidRPr="00E17F65">
        <w:rPr>
          <w:rFonts w:ascii="Arial" w:eastAsiaTheme="minorEastAsia" w:hAnsi="Arial" w:cs="Arial"/>
          <w:color w:val="4A442A" w:themeColor="background2" w:themeShade="40"/>
          <w:sz w:val="23"/>
          <w:szCs w:val="23"/>
          <w:lang w:eastAsia="en-US"/>
        </w:rPr>
        <w:t>Ideally, your designer/ builder/ planning consultant or architect is suitably familiar with the controls applicable to single residential development within the City of Cockburn, and can advise you early in the design process as to whether the development approval of the City is required in addition to a Building Permit.</w:t>
      </w:r>
    </w:p>
    <w:sectPr w:rsidR="00E17F65" w:rsidRPr="00E17F65" w:rsidSect="005C25EE">
      <w:headerReference w:type="default" r:id="rId8"/>
      <w:footerReference w:type="even" r:id="rId9"/>
      <w:footerReference w:type="default" r:id="rId10"/>
      <w:headerReference w:type="first" r:id="rId11"/>
      <w:footerReference w:type="first" r:id="rId12"/>
      <w:pgSz w:w="11907" w:h="16839" w:code="9"/>
      <w:pgMar w:top="3119" w:right="567" w:bottom="1134" w:left="567" w:header="709"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A88CE" w14:textId="77777777" w:rsidR="006236C3" w:rsidRDefault="006236C3" w:rsidP="00206626">
      <w:pPr>
        <w:spacing w:after="0" w:line="240" w:lineRule="auto"/>
      </w:pPr>
      <w:r>
        <w:separator/>
      </w:r>
    </w:p>
  </w:endnote>
  <w:endnote w:type="continuationSeparator" w:id="0">
    <w:p w14:paraId="3C59DF0A" w14:textId="77777777" w:rsidR="006236C3" w:rsidRDefault="006236C3" w:rsidP="0020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B78B" w14:textId="77777777" w:rsidR="006236C3" w:rsidRDefault="006236C3" w:rsidP="00710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5425C" w14:textId="77777777" w:rsidR="006236C3" w:rsidRDefault="006236C3" w:rsidP="002066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186D4" w14:textId="506EDFF2" w:rsidR="006236C3" w:rsidRPr="00710813" w:rsidRDefault="00585448" w:rsidP="00710813">
    <w:pPr>
      <w:pStyle w:val="Footer"/>
      <w:framePr w:wrap="around" w:vAnchor="text" w:hAnchor="margin" w:xAlign="right" w:y="1"/>
      <w:rPr>
        <w:rStyle w:val="PageNumber"/>
        <w:rFonts w:ascii="Arial" w:hAnsi="Arial" w:cs="Arial"/>
        <w:b/>
        <w:color w:val="595959" w:themeColor="text1" w:themeTint="A6"/>
        <w:sz w:val="14"/>
        <w:szCs w:val="14"/>
      </w:rPr>
    </w:pPr>
    <w:r>
      <w:rPr>
        <w:rStyle w:val="PageNumber"/>
        <w:rFonts w:ascii="Arial" w:hAnsi="Arial" w:cs="Arial"/>
        <w:b/>
        <w:color w:val="595959" w:themeColor="text1" w:themeTint="A6"/>
        <w:sz w:val="14"/>
        <w:szCs w:val="14"/>
      </w:rPr>
      <w:t>Information Sheet</w:t>
    </w:r>
  </w:p>
  <w:p w14:paraId="07F85F40" w14:textId="07C051E7" w:rsidR="006236C3" w:rsidRPr="00206626" w:rsidRDefault="006236C3" w:rsidP="00206626">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1ED2D" w14:textId="3096D577" w:rsidR="006236C3" w:rsidRDefault="00F338E3" w:rsidP="00710813">
    <w:pPr>
      <w:widowControl w:val="0"/>
      <w:autoSpaceDE w:val="0"/>
      <w:autoSpaceDN w:val="0"/>
      <w:adjustRightInd w:val="0"/>
      <w:spacing w:after="0" w:line="240" w:lineRule="auto"/>
      <w:rPr>
        <w:rFonts w:ascii="Arial" w:hAnsi="Arial" w:cs="Arial"/>
        <w:b/>
        <w:color w:val="595959" w:themeColor="text1" w:themeTint="A6"/>
        <w:sz w:val="14"/>
        <w:szCs w:val="14"/>
        <w:lang w:val="en-US"/>
      </w:rPr>
    </w:pPr>
    <w:r>
      <w:rPr>
        <w:rFonts w:ascii="Arial" w:hAnsi="Arial" w:cs="Arial"/>
        <w:b/>
        <w:color w:val="595959" w:themeColor="text1" w:themeTint="A6"/>
        <w:sz w:val="14"/>
        <w:szCs w:val="14"/>
        <w:lang w:val="en-US"/>
      </w:rPr>
      <w:t>Information Sheet</w:t>
    </w:r>
  </w:p>
  <w:p w14:paraId="26C0914E" w14:textId="77777777" w:rsidR="005C25EE" w:rsidRPr="00206626" w:rsidRDefault="005C25EE" w:rsidP="005C25EE">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r w:rsidRPr="00903D78">
      <w:rPr>
        <w:rFonts w:ascii="Arial" w:hAnsi="Arial" w:cs="Arial"/>
        <w:color w:val="595959" w:themeColor="text1" w:themeTint="A6"/>
        <w:sz w:val="14"/>
        <w:szCs w:val="14"/>
        <w:lang w:val="en-US"/>
      </w:rPr>
      <w:t>9 Coleville Crescent, Spearwood WA 6163  PO Box 1215, Bibra Lake DC WA 6965</w:t>
    </w:r>
    <w:r w:rsidRPr="00903D78">
      <w:rPr>
        <w:rFonts w:ascii="Times New Roman" w:hAnsi="Times New Roman" w:cs="Times New Roman"/>
        <w:color w:val="595959" w:themeColor="text1" w:themeTint="A6"/>
        <w:sz w:val="14"/>
        <w:szCs w:val="14"/>
        <w:lang w:val="en-US"/>
      </w:rPr>
      <w:t xml:space="preserve">  </w:t>
    </w:r>
    <w:r w:rsidRPr="00903D78">
      <w:rPr>
        <w:rFonts w:ascii="Arial" w:hAnsi="Arial" w:cs="Arial"/>
        <w:b/>
        <w:bCs/>
        <w:color w:val="595959" w:themeColor="text1" w:themeTint="A6"/>
        <w:sz w:val="14"/>
        <w:szCs w:val="14"/>
        <w:lang w:val="en-US"/>
      </w:rPr>
      <w:t>P</w:t>
    </w:r>
    <w:r w:rsidRPr="00903D78">
      <w:rPr>
        <w:rFonts w:ascii="Arial" w:hAnsi="Arial" w:cs="Arial"/>
        <w:color w:val="595959" w:themeColor="text1" w:themeTint="A6"/>
        <w:sz w:val="14"/>
        <w:szCs w:val="14"/>
        <w:lang w:val="en-US"/>
      </w:rPr>
      <w:t xml:space="preserve"> 08 9411 3444 </w:t>
    </w:r>
    <w:r w:rsidRPr="00903D78">
      <w:rPr>
        <w:rFonts w:ascii="Arial" w:hAnsi="Arial" w:cs="Arial"/>
        <w:b/>
        <w:bCs/>
        <w:color w:val="595959" w:themeColor="text1" w:themeTint="A6"/>
        <w:sz w:val="14"/>
        <w:szCs w:val="14"/>
        <w:lang w:val="en-US"/>
      </w:rPr>
      <w:t xml:space="preserve">F </w:t>
    </w:r>
    <w:r w:rsidRPr="00903D78">
      <w:rPr>
        <w:rFonts w:ascii="Arial" w:hAnsi="Arial" w:cs="Arial"/>
        <w:color w:val="595959" w:themeColor="text1" w:themeTint="A6"/>
        <w:sz w:val="14"/>
        <w:szCs w:val="14"/>
        <w:lang w:val="en-US"/>
      </w:rPr>
      <w:t>08 9411 3333</w:t>
    </w:r>
    <w:r>
      <w:rPr>
        <w:rFonts w:ascii="Arial" w:hAnsi="Arial" w:cs="Arial"/>
        <w:color w:val="595959" w:themeColor="text1" w:themeTint="A6"/>
        <w:sz w:val="14"/>
        <w:szCs w:val="14"/>
        <w:lang w:val="en-US"/>
      </w:rPr>
      <w:t xml:space="preserve">  </w:t>
    </w:r>
    <w:r w:rsidRPr="00AF76D4">
      <w:rPr>
        <w:rFonts w:ascii="Arial" w:hAnsi="Arial" w:cs="Arial"/>
        <w:b/>
        <w:color w:val="595959" w:themeColor="text1" w:themeTint="A6"/>
        <w:sz w:val="14"/>
        <w:szCs w:val="14"/>
        <w:lang w:val="en-US"/>
      </w:rPr>
      <w:t>cockburn.wa.gov.au</w:t>
    </w:r>
  </w:p>
  <w:p w14:paraId="74DE7422" w14:textId="77777777" w:rsidR="005C25EE" w:rsidRPr="00710813" w:rsidRDefault="005C25EE" w:rsidP="00710813">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FD4B6" w14:textId="77777777" w:rsidR="006236C3" w:rsidRDefault="006236C3" w:rsidP="00206626">
      <w:pPr>
        <w:spacing w:after="0" w:line="240" w:lineRule="auto"/>
      </w:pPr>
      <w:r>
        <w:separator/>
      </w:r>
    </w:p>
  </w:footnote>
  <w:footnote w:type="continuationSeparator" w:id="0">
    <w:p w14:paraId="2AA45EC6" w14:textId="77777777" w:rsidR="006236C3" w:rsidRDefault="006236C3" w:rsidP="00206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5D1A2" w14:textId="77777777" w:rsidR="006236C3" w:rsidRDefault="006236C3" w:rsidP="00206626">
    <w:pPr>
      <w:tabs>
        <w:tab w:val="left" w:pos="3461"/>
      </w:tabs>
      <w:rPr>
        <w:rFonts w:ascii="Tahoma" w:hAnsi="Tahoma" w:cs="Tahoma"/>
        <w:sz w:val="16"/>
      </w:rPr>
    </w:pPr>
    <w:r>
      <w:rPr>
        <w:rFonts w:ascii="Tahoma" w:hAnsi="Tahoma" w:cs="Tahoma"/>
        <w:noProof/>
        <w:sz w:val="16"/>
      </w:rPr>
      <w:drawing>
        <wp:anchor distT="0" distB="0" distL="114300" distR="114300" simplePos="0" relativeHeight="251662336" behindDoc="1" locked="0" layoutInCell="1" allowOverlap="1" wp14:anchorId="67D1580F" wp14:editId="652C3806">
          <wp:simplePos x="0" y="0"/>
          <wp:positionH relativeFrom="page">
            <wp:align>left</wp:align>
          </wp:positionH>
          <wp:positionV relativeFrom="page">
            <wp:align>top</wp:align>
          </wp:positionV>
          <wp:extent cx="10708640" cy="2461260"/>
          <wp:effectExtent l="0" t="0" r="1016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_Header_02.png"/>
                  <pic:cNvPicPr/>
                </pic:nvPicPr>
                <pic:blipFill>
                  <a:blip r:embed="rId1">
                    <a:extLst>
                      <a:ext uri="{28A0092B-C50C-407E-A947-70E740481C1C}">
                        <a14:useLocalDpi xmlns:a14="http://schemas.microsoft.com/office/drawing/2010/main" val="0"/>
                      </a:ext>
                    </a:extLst>
                  </a:blip>
                  <a:stretch>
                    <a:fillRect/>
                  </a:stretch>
                </pic:blipFill>
                <pic:spPr>
                  <a:xfrm>
                    <a:off x="0" y="0"/>
                    <a:ext cx="10708640" cy="24612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ahoma" w:hAnsi="Tahoma" w:cs="Tahoma"/>
        <w:noProof/>
        <w:sz w:val="16"/>
      </w:rPr>
      <w:drawing>
        <wp:anchor distT="0" distB="0" distL="114300" distR="114300" simplePos="0" relativeHeight="251659264" behindDoc="1" locked="0" layoutInCell="1" allowOverlap="1" wp14:anchorId="6C6E32B1" wp14:editId="5A9B9B72">
          <wp:simplePos x="0" y="0"/>
          <wp:positionH relativeFrom="page">
            <wp:align>left</wp:align>
          </wp:positionH>
          <wp:positionV relativeFrom="page">
            <wp:align>top</wp:align>
          </wp:positionV>
          <wp:extent cx="0" cy="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_Header_01.png"/>
                  <pic:cNvPicPr/>
                </pic:nvPicPr>
                <pic:blipFill>
                  <a:blip r:embed="rId2">
                    <a:extLst>
                      <a:ext uri="{28A0092B-C50C-407E-A947-70E740481C1C}">
                        <a14:useLocalDpi xmlns:a14="http://schemas.microsoft.com/office/drawing/2010/main" val="0"/>
                      </a:ext>
                    </a:extLst>
                  </a:blip>
                  <a:stretch>
                    <a:fillRect/>
                  </a:stretch>
                </pic:blipFill>
                <pic:spPr>
                  <a:xfrm>
                    <a:off x="0" y="0"/>
                    <a:ext cx="0" cy="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ahoma" w:hAnsi="Tahoma" w:cs="Tahoma"/>
        <w:sz w:val="16"/>
      </w:rPr>
      <w:tab/>
    </w:r>
  </w:p>
  <w:p w14:paraId="1F2805AD" w14:textId="77777777" w:rsidR="006236C3" w:rsidRDefault="006236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1BF82" w14:textId="77777777" w:rsidR="006236C3" w:rsidRDefault="006236C3">
    <w:pPr>
      <w:pStyle w:val="Header"/>
    </w:pPr>
    <w:r>
      <w:rPr>
        <w:rFonts w:ascii="Tahoma" w:hAnsi="Tahoma" w:cs="Tahoma"/>
        <w:noProof/>
        <w:sz w:val="16"/>
      </w:rPr>
      <w:drawing>
        <wp:anchor distT="0" distB="0" distL="114300" distR="114300" simplePos="0" relativeHeight="251661312" behindDoc="1" locked="0" layoutInCell="1" allowOverlap="1" wp14:anchorId="1EA75B07" wp14:editId="267A96B2">
          <wp:simplePos x="0" y="0"/>
          <wp:positionH relativeFrom="page">
            <wp:posOffset>0</wp:posOffset>
          </wp:positionH>
          <wp:positionV relativeFrom="page">
            <wp:posOffset>0</wp:posOffset>
          </wp:positionV>
          <wp:extent cx="7518312" cy="1728000"/>
          <wp:effectExtent l="0" t="0" r="698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8312" cy="1728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5D93"/>
    <w:multiLevelType w:val="hybridMultilevel"/>
    <w:tmpl w:val="58423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F88629E"/>
    <w:multiLevelType w:val="hybridMultilevel"/>
    <w:tmpl w:val="EBFA92A0"/>
    <w:lvl w:ilvl="0" w:tplc="66DA16C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311D75"/>
    <w:multiLevelType w:val="hybridMultilevel"/>
    <w:tmpl w:val="865C17C6"/>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F4E09CE"/>
    <w:multiLevelType w:val="hybridMultilevel"/>
    <w:tmpl w:val="8D4400C4"/>
    <w:lvl w:ilvl="0" w:tplc="66DA16C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12C1E65"/>
    <w:multiLevelType w:val="hybridMultilevel"/>
    <w:tmpl w:val="19D2F9D2"/>
    <w:lvl w:ilvl="0" w:tplc="DFF2EB50">
      <w:start w:val="1"/>
      <w:numFmt w:val="lowerLetter"/>
      <w:lvlText w:val="(%1)"/>
      <w:lvlJc w:val="left"/>
      <w:pPr>
        <w:ind w:left="975" w:hanging="61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29B1A09"/>
    <w:multiLevelType w:val="hybridMultilevel"/>
    <w:tmpl w:val="0204A3A4"/>
    <w:lvl w:ilvl="0" w:tplc="DFE60FC8">
      <w:start w:val="1"/>
      <w:numFmt w:val="bullet"/>
      <w:lvlText w:val=""/>
      <w:lvlJc w:val="left"/>
      <w:pPr>
        <w:ind w:left="1434" w:hanging="360"/>
      </w:pPr>
      <w:rPr>
        <w:rFonts w:ascii="Symbol" w:hAnsi="Symbol" w:hint="default"/>
        <w:sz w:val="24"/>
        <w:szCs w:val="24"/>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nsid w:val="3A447E3D"/>
    <w:multiLevelType w:val="hybridMultilevel"/>
    <w:tmpl w:val="73E6C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3A41C40"/>
    <w:multiLevelType w:val="hybridMultilevel"/>
    <w:tmpl w:val="3F061416"/>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A137807"/>
    <w:multiLevelType w:val="hybridMultilevel"/>
    <w:tmpl w:val="EC0C0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CF16E82"/>
    <w:multiLevelType w:val="hybridMultilevel"/>
    <w:tmpl w:val="8ACAE996"/>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0D622A7"/>
    <w:multiLevelType w:val="hybridMultilevel"/>
    <w:tmpl w:val="4D0AE748"/>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40F364F"/>
    <w:multiLevelType w:val="hybridMultilevel"/>
    <w:tmpl w:val="515CAB82"/>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1"/>
  </w:num>
  <w:num w:numId="4">
    <w:abstractNumId w:val="4"/>
  </w:num>
  <w:num w:numId="5">
    <w:abstractNumId w:val="10"/>
  </w:num>
  <w:num w:numId="6">
    <w:abstractNumId w:val="5"/>
  </w:num>
  <w:num w:numId="7">
    <w:abstractNumId w:val="2"/>
  </w:num>
  <w:num w:numId="8">
    <w:abstractNumId w:val="6"/>
  </w:num>
  <w:num w:numId="9">
    <w:abstractNumId w:val="1"/>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26"/>
    <w:rsid w:val="00000DA5"/>
    <w:rsid w:val="00004F8E"/>
    <w:rsid w:val="000663CA"/>
    <w:rsid w:val="001241A3"/>
    <w:rsid w:val="001A3060"/>
    <w:rsid w:val="00206626"/>
    <w:rsid w:val="00254E6B"/>
    <w:rsid w:val="004B5CB7"/>
    <w:rsid w:val="004D2E92"/>
    <w:rsid w:val="00585448"/>
    <w:rsid w:val="005902F6"/>
    <w:rsid w:val="005C25EE"/>
    <w:rsid w:val="00607758"/>
    <w:rsid w:val="006236C3"/>
    <w:rsid w:val="00634A09"/>
    <w:rsid w:val="00710813"/>
    <w:rsid w:val="00771528"/>
    <w:rsid w:val="0083179B"/>
    <w:rsid w:val="008E4340"/>
    <w:rsid w:val="00D251F0"/>
    <w:rsid w:val="00D96D5C"/>
    <w:rsid w:val="00DB53F4"/>
    <w:rsid w:val="00E17F65"/>
    <w:rsid w:val="00E839DD"/>
    <w:rsid w:val="00EE44B0"/>
    <w:rsid w:val="00F338E3"/>
    <w:rsid w:val="00F71B0D"/>
    <w:rsid w:val="00FE3ED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1F88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26"/>
    <w:pPr>
      <w:spacing w:after="200" w:line="252" w:lineRule="auto"/>
    </w:pPr>
    <w:rPr>
      <w:rFonts w:asciiTheme="majorHAnsi" w:eastAsiaTheme="majorEastAsia" w:hAnsiTheme="majorHAnsi" w:cstheme="majorBidi"/>
      <w:sz w:val="22"/>
      <w:szCs w:val="22"/>
      <w:lang w:eastAsia="en-AU"/>
    </w:rPr>
  </w:style>
  <w:style w:type="paragraph" w:styleId="Heading3">
    <w:name w:val="heading 3"/>
    <w:basedOn w:val="Normal"/>
    <w:next w:val="Normal"/>
    <w:link w:val="Heading3Char"/>
    <w:semiHidden/>
    <w:unhideWhenUsed/>
    <w:qFormat/>
    <w:rsid w:val="00634A09"/>
    <w:pPr>
      <w:keepNext/>
      <w:spacing w:after="0" w:line="240" w:lineRule="auto"/>
      <w:jc w:val="both"/>
      <w:outlineLvl w:val="2"/>
    </w:pPr>
    <w:rPr>
      <w:rFonts w:ascii="Arial" w:eastAsia="Times New Roman" w:hAnsi="Arial"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autoRedefine/>
    <w:qFormat/>
    <w:rsid w:val="00D251F0"/>
    <w:pPr>
      <w:spacing w:after="0"/>
    </w:pPr>
    <w:rPr>
      <w:rFonts w:ascii="Arial" w:hAnsi="Arial" w:cs="Arial"/>
      <w:b/>
      <w:bCs/>
      <w:color w:val="0C649D"/>
      <w:sz w:val="24"/>
      <w:szCs w:val="24"/>
    </w:rPr>
  </w:style>
  <w:style w:type="paragraph" w:customStyle="1" w:styleId="TableBody">
    <w:name w:val="Table Body"/>
    <w:basedOn w:val="Normal"/>
    <w:autoRedefine/>
    <w:qFormat/>
    <w:rsid w:val="00634A09"/>
    <w:pPr>
      <w:spacing w:after="0"/>
      <w:ind w:right="-108"/>
    </w:pPr>
    <w:rPr>
      <w:rFonts w:ascii="Arial" w:hAnsi="Arial" w:cs="Arial"/>
      <w:b/>
      <w:color w:val="0070C0"/>
      <w:sz w:val="24"/>
      <w:szCs w:val="24"/>
    </w:rPr>
  </w:style>
  <w:style w:type="paragraph" w:customStyle="1" w:styleId="ZoningHeadingSub">
    <w:name w:val="Zoning Heading Sub"/>
    <w:basedOn w:val="TableBody"/>
    <w:qFormat/>
    <w:rsid w:val="001241A3"/>
    <w:pPr>
      <w:widowControl w:val="0"/>
      <w:ind w:right="357"/>
    </w:pPr>
    <w:rPr>
      <w:sz w:val="28"/>
      <w:szCs w:val="28"/>
    </w:rPr>
  </w:style>
  <w:style w:type="character" w:customStyle="1" w:styleId="DarkTableBody">
    <w:name w:val="Dark Table Body"/>
    <w:basedOn w:val="DefaultParagraphFont"/>
    <w:uiPriority w:val="1"/>
    <w:qFormat/>
    <w:rsid w:val="00206626"/>
    <w:rPr>
      <w:rFonts w:ascii="Arial" w:hAnsi="Arial"/>
      <w:b w:val="0"/>
      <w:bCs w:val="0"/>
      <w:i w:val="0"/>
      <w:iCs w:val="0"/>
      <w:color w:val="000000" w:themeColor="text1"/>
      <w:sz w:val="20"/>
      <w:szCs w:val="20"/>
    </w:rPr>
  </w:style>
  <w:style w:type="paragraph" w:customStyle="1" w:styleId="Disclaimer">
    <w:name w:val="Disclaimer"/>
    <w:basedOn w:val="TableBody"/>
    <w:qFormat/>
    <w:rsid w:val="00206626"/>
    <w:pPr>
      <w:widowControl w:val="0"/>
      <w:ind w:right="357"/>
    </w:pPr>
    <w:rPr>
      <w:i/>
      <w:sz w:val="18"/>
      <w:szCs w:val="18"/>
    </w:rPr>
  </w:style>
  <w:style w:type="paragraph" w:customStyle="1" w:styleId="ZoningHeader">
    <w:name w:val="Zoning Header"/>
    <w:basedOn w:val="TableBody"/>
    <w:qFormat/>
    <w:rsid w:val="00206626"/>
    <w:pPr>
      <w:widowControl w:val="0"/>
      <w:ind w:right="357"/>
    </w:pPr>
    <w:rPr>
      <w:b w:val="0"/>
      <w:bCs/>
      <w:color w:val="0C649D"/>
      <w:sz w:val="52"/>
      <w:szCs w:val="52"/>
    </w:rPr>
  </w:style>
  <w:style w:type="paragraph" w:customStyle="1" w:styleId="ZoningSubHeading">
    <w:name w:val="Zoning Sub Heading"/>
    <w:basedOn w:val="TableBody"/>
    <w:qFormat/>
    <w:rsid w:val="00206626"/>
    <w:pPr>
      <w:widowControl w:val="0"/>
      <w:ind w:right="357"/>
    </w:pPr>
    <w:rPr>
      <w:sz w:val="28"/>
      <w:szCs w:val="28"/>
    </w:rPr>
  </w:style>
  <w:style w:type="paragraph" w:styleId="Header">
    <w:name w:val="header"/>
    <w:basedOn w:val="Normal"/>
    <w:link w:val="HeaderChar"/>
    <w:uiPriority w:val="99"/>
    <w:unhideWhenUsed/>
    <w:rsid w:val="002066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6626"/>
    <w:rPr>
      <w:rFonts w:asciiTheme="majorHAnsi" w:eastAsiaTheme="majorEastAsia" w:hAnsiTheme="majorHAnsi" w:cstheme="majorBidi"/>
      <w:sz w:val="22"/>
      <w:szCs w:val="22"/>
      <w:lang w:eastAsia="en-AU"/>
    </w:rPr>
  </w:style>
  <w:style w:type="paragraph" w:styleId="Footer">
    <w:name w:val="footer"/>
    <w:basedOn w:val="Normal"/>
    <w:link w:val="FooterChar"/>
    <w:uiPriority w:val="99"/>
    <w:unhideWhenUsed/>
    <w:rsid w:val="002066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6626"/>
    <w:rPr>
      <w:rFonts w:asciiTheme="majorHAnsi" w:eastAsiaTheme="majorEastAsia" w:hAnsiTheme="majorHAnsi" w:cstheme="majorBidi"/>
      <w:sz w:val="22"/>
      <w:szCs w:val="22"/>
      <w:lang w:eastAsia="en-AU"/>
    </w:rPr>
  </w:style>
  <w:style w:type="character" w:styleId="PageNumber">
    <w:name w:val="page number"/>
    <w:basedOn w:val="DefaultParagraphFont"/>
    <w:uiPriority w:val="99"/>
    <w:semiHidden/>
    <w:unhideWhenUsed/>
    <w:rsid w:val="00206626"/>
  </w:style>
  <w:style w:type="paragraph" w:styleId="BalloonText">
    <w:name w:val="Balloon Text"/>
    <w:basedOn w:val="Normal"/>
    <w:link w:val="BalloonTextChar"/>
    <w:uiPriority w:val="99"/>
    <w:semiHidden/>
    <w:unhideWhenUsed/>
    <w:rsid w:val="007108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813"/>
    <w:rPr>
      <w:rFonts w:ascii="Lucida Grande" w:eastAsiaTheme="majorEastAsia" w:hAnsi="Lucida Grande" w:cs="Lucida Grande"/>
      <w:sz w:val="18"/>
      <w:szCs w:val="18"/>
      <w:lang w:eastAsia="en-AU"/>
    </w:rPr>
  </w:style>
  <w:style w:type="paragraph" w:customStyle="1" w:styleId="PropLandInformation">
    <w:name w:val="Prop &amp; Land Information"/>
    <w:basedOn w:val="SectionHeading"/>
    <w:autoRedefine/>
    <w:qFormat/>
    <w:rsid w:val="004D2E92"/>
    <w:pPr>
      <w:tabs>
        <w:tab w:val="left" w:pos="16073"/>
      </w:tabs>
      <w:spacing w:before="240"/>
    </w:pPr>
  </w:style>
  <w:style w:type="table" w:styleId="TableGrid">
    <w:name w:val="Table Grid"/>
    <w:basedOn w:val="TableNormal"/>
    <w:uiPriority w:val="59"/>
    <w:rsid w:val="00634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34A09"/>
    <w:rPr>
      <w:rFonts w:ascii="Arial" w:eastAsia="Times New Roman" w:hAnsi="Arial" w:cs="Times New Roman"/>
      <w:b/>
      <w:szCs w:val="20"/>
    </w:rPr>
  </w:style>
  <w:style w:type="paragraph" w:styleId="BodyTextIndent3">
    <w:name w:val="Body Text Indent 3"/>
    <w:basedOn w:val="Normal"/>
    <w:link w:val="BodyTextIndent3Char"/>
    <w:unhideWhenUsed/>
    <w:rsid w:val="00634A09"/>
    <w:pPr>
      <w:tabs>
        <w:tab w:val="left" w:pos="567"/>
      </w:tabs>
      <w:suppressAutoHyphens/>
      <w:spacing w:after="0" w:line="240" w:lineRule="auto"/>
      <w:ind w:left="567" w:hanging="567"/>
      <w:jc w:val="both"/>
    </w:pPr>
    <w:rPr>
      <w:rFonts w:ascii="Arial" w:eastAsia="Times New Roman" w:hAnsi="Arial" w:cs="Times New Roman"/>
      <w:spacing w:val="-2"/>
      <w:sz w:val="24"/>
      <w:szCs w:val="20"/>
      <w:lang w:eastAsia="en-US"/>
    </w:rPr>
  </w:style>
  <w:style w:type="character" w:customStyle="1" w:styleId="BodyTextIndent3Char">
    <w:name w:val="Body Text Indent 3 Char"/>
    <w:basedOn w:val="DefaultParagraphFont"/>
    <w:link w:val="BodyTextIndent3"/>
    <w:rsid w:val="00634A09"/>
    <w:rPr>
      <w:rFonts w:ascii="Arial" w:eastAsia="Times New Roman" w:hAnsi="Arial" w:cs="Times New Roman"/>
      <w:spacing w:val="-2"/>
      <w:szCs w:val="20"/>
    </w:rPr>
  </w:style>
  <w:style w:type="paragraph" w:styleId="ListParagraph">
    <w:name w:val="List Paragraph"/>
    <w:basedOn w:val="Normal"/>
    <w:uiPriority w:val="34"/>
    <w:qFormat/>
    <w:rsid w:val="00DB53F4"/>
    <w:pPr>
      <w:ind w:left="720"/>
      <w:contextualSpacing/>
    </w:pPr>
  </w:style>
  <w:style w:type="paragraph" w:customStyle="1" w:styleId="Default">
    <w:name w:val="Default"/>
    <w:rsid w:val="00DB53F4"/>
    <w:pPr>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26"/>
    <w:pPr>
      <w:spacing w:after="200" w:line="252" w:lineRule="auto"/>
    </w:pPr>
    <w:rPr>
      <w:rFonts w:asciiTheme="majorHAnsi" w:eastAsiaTheme="majorEastAsia" w:hAnsiTheme="majorHAnsi" w:cstheme="majorBidi"/>
      <w:sz w:val="22"/>
      <w:szCs w:val="22"/>
      <w:lang w:eastAsia="en-AU"/>
    </w:rPr>
  </w:style>
  <w:style w:type="paragraph" w:styleId="Heading3">
    <w:name w:val="heading 3"/>
    <w:basedOn w:val="Normal"/>
    <w:next w:val="Normal"/>
    <w:link w:val="Heading3Char"/>
    <w:semiHidden/>
    <w:unhideWhenUsed/>
    <w:qFormat/>
    <w:rsid w:val="00634A09"/>
    <w:pPr>
      <w:keepNext/>
      <w:spacing w:after="0" w:line="240" w:lineRule="auto"/>
      <w:jc w:val="both"/>
      <w:outlineLvl w:val="2"/>
    </w:pPr>
    <w:rPr>
      <w:rFonts w:ascii="Arial" w:eastAsia="Times New Roman" w:hAnsi="Arial"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autoRedefine/>
    <w:qFormat/>
    <w:rsid w:val="00D251F0"/>
    <w:pPr>
      <w:spacing w:after="0"/>
    </w:pPr>
    <w:rPr>
      <w:rFonts w:ascii="Arial" w:hAnsi="Arial" w:cs="Arial"/>
      <w:b/>
      <w:bCs/>
      <w:color w:val="0C649D"/>
      <w:sz w:val="24"/>
      <w:szCs w:val="24"/>
    </w:rPr>
  </w:style>
  <w:style w:type="paragraph" w:customStyle="1" w:styleId="TableBody">
    <w:name w:val="Table Body"/>
    <w:basedOn w:val="Normal"/>
    <w:autoRedefine/>
    <w:qFormat/>
    <w:rsid w:val="00634A09"/>
    <w:pPr>
      <w:spacing w:after="0"/>
      <w:ind w:right="-108"/>
    </w:pPr>
    <w:rPr>
      <w:rFonts w:ascii="Arial" w:hAnsi="Arial" w:cs="Arial"/>
      <w:b/>
      <w:color w:val="0070C0"/>
      <w:sz w:val="24"/>
      <w:szCs w:val="24"/>
    </w:rPr>
  </w:style>
  <w:style w:type="paragraph" w:customStyle="1" w:styleId="ZoningHeadingSub">
    <w:name w:val="Zoning Heading Sub"/>
    <w:basedOn w:val="TableBody"/>
    <w:qFormat/>
    <w:rsid w:val="001241A3"/>
    <w:pPr>
      <w:widowControl w:val="0"/>
      <w:ind w:right="357"/>
    </w:pPr>
    <w:rPr>
      <w:sz w:val="28"/>
      <w:szCs w:val="28"/>
    </w:rPr>
  </w:style>
  <w:style w:type="character" w:customStyle="1" w:styleId="DarkTableBody">
    <w:name w:val="Dark Table Body"/>
    <w:basedOn w:val="DefaultParagraphFont"/>
    <w:uiPriority w:val="1"/>
    <w:qFormat/>
    <w:rsid w:val="00206626"/>
    <w:rPr>
      <w:rFonts w:ascii="Arial" w:hAnsi="Arial"/>
      <w:b w:val="0"/>
      <w:bCs w:val="0"/>
      <w:i w:val="0"/>
      <w:iCs w:val="0"/>
      <w:color w:val="000000" w:themeColor="text1"/>
      <w:sz w:val="20"/>
      <w:szCs w:val="20"/>
    </w:rPr>
  </w:style>
  <w:style w:type="paragraph" w:customStyle="1" w:styleId="Disclaimer">
    <w:name w:val="Disclaimer"/>
    <w:basedOn w:val="TableBody"/>
    <w:qFormat/>
    <w:rsid w:val="00206626"/>
    <w:pPr>
      <w:widowControl w:val="0"/>
      <w:ind w:right="357"/>
    </w:pPr>
    <w:rPr>
      <w:i/>
      <w:sz w:val="18"/>
      <w:szCs w:val="18"/>
    </w:rPr>
  </w:style>
  <w:style w:type="paragraph" w:customStyle="1" w:styleId="ZoningHeader">
    <w:name w:val="Zoning Header"/>
    <w:basedOn w:val="TableBody"/>
    <w:qFormat/>
    <w:rsid w:val="00206626"/>
    <w:pPr>
      <w:widowControl w:val="0"/>
      <w:ind w:right="357"/>
    </w:pPr>
    <w:rPr>
      <w:b w:val="0"/>
      <w:bCs/>
      <w:color w:val="0C649D"/>
      <w:sz w:val="52"/>
      <w:szCs w:val="52"/>
    </w:rPr>
  </w:style>
  <w:style w:type="paragraph" w:customStyle="1" w:styleId="ZoningSubHeading">
    <w:name w:val="Zoning Sub Heading"/>
    <w:basedOn w:val="TableBody"/>
    <w:qFormat/>
    <w:rsid w:val="00206626"/>
    <w:pPr>
      <w:widowControl w:val="0"/>
      <w:ind w:right="357"/>
    </w:pPr>
    <w:rPr>
      <w:sz w:val="28"/>
      <w:szCs w:val="28"/>
    </w:rPr>
  </w:style>
  <w:style w:type="paragraph" w:styleId="Header">
    <w:name w:val="header"/>
    <w:basedOn w:val="Normal"/>
    <w:link w:val="HeaderChar"/>
    <w:uiPriority w:val="99"/>
    <w:unhideWhenUsed/>
    <w:rsid w:val="002066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6626"/>
    <w:rPr>
      <w:rFonts w:asciiTheme="majorHAnsi" w:eastAsiaTheme="majorEastAsia" w:hAnsiTheme="majorHAnsi" w:cstheme="majorBidi"/>
      <w:sz w:val="22"/>
      <w:szCs w:val="22"/>
      <w:lang w:eastAsia="en-AU"/>
    </w:rPr>
  </w:style>
  <w:style w:type="paragraph" w:styleId="Footer">
    <w:name w:val="footer"/>
    <w:basedOn w:val="Normal"/>
    <w:link w:val="FooterChar"/>
    <w:uiPriority w:val="99"/>
    <w:unhideWhenUsed/>
    <w:rsid w:val="002066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6626"/>
    <w:rPr>
      <w:rFonts w:asciiTheme="majorHAnsi" w:eastAsiaTheme="majorEastAsia" w:hAnsiTheme="majorHAnsi" w:cstheme="majorBidi"/>
      <w:sz w:val="22"/>
      <w:szCs w:val="22"/>
      <w:lang w:eastAsia="en-AU"/>
    </w:rPr>
  </w:style>
  <w:style w:type="character" w:styleId="PageNumber">
    <w:name w:val="page number"/>
    <w:basedOn w:val="DefaultParagraphFont"/>
    <w:uiPriority w:val="99"/>
    <w:semiHidden/>
    <w:unhideWhenUsed/>
    <w:rsid w:val="00206626"/>
  </w:style>
  <w:style w:type="paragraph" w:styleId="BalloonText">
    <w:name w:val="Balloon Text"/>
    <w:basedOn w:val="Normal"/>
    <w:link w:val="BalloonTextChar"/>
    <w:uiPriority w:val="99"/>
    <w:semiHidden/>
    <w:unhideWhenUsed/>
    <w:rsid w:val="007108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813"/>
    <w:rPr>
      <w:rFonts w:ascii="Lucida Grande" w:eastAsiaTheme="majorEastAsia" w:hAnsi="Lucida Grande" w:cs="Lucida Grande"/>
      <w:sz w:val="18"/>
      <w:szCs w:val="18"/>
      <w:lang w:eastAsia="en-AU"/>
    </w:rPr>
  </w:style>
  <w:style w:type="paragraph" w:customStyle="1" w:styleId="PropLandInformation">
    <w:name w:val="Prop &amp; Land Information"/>
    <w:basedOn w:val="SectionHeading"/>
    <w:autoRedefine/>
    <w:qFormat/>
    <w:rsid w:val="004D2E92"/>
    <w:pPr>
      <w:tabs>
        <w:tab w:val="left" w:pos="16073"/>
      </w:tabs>
      <w:spacing w:before="240"/>
    </w:pPr>
  </w:style>
  <w:style w:type="table" w:styleId="TableGrid">
    <w:name w:val="Table Grid"/>
    <w:basedOn w:val="TableNormal"/>
    <w:uiPriority w:val="59"/>
    <w:rsid w:val="00634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34A09"/>
    <w:rPr>
      <w:rFonts w:ascii="Arial" w:eastAsia="Times New Roman" w:hAnsi="Arial" w:cs="Times New Roman"/>
      <w:b/>
      <w:szCs w:val="20"/>
    </w:rPr>
  </w:style>
  <w:style w:type="paragraph" w:styleId="BodyTextIndent3">
    <w:name w:val="Body Text Indent 3"/>
    <w:basedOn w:val="Normal"/>
    <w:link w:val="BodyTextIndent3Char"/>
    <w:unhideWhenUsed/>
    <w:rsid w:val="00634A09"/>
    <w:pPr>
      <w:tabs>
        <w:tab w:val="left" w:pos="567"/>
      </w:tabs>
      <w:suppressAutoHyphens/>
      <w:spacing w:after="0" w:line="240" w:lineRule="auto"/>
      <w:ind w:left="567" w:hanging="567"/>
      <w:jc w:val="both"/>
    </w:pPr>
    <w:rPr>
      <w:rFonts w:ascii="Arial" w:eastAsia="Times New Roman" w:hAnsi="Arial" w:cs="Times New Roman"/>
      <w:spacing w:val="-2"/>
      <w:sz w:val="24"/>
      <w:szCs w:val="20"/>
      <w:lang w:eastAsia="en-US"/>
    </w:rPr>
  </w:style>
  <w:style w:type="character" w:customStyle="1" w:styleId="BodyTextIndent3Char">
    <w:name w:val="Body Text Indent 3 Char"/>
    <w:basedOn w:val="DefaultParagraphFont"/>
    <w:link w:val="BodyTextIndent3"/>
    <w:rsid w:val="00634A09"/>
    <w:rPr>
      <w:rFonts w:ascii="Arial" w:eastAsia="Times New Roman" w:hAnsi="Arial" w:cs="Times New Roman"/>
      <w:spacing w:val="-2"/>
      <w:szCs w:val="20"/>
    </w:rPr>
  </w:style>
  <w:style w:type="paragraph" w:styleId="ListParagraph">
    <w:name w:val="List Paragraph"/>
    <w:basedOn w:val="Normal"/>
    <w:uiPriority w:val="34"/>
    <w:qFormat/>
    <w:rsid w:val="00DB53F4"/>
    <w:pPr>
      <w:ind w:left="720"/>
      <w:contextualSpacing/>
    </w:pPr>
  </w:style>
  <w:style w:type="paragraph" w:customStyle="1" w:styleId="Default">
    <w:name w:val="Default"/>
    <w:rsid w:val="00DB53F4"/>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51055">
      <w:bodyDiv w:val="1"/>
      <w:marLeft w:val="0"/>
      <w:marRight w:val="0"/>
      <w:marTop w:val="0"/>
      <w:marBottom w:val="0"/>
      <w:divBdr>
        <w:top w:val="none" w:sz="0" w:space="0" w:color="auto"/>
        <w:left w:val="none" w:sz="0" w:space="0" w:color="auto"/>
        <w:bottom w:val="none" w:sz="0" w:space="0" w:color="auto"/>
        <w:right w:val="none" w:sz="0" w:space="0" w:color="auto"/>
      </w:divBdr>
    </w:div>
    <w:div w:id="329648047">
      <w:bodyDiv w:val="1"/>
      <w:marLeft w:val="0"/>
      <w:marRight w:val="0"/>
      <w:marTop w:val="0"/>
      <w:marBottom w:val="0"/>
      <w:divBdr>
        <w:top w:val="none" w:sz="0" w:space="0" w:color="auto"/>
        <w:left w:val="none" w:sz="0" w:space="0" w:color="auto"/>
        <w:bottom w:val="none" w:sz="0" w:space="0" w:color="auto"/>
        <w:right w:val="none" w:sz="0" w:space="0" w:color="auto"/>
      </w:divBdr>
    </w:div>
    <w:div w:id="1424372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1174</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Conor McGrath</dc:creator>
  <cp:lastModifiedBy>Celina da Costa</cp:lastModifiedBy>
  <cp:revision>6</cp:revision>
  <dcterms:created xsi:type="dcterms:W3CDTF">2015-10-14T03:17:00Z</dcterms:created>
  <dcterms:modified xsi:type="dcterms:W3CDTF">2016-10-19T02:40:00Z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