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115AB" w14:textId="77777777" w:rsidR="00467D10" w:rsidRDefault="00467D10" w:rsidP="00467D10">
      <w:pPr>
        <w:pStyle w:val="Header"/>
        <w:rPr>
          <w:rFonts w:ascii="Arial" w:hAnsi="Arial" w:cs="Arial"/>
          <w:b/>
          <w:bCs/>
          <w:color w:val="000000"/>
          <w:spacing w:val="-5"/>
          <w:sz w:val="32"/>
          <w:szCs w:val="32"/>
          <w:lang w:val="en-US"/>
        </w:rPr>
      </w:pPr>
      <w:proofErr w:type="spellStart"/>
      <w:r>
        <w:rPr>
          <w:rFonts w:ascii="Arial" w:hAnsi="Arial" w:cs="Arial"/>
          <w:b/>
          <w:bCs/>
          <w:color w:val="000000"/>
          <w:spacing w:val="-5"/>
          <w:sz w:val="32"/>
          <w:szCs w:val="32"/>
          <w:lang w:val="en-US"/>
        </w:rPr>
        <w:t>Unauthorised</w:t>
      </w:r>
      <w:proofErr w:type="spellEnd"/>
      <w:r>
        <w:rPr>
          <w:rFonts w:ascii="Arial" w:hAnsi="Arial" w:cs="Arial"/>
          <w:b/>
          <w:bCs/>
          <w:color w:val="000000"/>
          <w:spacing w:val="-5"/>
          <w:sz w:val="32"/>
          <w:szCs w:val="32"/>
          <w:lang w:val="en-US"/>
        </w:rPr>
        <w:t xml:space="preserve"> Building Work </w:t>
      </w:r>
    </w:p>
    <w:p w14:paraId="5F193735" w14:textId="77777777" w:rsidR="00467D10" w:rsidRDefault="00467D10" w:rsidP="00467D10">
      <w:pPr>
        <w:pStyle w:val="Header"/>
        <w:rPr>
          <w:rFonts w:ascii="Arial" w:hAnsi="Arial" w:cs="Arial"/>
          <w:b/>
          <w:bCs/>
          <w:color w:val="000000"/>
          <w:spacing w:val="-5"/>
          <w:sz w:val="32"/>
          <w:szCs w:val="32"/>
          <w:lang w:val="en-US"/>
        </w:rPr>
      </w:pPr>
      <w:r>
        <w:rPr>
          <w:rFonts w:ascii="Arial" w:hAnsi="Arial" w:cs="Arial"/>
          <w:b/>
          <w:bCs/>
          <w:color w:val="000000"/>
          <w:spacing w:val="-5"/>
          <w:sz w:val="32"/>
          <w:szCs w:val="32"/>
          <w:lang w:val="en-US"/>
        </w:rPr>
        <w:t>Class 1 (Residential) &amp; Class 10 (Non-habitable) Buildings</w:t>
      </w:r>
    </w:p>
    <w:p w14:paraId="0A4975A6" w14:textId="77777777" w:rsidR="00467D10" w:rsidRDefault="00467D10" w:rsidP="00F120BA">
      <w:pPr>
        <w:pStyle w:val="CoCSubSubHead"/>
      </w:pPr>
      <w:r>
        <w:rPr>
          <w:color w:val="0072AE"/>
          <w:spacing w:val="-5"/>
          <w:sz w:val="36"/>
          <w:szCs w:val="36"/>
          <w:lang w:val="en-US"/>
        </w:rPr>
        <w:t>Building Approval Certificate (BAC) Application Checklist</w:t>
      </w:r>
      <w:r w:rsidRPr="00232DAF">
        <w:t xml:space="preserve"> </w:t>
      </w:r>
    </w:p>
    <w:p w14:paraId="743E021F" w14:textId="5467BEBE" w:rsidR="0093587D" w:rsidRDefault="00467D10" w:rsidP="0093587D">
      <w:pPr>
        <w:pStyle w:val="CoCBodyHeading"/>
        <w:rPr>
          <w:rFonts w:cs="Arial"/>
          <w:color w:val="5B9BD5" w:themeColor="accent5"/>
          <w:sz w:val="28"/>
          <w:szCs w:val="28"/>
          <w:u w:val="single"/>
          <w:lang w:eastAsia="en-AU"/>
        </w:rPr>
      </w:pPr>
      <w:r w:rsidRPr="00467D10">
        <w:rPr>
          <w:rFonts w:cs="Arial"/>
          <w:color w:val="5B9BD5" w:themeColor="accent5"/>
          <w:sz w:val="28"/>
          <w:szCs w:val="28"/>
          <w:u w:val="single"/>
          <w:lang w:eastAsia="en-AU"/>
        </w:rPr>
        <w:t xml:space="preserve">Submission Checklist </w:t>
      </w:r>
    </w:p>
    <w:p w14:paraId="193575D1" w14:textId="7E919E3A" w:rsidR="00467D10" w:rsidRPr="00467D10" w:rsidRDefault="00467D10" w:rsidP="00467D10">
      <w:pPr>
        <w:pStyle w:val="CoCBodyHeading"/>
      </w:pPr>
      <w:r w:rsidRPr="00467D10">
        <w:t>You can submit an application for a Building Approval Certificate (BAC) to obtain retrospective approval for an unauthorised structure/s</w:t>
      </w:r>
      <w:r>
        <w:t>:</w:t>
      </w:r>
    </w:p>
    <w:p w14:paraId="204FDC2E"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Please note that under section 54 of the Building Act 2011, a BAC application must be accompanied by the following documentation:</w:t>
      </w:r>
    </w:p>
    <w:p w14:paraId="32BE9918"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 A Certificate of Building Compliance (Form BA18) issued by a registered private building surveyor;</w:t>
      </w:r>
    </w:p>
    <w:p w14:paraId="5503F307"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 xml:space="preserve"> </w:t>
      </w:r>
      <w:proofErr w:type="gramStart"/>
      <w:r w:rsidRPr="00467D10">
        <w:rPr>
          <w:b w:val="0"/>
          <w:color w:val="7F7F7F" w:themeColor="text1" w:themeTint="80"/>
        </w:rPr>
        <w:t>A</w:t>
      </w:r>
      <w:proofErr w:type="gramEnd"/>
      <w:r w:rsidRPr="00467D10">
        <w:rPr>
          <w:b w:val="0"/>
          <w:color w:val="7F7F7F" w:themeColor="text1" w:themeTint="80"/>
        </w:rPr>
        <w:t xml:space="preserve"> copy of each technical certificate that the building surveyor has relied on to issue the Certificate of Building Compliance;</w:t>
      </w:r>
    </w:p>
    <w:p w14:paraId="138F2E0F"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 xml:space="preserve"> </w:t>
      </w:r>
      <w:proofErr w:type="gramStart"/>
      <w:r w:rsidRPr="00467D10">
        <w:rPr>
          <w:b w:val="0"/>
          <w:color w:val="7F7F7F" w:themeColor="text1" w:themeTint="80"/>
        </w:rPr>
        <w:t>A</w:t>
      </w:r>
      <w:proofErr w:type="gramEnd"/>
      <w:r w:rsidRPr="00467D10">
        <w:rPr>
          <w:b w:val="0"/>
          <w:color w:val="7F7F7F" w:themeColor="text1" w:themeTint="80"/>
        </w:rPr>
        <w:t xml:space="preserve"> copy of scaled drawings of the unauthorised structure/s:</w:t>
      </w:r>
    </w:p>
    <w:p w14:paraId="76E6B91B"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 A site plan (min scale 1:200) clearly showing lot dimensions, location of all existing structures on the lot, and setback distances of the unauthorised structure/s from the lot boundaries;</w:t>
      </w:r>
    </w:p>
    <w:p w14:paraId="0C5841D7"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 A floor plan (min scale 1:100) with all areas / rooms clearly indicated and dimensions shown (if applicable);</w:t>
      </w:r>
    </w:p>
    <w:p w14:paraId="30E2807D" w14:textId="77777777" w:rsidR="00467D10" w:rsidRPr="00467D10" w:rsidRDefault="00467D10" w:rsidP="00467D10">
      <w:pPr>
        <w:pStyle w:val="CoCBodyHeading"/>
        <w:rPr>
          <w:b w:val="0"/>
          <w:color w:val="7F7F7F" w:themeColor="text1" w:themeTint="80"/>
        </w:rPr>
      </w:pPr>
      <w:r w:rsidRPr="00467D10">
        <w:rPr>
          <w:b w:val="0"/>
          <w:color w:val="7F7F7F" w:themeColor="text1" w:themeTint="80"/>
        </w:rPr>
        <w:t xml:space="preserve"> Cross-sectional and elevation details (min scale 1:100) clearly showing footing dimensions and connection details (where applicable). </w:t>
      </w:r>
      <w:r w:rsidRPr="00467D10">
        <w:rPr>
          <w:color w:val="7F7F7F" w:themeColor="text1" w:themeTint="80"/>
        </w:rPr>
        <w:t>NOTE:</w:t>
      </w:r>
      <w:r w:rsidRPr="00467D10">
        <w:rPr>
          <w:b w:val="0"/>
          <w:color w:val="7F7F7F" w:themeColor="text1" w:themeTint="80"/>
        </w:rPr>
        <w:t xml:space="preserve"> certification by a practising structural engineer may be required.</w:t>
      </w:r>
    </w:p>
    <w:p w14:paraId="40FE1EAC" w14:textId="77777777" w:rsidR="00467D10" w:rsidRDefault="00467D10" w:rsidP="00467D10">
      <w:pPr>
        <w:pStyle w:val="CoCBodyHeading"/>
        <w:rPr>
          <w:b w:val="0"/>
          <w:color w:val="7F7F7F" w:themeColor="text1" w:themeTint="80"/>
        </w:rPr>
      </w:pPr>
      <w:r w:rsidRPr="00467D10">
        <w:rPr>
          <w:b w:val="0"/>
          <w:color w:val="7F7F7F" w:themeColor="text1" w:themeTint="80"/>
        </w:rPr>
        <w:t xml:space="preserve"> </w:t>
      </w:r>
      <w:proofErr w:type="gramStart"/>
      <w:r w:rsidRPr="00467D10">
        <w:rPr>
          <w:b w:val="0"/>
          <w:color w:val="7F7F7F" w:themeColor="text1" w:themeTint="80"/>
        </w:rPr>
        <w:t>The</w:t>
      </w:r>
      <w:proofErr w:type="gramEnd"/>
      <w:r w:rsidRPr="00467D10">
        <w:rPr>
          <w:b w:val="0"/>
          <w:color w:val="7F7F7F" w:themeColor="text1" w:themeTint="80"/>
        </w:rPr>
        <w:t xml:space="preserve"> prescribed application fee and associated State Government levies (refer to current financial year Building Application Fee Schedule).</w:t>
      </w:r>
    </w:p>
    <w:p w14:paraId="6354FA3D" w14:textId="77777777" w:rsidR="00467D10" w:rsidRPr="00467D10" w:rsidRDefault="00467D10" w:rsidP="00467D10">
      <w:pPr>
        <w:pStyle w:val="CoCBodyHeading"/>
      </w:pPr>
      <w:r w:rsidRPr="00467D10">
        <w:t xml:space="preserve">Please be advised that some </w:t>
      </w:r>
      <w:proofErr w:type="spellStart"/>
      <w:r w:rsidRPr="00467D10">
        <w:t>unauthorised</w:t>
      </w:r>
      <w:proofErr w:type="spellEnd"/>
      <w:r w:rsidRPr="00467D10">
        <w:t xml:space="preserve"> structures may also require retrospective planning approval from the City’s Statutory Planning Services. Should retrospective planning approval be required, it must be obtained prior to the lodgment of an application for a Building Approval Certificate. </w:t>
      </w:r>
    </w:p>
    <w:p w14:paraId="48DFAE51" w14:textId="76EF5CCB" w:rsidR="00467D10" w:rsidRPr="00467D10" w:rsidRDefault="00467D10" w:rsidP="00467D10">
      <w:pPr>
        <w:pStyle w:val="CoCBodyHeading"/>
      </w:pPr>
      <w:r w:rsidRPr="00467D10">
        <w:t xml:space="preserve">Please contact the City’s Building Services for more information on lodging a retrospective building approval on 9411 3444 or at </w:t>
      </w:r>
      <w:hyperlink r:id="rId9" w:history="1">
        <w:r w:rsidRPr="00467D10">
          <w:t>customer@cockburn.wa.gov.au</w:t>
        </w:r>
      </w:hyperlink>
      <w:r>
        <w:t xml:space="preserve"> </w:t>
      </w:r>
      <w:bookmarkStart w:id="0" w:name="_GoBack"/>
      <w:bookmarkEnd w:id="0"/>
      <w:r>
        <w:t xml:space="preserve">  </w:t>
      </w:r>
    </w:p>
    <w:sectPr w:rsidR="00467D10" w:rsidRPr="00467D10" w:rsidSect="009A64AA">
      <w:headerReference w:type="default" r:id="rId10"/>
      <w:footerReference w:type="even" r:id="rId11"/>
      <w:footerReference w:type="default" r:id="rId12"/>
      <w:headerReference w:type="first" r:id="rId13"/>
      <w:footerReference w:type="first" r:id="rId14"/>
      <w:pgSz w:w="11900" w:h="16840"/>
      <w:pgMar w:top="3572" w:right="1191" w:bottom="1191" w:left="1191"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FFAE" w14:textId="77777777" w:rsidR="00F7509B" w:rsidRDefault="00F7509B" w:rsidP="00FF391C">
      <w:r>
        <w:separator/>
      </w:r>
    </w:p>
    <w:p w14:paraId="616F97C4" w14:textId="77777777" w:rsidR="00F7509B" w:rsidRDefault="00F7509B"/>
    <w:p w14:paraId="111E2714" w14:textId="77777777" w:rsidR="00F7509B" w:rsidRDefault="00F7509B"/>
  </w:endnote>
  <w:endnote w:type="continuationSeparator" w:id="0">
    <w:p w14:paraId="105078BE" w14:textId="77777777" w:rsidR="00F7509B" w:rsidRDefault="00F7509B" w:rsidP="00FF391C">
      <w:r>
        <w:continuationSeparator/>
      </w:r>
    </w:p>
    <w:p w14:paraId="7A34CB50" w14:textId="77777777" w:rsidR="00F7509B" w:rsidRDefault="00F7509B"/>
    <w:p w14:paraId="5668C867" w14:textId="77777777" w:rsidR="00F7509B" w:rsidRDefault="00F7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9253" w14:textId="77777777" w:rsidR="00472DD1" w:rsidRDefault="00472DD1" w:rsidP="000E1149">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655B7" w14:textId="77777777" w:rsidR="00472DD1" w:rsidRDefault="00472DD1" w:rsidP="00472DD1">
    <w:pPr>
      <w:ind w:right="360"/>
    </w:pPr>
  </w:p>
  <w:p w14:paraId="0512555B" w14:textId="77777777" w:rsidR="00EE4E69" w:rsidRDefault="00EE4E69"/>
  <w:p w14:paraId="7D08E245" w14:textId="77777777" w:rsidR="00EE4E69" w:rsidRDefault="00EE4E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8439" w14:textId="77777777" w:rsidR="00472DD1" w:rsidRDefault="00472DD1" w:rsidP="00472DD1">
    <w:pPr>
      <w:ind w:right="360"/>
    </w:pPr>
    <w:r>
      <w:rPr>
        <w:noProof/>
        <w:lang w:eastAsia="en-AU"/>
      </w:rPr>
      <mc:AlternateContent>
        <mc:Choice Requires="wps">
          <w:drawing>
            <wp:anchor distT="0" distB="0" distL="114300" distR="114300" simplePos="0" relativeHeight="251661312" behindDoc="0" locked="0" layoutInCell="1" allowOverlap="1" wp14:anchorId="62F43F19" wp14:editId="4F259E9D">
              <wp:simplePos x="0" y="0"/>
              <wp:positionH relativeFrom="column">
                <wp:posOffset>-281940</wp:posOffset>
              </wp:positionH>
              <wp:positionV relativeFrom="page">
                <wp:posOffset>10172700</wp:posOffset>
              </wp:positionV>
              <wp:extent cx="3599815" cy="345440"/>
              <wp:effectExtent l="0" t="0" r="6985" b="10160"/>
              <wp:wrapNone/>
              <wp:docPr id="5" name="Text Box 5"/>
              <wp:cNvGraphicFramePr/>
              <a:graphic xmlns:a="http://schemas.openxmlformats.org/drawingml/2006/main">
                <a:graphicData uri="http://schemas.microsoft.com/office/word/2010/wordprocessingShape">
                  <wps:wsp>
                    <wps:cNvSpPr txBox="1"/>
                    <wps:spPr>
                      <a:xfrm>
                        <a:off x="0" y="0"/>
                        <a:ext cx="3599815" cy="34544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FD82EF" w14:textId="77777777" w:rsidR="00472DD1" w:rsidRDefault="00472DD1"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Pr>
                              <w:rFonts w:ascii="Arial" w:hAnsi="Arial" w:cs="Arial"/>
                              <w:color w:val="000000" w:themeColor="text1"/>
                              <w:sz w:val="20"/>
                              <w:szCs w:val="20"/>
                            </w:rPr>
                            <w:t>Business Unit Name</w:t>
                          </w:r>
                        </w:p>
                        <w:p w14:paraId="6194F0BA" w14:textId="77777777" w:rsidR="00472DD1" w:rsidRPr="00B47B97" w:rsidRDefault="00472DD1"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DOCUMENT_TITLE_</w:t>
                          </w:r>
                          <w:r w:rsidRPr="00B47B97">
                            <w:rPr>
                              <w:rFonts w:ascii="Arial" w:eastAsiaTheme="minorEastAsia" w:hAnsi="Arial" w:cs="Arial"/>
                              <w:color w:val="7F7F7F" w:themeColor="text1" w:themeTint="80"/>
                              <w:spacing w:val="1"/>
                              <w:sz w:val="16"/>
                              <w:szCs w:val="16"/>
                              <w:lang w:val="en-US"/>
                            </w:rPr>
                            <w:t>V1.0</w:t>
                          </w:r>
                        </w:p>
                        <w:p w14:paraId="29E3EA9C" w14:textId="77777777" w:rsidR="00472DD1" w:rsidRPr="00724DD6" w:rsidRDefault="00472DD1" w:rsidP="00C403D3">
                          <w:pPr>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2pt;margin-top:801pt;width:283.4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" filled="f" stroked="f">
              <v:textbox inset="0,0,0,0">
                <w:txbxContent>
                  <w:p w14:paraId="5DFD82EF" w14:textId="77777777" w:rsidR="00472DD1" w:rsidRDefault="00472DD1"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Pr>
                        <w:rFonts w:ascii="Arial" w:hAnsi="Arial" w:cs="Arial"/>
                        <w:color w:val="000000" w:themeColor="text1"/>
                        <w:sz w:val="20"/>
                        <w:szCs w:val="20"/>
                      </w:rPr>
                      <w:t>Business Unit Name</w:t>
                    </w:r>
                  </w:p>
                  <w:p w14:paraId="6194F0BA" w14:textId="77777777" w:rsidR="00472DD1" w:rsidRPr="00B47B97" w:rsidRDefault="00472DD1"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DOCUMENT_TITLE_</w:t>
                    </w:r>
                    <w:r w:rsidRPr="00B47B97">
                      <w:rPr>
                        <w:rFonts w:ascii="Arial" w:eastAsiaTheme="minorEastAsia" w:hAnsi="Arial" w:cs="Arial"/>
                        <w:color w:val="7F7F7F" w:themeColor="text1" w:themeTint="80"/>
                        <w:spacing w:val="1"/>
                        <w:sz w:val="16"/>
                        <w:szCs w:val="16"/>
                        <w:lang w:val="en-US"/>
                      </w:rPr>
                      <w:t>V1.0</w:t>
                    </w:r>
                  </w:p>
                  <w:p w14:paraId="29E3EA9C" w14:textId="77777777" w:rsidR="00472DD1" w:rsidRPr="00724DD6" w:rsidRDefault="00472DD1" w:rsidP="00C403D3">
                    <w:pPr>
                      <w:rPr>
                        <w:rFonts w:ascii="Arial" w:hAnsi="Arial" w:cs="Arial"/>
                        <w:color w:val="000000" w:themeColor="text1"/>
                        <w:sz w:val="20"/>
                        <w:szCs w:val="20"/>
                      </w:rPr>
                    </w:pPr>
                  </w:p>
                </w:txbxContent>
              </v:textbox>
              <w10:wrap anchory="page"/>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F116680" wp14:editId="09963823">
              <wp:simplePos x="0" y="0"/>
              <wp:positionH relativeFrom="page">
                <wp:posOffset>471805</wp:posOffset>
              </wp:positionH>
              <wp:positionV relativeFrom="bottomMargin">
                <wp:posOffset>124734</wp:posOffset>
              </wp:positionV>
              <wp:extent cx="6629155" cy="0"/>
              <wp:effectExtent l="0" t="0" r="26035" b="25400"/>
              <wp:wrapNone/>
              <wp:docPr id="6" name="Straight Connector 6"/>
              <wp:cNvGraphicFramePr/>
              <a:graphic xmlns:a="http://schemas.openxmlformats.org/drawingml/2006/main">
                <a:graphicData uri="http://schemas.microsoft.com/office/word/2010/wordprocessingShape">
                  <wps:wsp>
                    <wps:cNvCnPr/>
                    <wps:spPr>
                      <a:xfrm>
                        <a:off x="0" y="0"/>
                        <a:ext cx="6629155" cy="0"/>
                      </a:xfrm>
                      <a:prstGeom prst="line">
                        <a:avLst/>
                      </a:prstGeom>
                      <a:ln w="3175">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47B7F8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37.15pt,9.8pt" to="559.1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" strokecolor="black [3213]" strokeweight=".25pt">
              <v:stroke joinstyle="miter"/>
              <w10:wrap anchorx="page" anchory="margin"/>
            </v:line>
          </w:pict>
        </mc:Fallback>
      </mc:AlternateContent>
    </w:r>
  </w:p>
  <w:p w14:paraId="69F99CD5" w14:textId="77777777" w:rsidR="0093587D" w:rsidRPr="00472DD1" w:rsidRDefault="0093587D" w:rsidP="0093587D">
    <w:pPr>
      <w:framePr w:wrap="none" w:vAnchor="text" w:hAnchor="page" w:x="11062" w:y="235"/>
      <w:rPr>
        <w:rStyle w:val="PageNumber"/>
        <w:rFonts w:ascii="Arial" w:hAnsi="Arial" w:cs="Arial"/>
        <w:bCs/>
        <w:sz w:val="18"/>
        <w:szCs w:val="18"/>
      </w:rPr>
    </w:pPr>
    <w:r w:rsidRPr="00472DD1">
      <w:rPr>
        <w:rStyle w:val="PageNumber"/>
        <w:rFonts w:ascii="Arial" w:hAnsi="Arial" w:cs="Arial"/>
        <w:bCs/>
        <w:sz w:val="18"/>
        <w:szCs w:val="18"/>
      </w:rPr>
      <w:fldChar w:fldCharType="begin"/>
    </w:r>
    <w:r w:rsidRPr="00472DD1">
      <w:rPr>
        <w:rStyle w:val="PageNumber"/>
        <w:rFonts w:ascii="Arial" w:hAnsi="Arial" w:cs="Arial"/>
        <w:bCs/>
        <w:sz w:val="18"/>
        <w:szCs w:val="18"/>
      </w:rPr>
      <w:instrText xml:space="preserve">PAGE  </w:instrText>
    </w:r>
    <w:r w:rsidRPr="00472DD1">
      <w:rPr>
        <w:rStyle w:val="PageNumber"/>
        <w:rFonts w:ascii="Arial" w:hAnsi="Arial" w:cs="Arial"/>
        <w:bCs/>
        <w:sz w:val="18"/>
        <w:szCs w:val="18"/>
      </w:rPr>
      <w:fldChar w:fldCharType="separate"/>
    </w:r>
    <w:r w:rsidR="00467D10">
      <w:rPr>
        <w:rStyle w:val="PageNumber"/>
        <w:rFonts w:ascii="Arial" w:hAnsi="Arial" w:cs="Arial"/>
        <w:bCs/>
        <w:noProof/>
        <w:sz w:val="18"/>
        <w:szCs w:val="18"/>
      </w:rPr>
      <w:t>4</w:t>
    </w:r>
    <w:r w:rsidRPr="00472DD1">
      <w:rPr>
        <w:rStyle w:val="PageNumber"/>
        <w:rFonts w:ascii="Arial" w:hAnsi="Arial" w:cs="Arial"/>
        <w:bCs/>
        <w:sz w:val="18"/>
        <w:szCs w:val="18"/>
      </w:rPr>
      <w:fldChar w:fldCharType="end"/>
    </w:r>
  </w:p>
  <w:p w14:paraId="5F3879AD" w14:textId="77777777" w:rsidR="00EE4E69" w:rsidRDefault="00EE4E69"/>
  <w:p w14:paraId="602AB9D1" w14:textId="77777777" w:rsidR="00EE4E69" w:rsidRDefault="00EE4E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3C2B" w14:textId="793A9E10" w:rsidR="00C403D3" w:rsidRPr="00C403D3" w:rsidRDefault="00C403D3" w:rsidP="00C403D3">
    <w:r w:rsidRPr="00C403D3">
      <w:rPr>
        <w:noProof/>
        <w:lang w:eastAsia="en-AU"/>
      </w:rPr>
      <mc:AlternateContent>
        <mc:Choice Requires="wps">
          <w:drawing>
            <wp:anchor distT="0" distB="0" distL="114300" distR="114300" simplePos="0" relativeHeight="251667456" behindDoc="0" locked="0" layoutInCell="1" allowOverlap="1" wp14:anchorId="0E94EE3B" wp14:editId="31015C0E">
              <wp:simplePos x="0" y="0"/>
              <wp:positionH relativeFrom="page">
                <wp:posOffset>300446</wp:posOffset>
              </wp:positionH>
              <wp:positionV relativeFrom="bottomMargin">
                <wp:posOffset>108222</wp:posOffset>
              </wp:positionV>
              <wp:extent cx="7009039" cy="0"/>
              <wp:effectExtent l="0" t="0" r="27305" b="25400"/>
              <wp:wrapNone/>
              <wp:docPr id="8" name="Straight Connector 8"/>
              <wp:cNvGraphicFramePr/>
              <a:graphic xmlns:a="http://schemas.openxmlformats.org/drawingml/2006/main">
                <a:graphicData uri="http://schemas.microsoft.com/office/word/2010/wordprocessingShape">
                  <wps:wsp>
                    <wps:cNvCnPr/>
                    <wps:spPr>
                      <a:xfrm>
                        <a:off x="0" y="0"/>
                        <a:ext cx="7009039" cy="0"/>
                      </a:xfrm>
                      <a:prstGeom prst="line">
                        <a:avLst/>
                      </a:prstGeom>
                      <a:ln w="3175">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5425D27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23.65pt,8.5pt" to="575.5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" strokecolor="black [3213]" strokeweight=".25pt">
              <v:stroke joinstyle="miter"/>
              <w10:wrap anchorx="page" anchory="margin"/>
            </v:line>
          </w:pict>
        </mc:Fallback>
      </mc:AlternateContent>
    </w:r>
  </w:p>
  <w:p w14:paraId="40CDB02B" w14:textId="77777777" w:rsidR="0093587D" w:rsidRPr="00472DD1" w:rsidRDefault="0093587D" w:rsidP="0093587D">
    <w:pPr>
      <w:framePr w:wrap="none" w:vAnchor="text" w:hAnchor="page" w:x="11422" w:y="235"/>
      <w:rPr>
        <w:rStyle w:val="PageNumber"/>
        <w:rFonts w:ascii="Arial" w:hAnsi="Arial" w:cs="Arial"/>
        <w:bCs/>
        <w:sz w:val="18"/>
        <w:szCs w:val="18"/>
      </w:rPr>
    </w:pPr>
    <w:r w:rsidRPr="00472DD1">
      <w:rPr>
        <w:rStyle w:val="PageNumber"/>
        <w:rFonts w:ascii="Arial" w:hAnsi="Arial" w:cs="Arial"/>
        <w:bCs/>
        <w:sz w:val="18"/>
        <w:szCs w:val="18"/>
      </w:rPr>
      <w:fldChar w:fldCharType="begin"/>
    </w:r>
    <w:r w:rsidRPr="00472DD1">
      <w:rPr>
        <w:rStyle w:val="PageNumber"/>
        <w:rFonts w:ascii="Arial" w:hAnsi="Arial" w:cs="Arial"/>
        <w:bCs/>
        <w:sz w:val="18"/>
        <w:szCs w:val="18"/>
      </w:rPr>
      <w:instrText xml:space="preserve">PAGE  </w:instrText>
    </w:r>
    <w:r w:rsidRPr="00472DD1">
      <w:rPr>
        <w:rStyle w:val="PageNumber"/>
        <w:rFonts w:ascii="Arial" w:hAnsi="Arial" w:cs="Arial"/>
        <w:bCs/>
        <w:sz w:val="18"/>
        <w:szCs w:val="18"/>
      </w:rPr>
      <w:fldChar w:fldCharType="separate"/>
    </w:r>
    <w:r w:rsidR="00467D10">
      <w:rPr>
        <w:rStyle w:val="PageNumber"/>
        <w:rFonts w:ascii="Arial" w:hAnsi="Arial" w:cs="Arial"/>
        <w:bCs/>
        <w:noProof/>
        <w:sz w:val="18"/>
        <w:szCs w:val="18"/>
      </w:rPr>
      <w:t>1</w:t>
    </w:r>
    <w:r w:rsidRPr="00472DD1">
      <w:rPr>
        <w:rStyle w:val="PageNumber"/>
        <w:rFonts w:ascii="Arial" w:hAnsi="Arial" w:cs="Arial"/>
        <w:bCs/>
        <w:sz w:val="18"/>
        <w:szCs w:val="18"/>
      </w:rPr>
      <w:fldChar w:fldCharType="end"/>
    </w:r>
  </w:p>
  <w:p w14:paraId="169A4EFB" w14:textId="77777777" w:rsidR="00EE4E69" w:rsidRDefault="00EE4E69"/>
  <w:p w14:paraId="1D377EA4" w14:textId="58CEB4C9" w:rsidR="00EE4E69" w:rsidRDefault="00467D10">
    <w:r w:rsidRPr="00C403D3">
      <w:rPr>
        <w:noProof/>
        <w:lang w:eastAsia="en-AU"/>
      </w:rPr>
      <mc:AlternateContent>
        <mc:Choice Requires="wps">
          <w:drawing>
            <wp:anchor distT="0" distB="0" distL="114300" distR="114300" simplePos="0" relativeHeight="251666432" behindDoc="0" locked="0" layoutInCell="1" allowOverlap="1" wp14:anchorId="7850715B" wp14:editId="4CCDEF09">
              <wp:simplePos x="0" y="0"/>
              <wp:positionH relativeFrom="column">
                <wp:posOffset>-458574</wp:posOffset>
              </wp:positionH>
              <wp:positionV relativeFrom="page">
                <wp:posOffset>10154093</wp:posOffset>
              </wp:positionV>
              <wp:extent cx="5092995" cy="345440"/>
              <wp:effectExtent l="0" t="0" r="12700" b="16510"/>
              <wp:wrapNone/>
              <wp:docPr id="7" name="Text Box 7"/>
              <wp:cNvGraphicFramePr/>
              <a:graphic xmlns:a="http://schemas.openxmlformats.org/drawingml/2006/main">
                <a:graphicData uri="http://schemas.microsoft.com/office/word/2010/wordprocessingShape">
                  <wps:wsp>
                    <wps:cNvSpPr txBox="1"/>
                    <wps:spPr>
                      <a:xfrm>
                        <a:off x="0" y="0"/>
                        <a:ext cx="5092995" cy="34544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0C96A9" w14:textId="27B0A8E7" w:rsidR="00C403D3" w:rsidRDefault="00C403D3"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sidR="00467D10">
                            <w:rPr>
                              <w:rFonts w:ascii="Arial" w:hAnsi="Arial" w:cs="Arial"/>
                              <w:color w:val="000000" w:themeColor="text1"/>
                              <w:sz w:val="20"/>
                              <w:szCs w:val="20"/>
                            </w:rPr>
                            <w:t>Building Services</w:t>
                          </w:r>
                        </w:p>
                        <w:p w14:paraId="48FCB041" w14:textId="392320BF" w:rsidR="00C403D3" w:rsidRPr="00B47B97" w:rsidRDefault="00467D10"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UNAUTHORISED BUILDING WORKS_BUILDINGS CLASS 1 AND 10_APPLICATION CHECKLIST_V1.0</w:t>
                          </w:r>
                        </w:p>
                        <w:p w14:paraId="210285CE" w14:textId="77777777" w:rsidR="00C403D3" w:rsidRPr="00724DD6" w:rsidRDefault="00C403D3" w:rsidP="00C403D3">
                          <w:pPr>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1pt;margin-top:799.55pt;width:401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" filled="f" stroked="f">
              <v:textbox inset="0,0,0,0">
                <w:txbxContent>
                  <w:p w14:paraId="470C96A9" w14:textId="27B0A8E7" w:rsidR="00C403D3" w:rsidRDefault="00C403D3"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sidR="00467D10">
                      <w:rPr>
                        <w:rFonts w:ascii="Arial" w:hAnsi="Arial" w:cs="Arial"/>
                        <w:color w:val="000000" w:themeColor="text1"/>
                        <w:sz w:val="20"/>
                        <w:szCs w:val="20"/>
                      </w:rPr>
                      <w:t>Building Services</w:t>
                    </w:r>
                  </w:p>
                  <w:p w14:paraId="48FCB041" w14:textId="392320BF" w:rsidR="00C403D3" w:rsidRPr="00B47B97" w:rsidRDefault="00467D10"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UNAUTHORISED BUILDING WORKS_BUILDINGS CLASS 1 AND 10_APPLICATION CHECKLIST_V1.0</w:t>
                    </w:r>
                  </w:p>
                  <w:p w14:paraId="210285CE" w14:textId="77777777" w:rsidR="00C403D3" w:rsidRPr="00724DD6" w:rsidRDefault="00C403D3" w:rsidP="00C403D3">
                    <w:pPr>
                      <w:rPr>
                        <w:rFonts w:ascii="Arial" w:hAnsi="Arial" w:cs="Arial"/>
                        <w:color w:val="000000" w:themeColor="text1"/>
                        <w:sz w:val="20"/>
                        <w:szCs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7DA3" w14:textId="77777777" w:rsidR="00F7509B" w:rsidRDefault="00F7509B" w:rsidP="00FF391C">
      <w:r>
        <w:separator/>
      </w:r>
    </w:p>
    <w:p w14:paraId="4DFF7529" w14:textId="77777777" w:rsidR="00F7509B" w:rsidRDefault="00F7509B"/>
    <w:p w14:paraId="5C3E8068" w14:textId="77777777" w:rsidR="00F7509B" w:rsidRDefault="00F7509B"/>
  </w:footnote>
  <w:footnote w:type="continuationSeparator" w:id="0">
    <w:p w14:paraId="42AA28B6" w14:textId="77777777" w:rsidR="00F7509B" w:rsidRDefault="00F7509B" w:rsidP="00FF391C">
      <w:r>
        <w:continuationSeparator/>
      </w:r>
    </w:p>
    <w:p w14:paraId="14E8B55F" w14:textId="77777777" w:rsidR="00F7509B" w:rsidRDefault="00F7509B"/>
    <w:p w14:paraId="3E82BC87" w14:textId="77777777" w:rsidR="00F7509B" w:rsidRDefault="00F750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6F392" w14:textId="77777777" w:rsidR="00FF391C" w:rsidRDefault="00FF391C">
    <w:r>
      <w:rPr>
        <w:noProof/>
        <w:lang w:eastAsia="en-AU"/>
      </w:rPr>
      <w:drawing>
        <wp:anchor distT="0" distB="0" distL="114300" distR="114300" simplePos="0" relativeHeight="251659264" behindDoc="1" locked="0" layoutInCell="1" allowOverlap="1" wp14:anchorId="75F758A4" wp14:editId="05E54575">
          <wp:simplePos x="0" y="0"/>
          <wp:positionH relativeFrom="page">
            <wp:align>left</wp:align>
          </wp:positionH>
          <wp:positionV relativeFrom="page">
            <wp:align>top</wp:align>
          </wp:positionV>
          <wp:extent cx="7511040" cy="129564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Header Logo.eps"/>
                  <pic:cNvPicPr/>
                </pic:nvPicPr>
                <pic:blipFill>
                  <a:blip r:embed="rId1">
                    <a:extLst>
                      <a:ext uri="{28A0092B-C50C-407E-A947-70E740481C1C}">
                        <a14:useLocalDpi xmlns:a14="http://schemas.microsoft.com/office/drawing/2010/main" val="0"/>
                      </a:ext>
                    </a:extLst>
                  </a:blip>
                  <a:stretch>
                    <a:fillRect/>
                  </a:stretch>
                </pic:blipFill>
                <pic:spPr>
                  <a:xfrm>
                    <a:off x="0" y="0"/>
                    <a:ext cx="7511040" cy="1295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A2C71B1" w14:textId="77777777" w:rsidR="00EE4E69" w:rsidRDefault="00EE4E69"/>
  <w:p w14:paraId="09930581" w14:textId="77777777" w:rsidR="00EE4E69" w:rsidRDefault="00EE4E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8AD9" w14:textId="26927186" w:rsidR="00995CC0" w:rsidRDefault="00803258">
    <w:r w:rsidRPr="00803258">
      <w:rPr>
        <w:noProof/>
        <w:lang w:eastAsia="en-AU"/>
      </w:rPr>
      <w:drawing>
        <wp:anchor distT="0" distB="0" distL="114300" distR="114300" simplePos="0" relativeHeight="251664384" behindDoc="1" locked="0" layoutInCell="1" allowOverlap="1" wp14:anchorId="2D7604C7" wp14:editId="4FD06523">
          <wp:simplePos x="0" y="0"/>
          <wp:positionH relativeFrom="page">
            <wp:align>left</wp:align>
          </wp:positionH>
          <wp:positionV relativeFrom="page">
            <wp:align>top</wp:align>
          </wp:positionV>
          <wp:extent cx="7542360" cy="2335680"/>
          <wp:effectExtent l="0" t="0" r="190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360" cy="2335680"/>
                  </a:xfrm>
                  <a:prstGeom prst="rect">
                    <a:avLst/>
                  </a:prstGeom>
                </pic:spPr>
              </pic:pic>
            </a:graphicData>
          </a:graphic>
          <wp14:sizeRelH relativeFrom="margin">
            <wp14:pctWidth>0</wp14:pctWidth>
          </wp14:sizeRelH>
          <wp14:sizeRelV relativeFrom="margin">
            <wp14:pctHeight>0</wp14:pctHeight>
          </wp14:sizeRelV>
        </wp:anchor>
      </w:drawing>
    </w:r>
  </w:p>
  <w:p w14:paraId="501FF010" w14:textId="77777777" w:rsidR="00EE4E69" w:rsidRDefault="00EE4E69"/>
  <w:p w14:paraId="48982519" w14:textId="77777777" w:rsidR="00EE4E69" w:rsidRDefault="00EE4E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512"/>
    <w:multiLevelType w:val="hybridMultilevel"/>
    <w:tmpl w:val="6A28E0FC"/>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2A31F6"/>
    <w:multiLevelType w:val="hybridMultilevel"/>
    <w:tmpl w:val="E766EA62"/>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5660D6"/>
    <w:multiLevelType w:val="hybridMultilevel"/>
    <w:tmpl w:val="0C7894A8"/>
    <w:lvl w:ilvl="0" w:tplc="9D507334">
      <w:start w:val="1"/>
      <w:numFmt w:val="bullet"/>
      <w:pStyle w:val="CoCBodyCheckboxe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3B6D04"/>
    <w:multiLevelType w:val="hybridMultilevel"/>
    <w:tmpl w:val="28EEA1AA"/>
    <w:lvl w:ilvl="0" w:tplc="9168D3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22C4E"/>
    <w:multiLevelType w:val="hybridMultilevel"/>
    <w:tmpl w:val="DD06CD54"/>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691D99"/>
    <w:multiLevelType w:val="hybridMultilevel"/>
    <w:tmpl w:val="9E162E30"/>
    <w:lvl w:ilvl="0" w:tplc="43EC17A8">
      <w:start w:val="1"/>
      <w:numFmt w:val="bullet"/>
      <w:pStyle w:val="COC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EE084C"/>
    <w:multiLevelType w:val="hybridMultilevel"/>
    <w:tmpl w:val="ACEEBA0E"/>
    <w:lvl w:ilvl="0" w:tplc="2BACE304">
      <w:start w:val="1"/>
      <w:numFmt w:val="bullet"/>
      <w:lvlText w:val=""/>
      <w:lvlJc w:val="left"/>
      <w:pPr>
        <w:tabs>
          <w:tab w:val="num" w:pos="425"/>
        </w:tabs>
        <w:ind w:left="425" w:hanging="425"/>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EFD526A"/>
    <w:multiLevelType w:val="hybridMultilevel"/>
    <w:tmpl w:val="44A6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E70B25"/>
    <w:multiLevelType w:val="hybridMultilevel"/>
    <w:tmpl w:val="81DC7168"/>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505AC3"/>
    <w:multiLevelType w:val="hybridMultilevel"/>
    <w:tmpl w:val="C97408BE"/>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EE7146"/>
    <w:multiLevelType w:val="hybridMultilevel"/>
    <w:tmpl w:val="9080F162"/>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D72D74"/>
    <w:multiLevelType w:val="hybridMultilevel"/>
    <w:tmpl w:val="01601BB0"/>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8"/>
  </w:num>
  <w:num w:numId="6">
    <w:abstractNumId w:val="2"/>
  </w:num>
  <w:num w:numId="7">
    <w:abstractNumId w:val="1"/>
  </w:num>
  <w:num w:numId="8">
    <w:abstractNumId w:val="4"/>
  </w:num>
  <w:num w:numId="9">
    <w:abstractNumId w:val="1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1C"/>
    <w:rsid w:val="00045199"/>
    <w:rsid w:val="001342DF"/>
    <w:rsid w:val="001C1D14"/>
    <w:rsid w:val="001E02EA"/>
    <w:rsid w:val="00232DAF"/>
    <w:rsid w:val="00273F58"/>
    <w:rsid w:val="002E3D8D"/>
    <w:rsid w:val="00333B01"/>
    <w:rsid w:val="00383FE5"/>
    <w:rsid w:val="00462BB8"/>
    <w:rsid w:val="00467D10"/>
    <w:rsid w:val="00472DD1"/>
    <w:rsid w:val="006272BA"/>
    <w:rsid w:val="0063291D"/>
    <w:rsid w:val="0068702A"/>
    <w:rsid w:val="00764171"/>
    <w:rsid w:val="00792307"/>
    <w:rsid w:val="007F5CBA"/>
    <w:rsid w:val="00803258"/>
    <w:rsid w:val="0093587D"/>
    <w:rsid w:val="00995CC0"/>
    <w:rsid w:val="009A64AA"/>
    <w:rsid w:val="00A47845"/>
    <w:rsid w:val="00A53E09"/>
    <w:rsid w:val="00A60FC8"/>
    <w:rsid w:val="00AF1082"/>
    <w:rsid w:val="00AF19B4"/>
    <w:rsid w:val="00B8745E"/>
    <w:rsid w:val="00B9776E"/>
    <w:rsid w:val="00C403D3"/>
    <w:rsid w:val="00C665DE"/>
    <w:rsid w:val="00CC0832"/>
    <w:rsid w:val="00D021C8"/>
    <w:rsid w:val="00D21AD1"/>
    <w:rsid w:val="00E25D01"/>
    <w:rsid w:val="00EE4E69"/>
    <w:rsid w:val="00F0126D"/>
    <w:rsid w:val="00F120BA"/>
    <w:rsid w:val="00F34D7D"/>
    <w:rsid w:val="00F7509B"/>
    <w:rsid w:val="00FE4922"/>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D1"/>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923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CHeading">
    <w:name w:val="CoC Heading"/>
    <w:qFormat/>
    <w:rsid w:val="00232DAF"/>
    <w:pPr>
      <w:spacing w:before="400" w:after="120"/>
    </w:pPr>
    <w:rPr>
      <w:rFonts w:ascii="Arial" w:eastAsiaTheme="majorEastAsia" w:hAnsi="Arial" w:cs="Arial"/>
      <w:b/>
      <w:bCs/>
      <w:color w:val="000000" w:themeColor="text1"/>
      <w:sz w:val="36"/>
      <w:szCs w:val="36"/>
      <w:lang w:eastAsia="en-AU"/>
    </w:rPr>
  </w:style>
  <w:style w:type="paragraph" w:customStyle="1" w:styleId="CoCSubSubHead">
    <w:name w:val="CoC Sub Sub Head"/>
    <w:basedOn w:val="CoCSubHead"/>
    <w:qFormat/>
    <w:rsid w:val="00F120BA"/>
    <w:pPr>
      <w:spacing w:before="120" w:after="120"/>
    </w:pPr>
    <w:rPr>
      <w:rFonts w:cs="Arial"/>
      <w:bCs w:val="0"/>
      <w:color w:val="5B9BD5" w:themeColor="accent5"/>
      <w:sz w:val="28"/>
      <w:u w:val="single"/>
    </w:rPr>
  </w:style>
  <w:style w:type="character" w:customStyle="1" w:styleId="Heading1Char">
    <w:name w:val="Heading 1 Char"/>
    <w:basedOn w:val="DefaultParagraphFont"/>
    <w:link w:val="Heading1"/>
    <w:uiPriority w:val="9"/>
    <w:rsid w:val="0079230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93587D"/>
    <w:pPr>
      <w:tabs>
        <w:tab w:val="center" w:pos="4513"/>
        <w:tab w:val="right" w:pos="9026"/>
      </w:tabs>
    </w:pPr>
  </w:style>
  <w:style w:type="paragraph" w:customStyle="1" w:styleId="COCBulletPoints">
    <w:name w:val="COC Bullet Points"/>
    <w:basedOn w:val="CoCBody"/>
    <w:autoRedefine/>
    <w:qFormat/>
    <w:rsid w:val="0093587D"/>
    <w:pPr>
      <w:numPr>
        <w:numId w:val="3"/>
      </w:numPr>
    </w:pPr>
  </w:style>
  <w:style w:type="paragraph" w:customStyle="1" w:styleId="CoCBody">
    <w:name w:val="CoC Body"/>
    <w:basedOn w:val="Normal"/>
    <w:autoRedefine/>
    <w:qFormat/>
    <w:rsid w:val="00333B01"/>
    <w:pPr>
      <w:spacing w:after="40"/>
    </w:pPr>
    <w:rPr>
      <w:rFonts w:ascii="Arial" w:hAnsi="Arial"/>
      <w:color w:val="7F7F7F" w:themeColor="text1" w:themeTint="80"/>
      <w:sz w:val="22"/>
      <w:szCs w:val="22"/>
    </w:rPr>
  </w:style>
  <w:style w:type="paragraph" w:customStyle="1" w:styleId="BodyBullets">
    <w:name w:val="Body Bullets"/>
    <w:basedOn w:val="CoCBody"/>
    <w:autoRedefine/>
    <w:qFormat/>
    <w:rsid w:val="00B8745E"/>
    <w:pPr>
      <w:ind w:left="340" w:right="340"/>
    </w:pPr>
    <w:rPr>
      <w:color w:val="595959" w:themeColor="text1" w:themeTint="A6"/>
    </w:rPr>
  </w:style>
  <w:style w:type="paragraph" w:customStyle="1" w:styleId="CoCSubHead">
    <w:name w:val="CoC Sub Head"/>
    <w:autoRedefine/>
    <w:qFormat/>
    <w:rsid w:val="0093587D"/>
    <w:pPr>
      <w:spacing w:before="200" w:after="200" w:line="276" w:lineRule="auto"/>
    </w:pPr>
    <w:rPr>
      <w:rFonts w:ascii="Arial" w:eastAsia="Times New Roman" w:hAnsi="Arial" w:cs="Times New Roman"/>
      <w:b/>
      <w:bCs/>
      <w:color w:val="2F5496" w:themeColor="accent1" w:themeShade="BF"/>
      <w:sz w:val="32"/>
      <w:szCs w:val="28"/>
      <w:lang w:val="en-AU" w:eastAsia="en-AU"/>
    </w:rPr>
  </w:style>
  <w:style w:type="character" w:customStyle="1" w:styleId="HeaderChar">
    <w:name w:val="Header Char"/>
    <w:basedOn w:val="DefaultParagraphFont"/>
    <w:link w:val="Header"/>
    <w:rsid w:val="0093587D"/>
    <w:rPr>
      <w:rFonts w:ascii="Times New Roman" w:eastAsia="Times New Roman" w:hAnsi="Times New Roman" w:cs="Times New Roman"/>
      <w:lang w:val="en-AU"/>
    </w:rPr>
  </w:style>
  <w:style w:type="paragraph" w:customStyle="1" w:styleId="TableBody">
    <w:name w:val="Table Body"/>
    <w:basedOn w:val="Normal"/>
    <w:autoRedefine/>
    <w:qFormat/>
    <w:rsid w:val="0093587D"/>
    <w:pPr>
      <w:spacing w:line="252" w:lineRule="auto"/>
    </w:pPr>
    <w:rPr>
      <w:rFonts w:ascii="Arial Narrow" w:eastAsiaTheme="majorEastAsia" w:hAnsi="Arial Narrow" w:cs="Arial"/>
      <w:b/>
      <w:szCs w:val="22"/>
      <w:lang w:eastAsia="en-AU"/>
    </w:rPr>
  </w:style>
  <w:style w:type="paragraph" w:styleId="NoSpacing">
    <w:name w:val="No Spacing"/>
    <w:uiPriority w:val="1"/>
    <w:qFormat/>
    <w:rsid w:val="0093587D"/>
    <w:rPr>
      <w:rFonts w:ascii="Arial Narrow" w:eastAsia="Times New Roman" w:hAnsi="Arial Narrow" w:cs="Times New Roman"/>
      <w:color w:val="7F7F7F" w:themeColor="text1" w:themeTint="80"/>
      <w:lang w:val="en-AU"/>
    </w:rPr>
  </w:style>
  <w:style w:type="paragraph" w:customStyle="1" w:styleId="CoCBodyHeading">
    <w:name w:val="CoC Body Heading"/>
    <w:qFormat/>
    <w:rsid w:val="00333B01"/>
    <w:pPr>
      <w:spacing w:before="200" w:after="80"/>
    </w:pPr>
    <w:rPr>
      <w:rFonts w:ascii="Arial" w:eastAsia="Times New Roman" w:hAnsi="Arial" w:cs="Times New Roman"/>
      <w:b/>
      <w:color w:val="262626" w:themeColor="text1" w:themeTint="D9"/>
      <w:sz w:val="22"/>
      <w:szCs w:val="22"/>
      <w:lang w:val="en-AU"/>
    </w:rPr>
  </w:style>
  <w:style w:type="character" w:styleId="PageNumber">
    <w:name w:val="page number"/>
    <w:basedOn w:val="DefaultParagraphFont"/>
    <w:uiPriority w:val="99"/>
    <w:semiHidden/>
    <w:unhideWhenUsed/>
    <w:rsid w:val="00472DD1"/>
  </w:style>
  <w:style w:type="table" w:styleId="TableGrid">
    <w:name w:val="Table Grid"/>
    <w:basedOn w:val="TableNormal"/>
    <w:rsid w:val="00472DD1"/>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CBodyCheckboxes">
    <w:name w:val="CoC Body Checkboxes"/>
    <w:basedOn w:val="CoCBody"/>
    <w:qFormat/>
    <w:rsid w:val="00333B01"/>
    <w:pPr>
      <w:numPr>
        <w:numId w:val="6"/>
      </w:numPr>
      <w:spacing w:before="20" w:after="20"/>
      <w:ind w:left="357" w:hanging="357"/>
    </w:pPr>
  </w:style>
  <w:style w:type="character" w:styleId="Hyperlink">
    <w:name w:val="Hyperlink"/>
    <w:basedOn w:val="DefaultParagraphFont"/>
    <w:uiPriority w:val="99"/>
    <w:unhideWhenUsed/>
    <w:rsid w:val="00467D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D1"/>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923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CHeading">
    <w:name w:val="CoC Heading"/>
    <w:qFormat/>
    <w:rsid w:val="00232DAF"/>
    <w:pPr>
      <w:spacing w:before="400" w:after="120"/>
    </w:pPr>
    <w:rPr>
      <w:rFonts w:ascii="Arial" w:eastAsiaTheme="majorEastAsia" w:hAnsi="Arial" w:cs="Arial"/>
      <w:b/>
      <w:bCs/>
      <w:color w:val="000000" w:themeColor="text1"/>
      <w:sz w:val="36"/>
      <w:szCs w:val="36"/>
      <w:lang w:eastAsia="en-AU"/>
    </w:rPr>
  </w:style>
  <w:style w:type="paragraph" w:customStyle="1" w:styleId="CoCSubSubHead">
    <w:name w:val="CoC Sub Sub Head"/>
    <w:basedOn w:val="CoCSubHead"/>
    <w:qFormat/>
    <w:rsid w:val="00F120BA"/>
    <w:pPr>
      <w:spacing w:before="120" w:after="120"/>
    </w:pPr>
    <w:rPr>
      <w:rFonts w:cs="Arial"/>
      <w:bCs w:val="0"/>
      <w:color w:val="5B9BD5" w:themeColor="accent5"/>
      <w:sz w:val="28"/>
      <w:u w:val="single"/>
    </w:rPr>
  </w:style>
  <w:style w:type="character" w:customStyle="1" w:styleId="Heading1Char">
    <w:name w:val="Heading 1 Char"/>
    <w:basedOn w:val="DefaultParagraphFont"/>
    <w:link w:val="Heading1"/>
    <w:uiPriority w:val="9"/>
    <w:rsid w:val="0079230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93587D"/>
    <w:pPr>
      <w:tabs>
        <w:tab w:val="center" w:pos="4513"/>
        <w:tab w:val="right" w:pos="9026"/>
      </w:tabs>
    </w:pPr>
  </w:style>
  <w:style w:type="paragraph" w:customStyle="1" w:styleId="COCBulletPoints">
    <w:name w:val="COC Bullet Points"/>
    <w:basedOn w:val="CoCBody"/>
    <w:autoRedefine/>
    <w:qFormat/>
    <w:rsid w:val="0093587D"/>
    <w:pPr>
      <w:numPr>
        <w:numId w:val="3"/>
      </w:numPr>
    </w:pPr>
  </w:style>
  <w:style w:type="paragraph" w:customStyle="1" w:styleId="CoCBody">
    <w:name w:val="CoC Body"/>
    <w:basedOn w:val="Normal"/>
    <w:autoRedefine/>
    <w:qFormat/>
    <w:rsid w:val="00333B01"/>
    <w:pPr>
      <w:spacing w:after="40"/>
    </w:pPr>
    <w:rPr>
      <w:rFonts w:ascii="Arial" w:hAnsi="Arial"/>
      <w:color w:val="7F7F7F" w:themeColor="text1" w:themeTint="80"/>
      <w:sz w:val="22"/>
      <w:szCs w:val="22"/>
    </w:rPr>
  </w:style>
  <w:style w:type="paragraph" w:customStyle="1" w:styleId="BodyBullets">
    <w:name w:val="Body Bullets"/>
    <w:basedOn w:val="CoCBody"/>
    <w:autoRedefine/>
    <w:qFormat/>
    <w:rsid w:val="00B8745E"/>
    <w:pPr>
      <w:ind w:left="340" w:right="340"/>
    </w:pPr>
    <w:rPr>
      <w:color w:val="595959" w:themeColor="text1" w:themeTint="A6"/>
    </w:rPr>
  </w:style>
  <w:style w:type="paragraph" w:customStyle="1" w:styleId="CoCSubHead">
    <w:name w:val="CoC Sub Head"/>
    <w:autoRedefine/>
    <w:qFormat/>
    <w:rsid w:val="0093587D"/>
    <w:pPr>
      <w:spacing w:before="200" w:after="200" w:line="276" w:lineRule="auto"/>
    </w:pPr>
    <w:rPr>
      <w:rFonts w:ascii="Arial" w:eastAsia="Times New Roman" w:hAnsi="Arial" w:cs="Times New Roman"/>
      <w:b/>
      <w:bCs/>
      <w:color w:val="2F5496" w:themeColor="accent1" w:themeShade="BF"/>
      <w:sz w:val="32"/>
      <w:szCs w:val="28"/>
      <w:lang w:val="en-AU" w:eastAsia="en-AU"/>
    </w:rPr>
  </w:style>
  <w:style w:type="character" w:customStyle="1" w:styleId="HeaderChar">
    <w:name w:val="Header Char"/>
    <w:basedOn w:val="DefaultParagraphFont"/>
    <w:link w:val="Header"/>
    <w:rsid w:val="0093587D"/>
    <w:rPr>
      <w:rFonts w:ascii="Times New Roman" w:eastAsia="Times New Roman" w:hAnsi="Times New Roman" w:cs="Times New Roman"/>
      <w:lang w:val="en-AU"/>
    </w:rPr>
  </w:style>
  <w:style w:type="paragraph" w:customStyle="1" w:styleId="TableBody">
    <w:name w:val="Table Body"/>
    <w:basedOn w:val="Normal"/>
    <w:autoRedefine/>
    <w:qFormat/>
    <w:rsid w:val="0093587D"/>
    <w:pPr>
      <w:spacing w:line="252" w:lineRule="auto"/>
    </w:pPr>
    <w:rPr>
      <w:rFonts w:ascii="Arial Narrow" w:eastAsiaTheme="majorEastAsia" w:hAnsi="Arial Narrow" w:cs="Arial"/>
      <w:b/>
      <w:szCs w:val="22"/>
      <w:lang w:eastAsia="en-AU"/>
    </w:rPr>
  </w:style>
  <w:style w:type="paragraph" w:styleId="NoSpacing">
    <w:name w:val="No Spacing"/>
    <w:uiPriority w:val="1"/>
    <w:qFormat/>
    <w:rsid w:val="0093587D"/>
    <w:rPr>
      <w:rFonts w:ascii="Arial Narrow" w:eastAsia="Times New Roman" w:hAnsi="Arial Narrow" w:cs="Times New Roman"/>
      <w:color w:val="7F7F7F" w:themeColor="text1" w:themeTint="80"/>
      <w:lang w:val="en-AU"/>
    </w:rPr>
  </w:style>
  <w:style w:type="paragraph" w:customStyle="1" w:styleId="CoCBodyHeading">
    <w:name w:val="CoC Body Heading"/>
    <w:qFormat/>
    <w:rsid w:val="00333B01"/>
    <w:pPr>
      <w:spacing w:before="200" w:after="80"/>
    </w:pPr>
    <w:rPr>
      <w:rFonts w:ascii="Arial" w:eastAsia="Times New Roman" w:hAnsi="Arial" w:cs="Times New Roman"/>
      <w:b/>
      <w:color w:val="262626" w:themeColor="text1" w:themeTint="D9"/>
      <w:sz w:val="22"/>
      <w:szCs w:val="22"/>
      <w:lang w:val="en-AU"/>
    </w:rPr>
  </w:style>
  <w:style w:type="character" w:styleId="PageNumber">
    <w:name w:val="page number"/>
    <w:basedOn w:val="DefaultParagraphFont"/>
    <w:uiPriority w:val="99"/>
    <w:semiHidden/>
    <w:unhideWhenUsed/>
    <w:rsid w:val="00472DD1"/>
  </w:style>
  <w:style w:type="table" w:styleId="TableGrid">
    <w:name w:val="Table Grid"/>
    <w:basedOn w:val="TableNormal"/>
    <w:rsid w:val="00472DD1"/>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CBodyCheckboxes">
    <w:name w:val="CoC Body Checkboxes"/>
    <w:basedOn w:val="CoCBody"/>
    <w:qFormat/>
    <w:rsid w:val="00333B01"/>
    <w:pPr>
      <w:numPr>
        <w:numId w:val="6"/>
      </w:numPr>
      <w:spacing w:before="20" w:after="20"/>
      <w:ind w:left="357" w:hanging="357"/>
    </w:pPr>
  </w:style>
  <w:style w:type="character" w:styleId="Hyperlink">
    <w:name w:val="Hyperlink"/>
    <w:basedOn w:val="DefaultParagraphFont"/>
    <w:uiPriority w:val="99"/>
    <w:unhideWhenUsed/>
    <w:rsid w:val="00467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ustomer@cockburn.wa.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A1C668-61B8-48CF-95FC-D5FD8EE4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1567</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Hana Jestribek</cp:lastModifiedBy>
  <cp:revision>3</cp:revision>
  <dcterms:created xsi:type="dcterms:W3CDTF">2017-03-09T01:35:00Z</dcterms:created>
  <dcterms:modified xsi:type="dcterms:W3CDTF">2017-03-09T01:39:00Z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