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91E9" w14:textId="77777777" w:rsidR="00F94F2C" w:rsidRPr="00FD5287" w:rsidRDefault="009A0A01" w:rsidP="00656C9D">
      <w:pPr>
        <w:tabs>
          <w:tab w:val="left" w:pos="9026"/>
        </w:tabs>
        <w:spacing w:before="2"/>
        <w:ind w:right="-46"/>
        <w:rPr>
          <w:rFonts w:ascii="Arial" w:hAnsi="Arial" w:cs="Arial"/>
          <w:b/>
        </w:rPr>
      </w:pPr>
      <w:r w:rsidRPr="00FD5287">
        <w:rPr>
          <w:rFonts w:ascii="Arial" w:hAnsi="Arial" w:cs="Arial"/>
          <w:noProof/>
        </w:rPr>
        <mc:AlternateContent>
          <mc:Choice Requires="wps">
            <w:drawing>
              <wp:anchor distT="4294967295" distB="4294967295" distL="114300" distR="114300" simplePos="0" relativeHeight="251658242" behindDoc="0" locked="0" layoutInCell="1" allowOverlap="1" wp14:anchorId="0639C34D" wp14:editId="7106187E">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2724C4" id="Straight Connector 14"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D5287">
          <w:rPr>
            <w:rStyle w:val="Hyperlink"/>
            <w:rFonts w:cs="Arial"/>
            <w:b/>
          </w:rPr>
          <w:t>Policy Type</w:t>
        </w:r>
      </w:hyperlink>
      <w:r w:rsidR="003B222D" w:rsidRPr="00FD5287">
        <w:rPr>
          <w:rFonts w:ascii="Arial" w:hAnsi="Arial" w:cs="Arial"/>
          <w:b/>
        </w:rPr>
        <w:t xml:space="preserve"> </w:t>
      </w:r>
    </w:p>
    <w:p w14:paraId="45CB6D96" w14:textId="77777777" w:rsidR="00656C9D" w:rsidRPr="00FD5287" w:rsidRDefault="00656C9D" w:rsidP="00656C9D">
      <w:pPr>
        <w:tabs>
          <w:tab w:val="left" w:pos="9026"/>
        </w:tabs>
        <w:spacing w:before="2"/>
        <w:ind w:right="-46"/>
        <w:rPr>
          <w:rFonts w:ascii="Arial" w:hAnsi="Arial" w:cs="Arial"/>
          <w:b/>
        </w:rPr>
      </w:pPr>
    </w:p>
    <w:p w14:paraId="2837FA72" w14:textId="77777777" w:rsidR="00151611" w:rsidRPr="00FD5287" w:rsidRDefault="008A6166" w:rsidP="00656C9D">
      <w:pPr>
        <w:tabs>
          <w:tab w:val="left" w:pos="9026"/>
        </w:tabs>
        <w:spacing w:before="2"/>
        <w:ind w:right="-46"/>
        <w:rPr>
          <w:rFonts w:ascii="Arial" w:hAnsi="Arial" w:cs="Arial"/>
        </w:rPr>
      </w:pPr>
      <w:r w:rsidRPr="00FD5287">
        <w:rPr>
          <w:rFonts w:ascii="Arial" w:hAnsi="Arial" w:cs="Arial"/>
        </w:rPr>
        <w:t>Council</w:t>
      </w:r>
    </w:p>
    <w:p w14:paraId="068FB0EC" w14:textId="77777777" w:rsidR="00151611" w:rsidRPr="00FD5287" w:rsidRDefault="00151611" w:rsidP="00656C9D">
      <w:pPr>
        <w:tabs>
          <w:tab w:val="left" w:pos="9026"/>
        </w:tabs>
        <w:spacing w:before="2"/>
        <w:ind w:right="-46"/>
        <w:rPr>
          <w:rFonts w:ascii="Arial" w:hAnsi="Arial" w:cs="Arial"/>
        </w:rPr>
      </w:pPr>
    </w:p>
    <w:p w14:paraId="5183087A" w14:textId="77777777" w:rsidR="00151611" w:rsidRPr="00FD5287" w:rsidRDefault="00151611" w:rsidP="00656C9D">
      <w:pPr>
        <w:tabs>
          <w:tab w:val="left" w:pos="9026"/>
        </w:tabs>
        <w:spacing w:before="2"/>
        <w:ind w:right="-46"/>
        <w:rPr>
          <w:rFonts w:ascii="Arial" w:hAnsi="Arial" w:cs="Arial"/>
        </w:rPr>
      </w:pPr>
    </w:p>
    <w:p w14:paraId="2AE919BF" w14:textId="77777777" w:rsidR="00656C9D" w:rsidRPr="00FD5287"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D5287">
          <w:rPr>
            <w:rStyle w:val="Hyperlink"/>
            <w:rFonts w:cs="Arial"/>
            <w:b/>
            <w:bCs/>
          </w:rPr>
          <w:t>Policy Purpose</w:t>
        </w:r>
      </w:hyperlink>
    </w:p>
    <w:p w14:paraId="4B8D7DAB" w14:textId="77777777" w:rsidR="00656C9D" w:rsidRPr="00FD5287" w:rsidRDefault="009A0A01" w:rsidP="00656C9D">
      <w:pPr>
        <w:tabs>
          <w:tab w:val="left" w:pos="9026"/>
        </w:tabs>
        <w:spacing w:before="2"/>
        <w:ind w:right="-46"/>
        <w:rPr>
          <w:rStyle w:val="Hyperlink"/>
          <w:rFonts w:cs="Arial"/>
          <w:b/>
          <w:bCs/>
        </w:rPr>
      </w:pPr>
      <w:r w:rsidRPr="00FD5287">
        <w:rPr>
          <w:rFonts w:ascii="Arial" w:hAnsi="Arial" w:cs="Arial"/>
          <w:noProof/>
        </w:rPr>
        <mc:AlternateContent>
          <mc:Choice Requires="wps">
            <w:drawing>
              <wp:anchor distT="4294967295" distB="4294967295" distL="114300" distR="114300" simplePos="0" relativeHeight="251658240" behindDoc="0" locked="0" layoutInCell="1" allowOverlap="1" wp14:anchorId="11E68A78" wp14:editId="545AD843">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25D4AC"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4F1408F7" w14:textId="77777777" w:rsidR="00DA32E4" w:rsidRDefault="00DA32E4" w:rsidP="008B43CB">
      <w:pPr>
        <w:tabs>
          <w:tab w:val="left" w:pos="9026"/>
        </w:tabs>
        <w:ind w:right="-43"/>
        <w:rPr>
          <w:rFonts w:ascii="Arial" w:eastAsia="Arial" w:hAnsi="Arial" w:cs="Arial"/>
        </w:rPr>
      </w:pPr>
      <w:r>
        <w:rPr>
          <w:rFonts w:ascii="Arial" w:eastAsia="Arial" w:hAnsi="Arial" w:cs="Arial"/>
        </w:rPr>
        <w:t>The aim of this policy is to:</w:t>
      </w:r>
    </w:p>
    <w:p w14:paraId="033FDDB5" w14:textId="77777777" w:rsidR="00964BFB" w:rsidRDefault="00964BFB" w:rsidP="008B43CB">
      <w:pPr>
        <w:tabs>
          <w:tab w:val="left" w:pos="9026"/>
        </w:tabs>
        <w:ind w:right="-43"/>
        <w:rPr>
          <w:rFonts w:ascii="Arial" w:eastAsia="Arial" w:hAnsi="Arial" w:cs="Arial"/>
        </w:rPr>
      </w:pPr>
    </w:p>
    <w:p w14:paraId="4CFD5A95" w14:textId="7B00C975" w:rsidR="00531549" w:rsidRDefault="00654004" w:rsidP="00CF3B9A">
      <w:pPr>
        <w:pStyle w:val="ListParagraph"/>
        <w:numPr>
          <w:ilvl w:val="0"/>
          <w:numId w:val="1"/>
        </w:numPr>
        <w:tabs>
          <w:tab w:val="left" w:pos="9026"/>
        </w:tabs>
        <w:ind w:right="-43"/>
        <w:rPr>
          <w:rFonts w:ascii="Arial" w:eastAsia="Arial" w:hAnsi="Arial" w:cs="Arial"/>
        </w:rPr>
      </w:pPr>
      <w:r>
        <w:rPr>
          <w:rFonts w:ascii="Arial" w:eastAsia="Arial" w:hAnsi="Arial" w:cs="Arial"/>
        </w:rPr>
        <w:t>E</w:t>
      </w:r>
      <w:r w:rsidR="00531549">
        <w:rPr>
          <w:rFonts w:ascii="Arial" w:eastAsia="Arial" w:hAnsi="Arial" w:cs="Arial"/>
        </w:rPr>
        <w:t xml:space="preserve">nsure Elected Members are afforded opportunities to develop the skills and knowledge necessary to undertake their legislative duties and responsibilities </w:t>
      </w:r>
    </w:p>
    <w:p w14:paraId="2CDA9832" w14:textId="77777777" w:rsidR="00964BFB" w:rsidRDefault="00964BFB" w:rsidP="00E67E14">
      <w:pPr>
        <w:pStyle w:val="ListParagraph"/>
        <w:tabs>
          <w:tab w:val="left" w:pos="9026"/>
        </w:tabs>
        <w:ind w:right="-43"/>
        <w:rPr>
          <w:rFonts w:ascii="Arial" w:eastAsia="Arial" w:hAnsi="Arial" w:cs="Arial"/>
        </w:rPr>
      </w:pPr>
    </w:p>
    <w:p w14:paraId="2025F428" w14:textId="42013FAC" w:rsidR="00531549" w:rsidRDefault="00654004" w:rsidP="00CF3B9A">
      <w:pPr>
        <w:pStyle w:val="ListParagraph"/>
        <w:numPr>
          <w:ilvl w:val="0"/>
          <w:numId w:val="1"/>
        </w:numPr>
        <w:tabs>
          <w:tab w:val="left" w:pos="9026"/>
        </w:tabs>
        <w:ind w:right="-43"/>
        <w:rPr>
          <w:rFonts w:ascii="Arial" w:eastAsia="Arial" w:hAnsi="Arial" w:cs="Arial"/>
        </w:rPr>
      </w:pPr>
      <w:r>
        <w:rPr>
          <w:rFonts w:ascii="Arial" w:eastAsia="Arial" w:hAnsi="Arial" w:cs="Arial"/>
        </w:rPr>
        <w:t>P</w:t>
      </w:r>
      <w:r w:rsidR="00802BC3" w:rsidRPr="00E67E14">
        <w:rPr>
          <w:rFonts w:ascii="Arial" w:eastAsia="Arial" w:hAnsi="Arial" w:cs="Arial"/>
        </w:rPr>
        <w:t>rovide clear guidance on when personal and professional development for Elected Members will be funded by the City.</w:t>
      </w:r>
      <w:r w:rsidR="00964BFE" w:rsidRPr="00E67E14">
        <w:rPr>
          <w:rFonts w:ascii="Arial" w:eastAsia="Arial" w:hAnsi="Arial" w:cs="Arial"/>
        </w:rPr>
        <w:t xml:space="preserve"> </w:t>
      </w:r>
    </w:p>
    <w:p w14:paraId="35CD6124" w14:textId="77777777" w:rsidR="00964BFB" w:rsidRPr="00E67E14" w:rsidRDefault="00964BFB" w:rsidP="00E67E14">
      <w:pPr>
        <w:pStyle w:val="ListParagraph"/>
        <w:tabs>
          <w:tab w:val="left" w:pos="9026"/>
        </w:tabs>
        <w:ind w:right="-43"/>
        <w:rPr>
          <w:rFonts w:ascii="Arial" w:eastAsia="Arial" w:hAnsi="Arial" w:cs="Arial"/>
        </w:rPr>
      </w:pPr>
    </w:p>
    <w:p w14:paraId="1EF8A3EE" w14:textId="13F5C60F" w:rsidR="00000573" w:rsidRDefault="00000573" w:rsidP="00CF3B9A">
      <w:pPr>
        <w:pStyle w:val="ListParagraph"/>
        <w:numPr>
          <w:ilvl w:val="0"/>
          <w:numId w:val="1"/>
        </w:numPr>
        <w:tabs>
          <w:tab w:val="left" w:pos="9026"/>
        </w:tabs>
        <w:ind w:right="-43"/>
        <w:rPr>
          <w:rFonts w:ascii="Arial" w:eastAsia="Arial" w:hAnsi="Arial" w:cs="Arial"/>
        </w:rPr>
      </w:pPr>
      <w:r>
        <w:rPr>
          <w:rFonts w:ascii="Arial" w:eastAsia="Arial" w:hAnsi="Arial" w:cs="Arial"/>
        </w:rPr>
        <w:t>Meet the requirements of section 5.128 of the Local Government Act</w:t>
      </w:r>
      <w:r w:rsidR="00654004">
        <w:rPr>
          <w:rFonts w:ascii="Arial" w:eastAsia="Arial" w:hAnsi="Arial" w:cs="Arial"/>
        </w:rPr>
        <w:t xml:space="preserve"> 1995 </w:t>
      </w:r>
      <w:r w:rsidR="00FE0C9E">
        <w:rPr>
          <w:rFonts w:ascii="Arial" w:eastAsia="Arial" w:hAnsi="Arial" w:cs="Arial"/>
        </w:rPr>
        <w:t xml:space="preserve">for the City </w:t>
      </w:r>
      <w:r w:rsidR="00654004">
        <w:rPr>
          <w:rFonts w:ascii="Arial" w:eastAsia="Arial" w:hAnsi="Arial" w:cs="Arial"/>
        </w:rPr>
        <w:t xml:space="preserve">to have a policy about </w:t>
      </w:r>
      <w:r w:rsidR="00FE0C9E">
        <w:rPr>
          <w:rFonts w:ascii="Arial" w:eastAsia="Arial" w:hAnsi="Arial" w:cs="Arial"/>
        </w:rPr>
        <w:t xml:space="preserve">the </w:t>
      </w:r>
      <w:r w:rsidR="00654004">
        <w:rPr>
          <w:rFonts w:ascii="Arial" w:eastAsia="Arial" w:hAnsi="Arial" w:cs="Arial"/>
        </w:rPr>
        <w:t>continued professional development of Elected Members.</w:t>
      </w:r>
    </w:p>
    <w:p w14:paraId="58A2660F" w14:textId="77777777" w:rsidR="00151611" w:rsidRPr="00FD5287" w:rsidRDefault="00151611" w:rsidP="00151611">
      <w:pPr>
        <w:tabs>
          <w:tab w:val="left" w:pos="9026"/>
        </w:tabs>
        <w:spacing w:before="2"/>
        <w:ind w:right="-46"/>
        <w:rPr>
          <w:rFonts w:ascii="Arial" w:hAnsi="Arial" w:cs="Arial"/>
        </w:rPr>
      </w:pPr>
    </w:p>
    <w:p w14:paraId="69324089" w14:textId="77777777" w:rsidR="00656C9D" w:rsidRPr="00FD5287" w:rsidRDefault="00656C9D"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D5287">
          <w:rPr>
            <w:rStyle w:val="Hyperlink"/>
            <w:rFonts w:cs="Arial"/>
            <w:b/>
            <w:bCs/>
          </w:rPr>
          <w:t>Policy Statement</w:t>
        </w:r>
      </w:hyperlink>
    </w:p>
    <w:p w14:paraId="47E2C7F9" w14:textId="77777777" w:rsidR="00656C9D" w:rsidRPr="00FD5287" w:rsidRDefault="009A0A01" w:rsidP="00BA0F37">
      <w:pPr>
        <w:rPr>
          <w:rFonts w:ascii="Arial" w:hAnsi="Arial" w:cs="Arial"/>
          <w:b/>
        </w:rPr>
      </w:pPr>
      <w:r w:rsidRPr="00FD5287">
        <w:rPr>
          <w:rFonts w:ascii="Arial" w:hAnsi="Arial" w:cs="Arial"/>
          <w:noProof/>
        </w:rPr>
        <mc:AlternateContent>
          <mc:Choice Requires="wps">
            <w:drawing>
              <wp:anchor distT="4294967295" distB="4294967295" distL="114300" distR="114300" simplePos="0" relativeHeight="251658241" behindDoc="0" locked="0" layoutInCell="1" allowOverlap="1" wp14:anchorId="3C2764CC" wp14:editId="4E52B382">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1AD30D" id="Straight Connector 10"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2E68A32D" w14:textId="77777777" w:rsidR="00D307E6" w:rsidRPr="00E67E14" w:rsidRDefault="00D307E6" w:rsidP="00E67E14">
      <w:pPr>
        <w:rPr>
          <w:rFonts w:ascii="Arial" w:eastAsia="Arial" w:hAnsi="Arial" w:cs="Arial"/>
        </w:rPr>
      </w:pPr>
    </w:p>
    <w:p w14:paraId="443E5378" w14:textId="58116550" w:rsidR="00D307E6" w:rsidRDefault="00D307E6" w:rsidP="00CF3B9A">
      <w:pPr>
        <w:pStyle w:val="ListParagraph"/>
        <w:numPr>
          <w:ilvl w:val="0"/>
          <w:numId w:val="2"/>
        </w:numPr>
        <w:rPr>
          <w:rFonts w:ascii="Arial" w:eastAsia="Arial" w:hAnsi="Arial" w:cs="Arial"/>
        </w:rPr>
      </w:pPr>
      <w:r w:rsidRPr="00E67E14">
        <w:rPr>
          <w:rFonts w:ascii="Arial" w:hAnsi="Arial" w:cs="Arial"/>
          <w:color w:val="000000" w:themeColor="text1"/>
        </w:rPr>
        <w:t>Introduction</w:t>
      </w:r>
    </w:p>
    <w:p w14:paraId="2FC1F3CD" w14:textId="45783C31" w:rsidR="00C41836" w:rsidRDefault="000D21F8" w:rsidP="00005F0A">
      <w:pPr>
        <w:pStyle w:val="ListParagraph"/>
        <w:numPr>
          <w:ilvl w:val="1"/>
          <w:numId w:val="2"/>
        </w:numPr>
        <w:ind w:left="1519" w:hanging="810"/>
        <w:rPr>
          <w:rFonts w:ascii="Arial" w:eastAsia="Arial" w:hAnsi="Arial" w:cs="Arial"/>
        </w:rPr>
      </w:pPr>
      <w:r>
        <w:rPr>
          <w:rFonts w:ascii="Arial" w:eastAsia="Arial" w:hAnsi="Arial" w:cs="Arial"/>
        </w:rPr>
        <w:t xml:space="preserve">The </w:t>
      </w:r>
      <w:proofErr w:type="gramStart"/>
      <w:r>
        <w:rPr>
          <w:rFonts w:ascii="Arial" w:eastAsia="Arial" w:hAnsi="Arial" w:cs="Arial"/>
        </w:rPr>
        <w:t>City</w:t>
      </w:r>
      <w:proofErr w:type="gramEnd"/>
      <w:r>
        <w:rPr>
          <w:rFonts w:ascii="Arial" w:eastAsia="Arial" w:hAnsi="Arial" w:cs="Arial"/>
        </w:rPr>
        <w:t xml:space="preserve"> supports the ongoing professional development of its Elected Members to ensure they have the </w:t>
      </w:r>
      <w:r w:rsidR="00625CA4">
        <w:rPr>
          <w:rFonts w:ascii="Arial" w:eastAsia="Arial" w:hAnsi="Arial" w:cs="Arial"/>
        </w:rPr>
        <w:t xml:space="preserve">necessary skills, knowledge and resources to </w:t>
      </w:r>
      <w:r w:rsidR="00C41836">
        <w:rPr>
          <w:rFonts w:ascii="Arial" w:eastAsia="Arial" w:hAnsi="Arial" w:cs="Arial"/>
        </w:rPr>
        <w:t>fulfil their statutory duties and responsibilities.</w:t>
      </w:r>
    </w:p>
    <w:p w14:paraId="23CC2C6B" w14:textId="77777777" w:rsidR="00295734" w:rsidRPr="00E67E14" w:rsidRDefault="00295734" w:rsidP="008B43CB">
      <w:pPr>
        <w:pStyle w:val="ListParagraph"/>
        <w:spacing w:after="240"/>
        <w:ind w:left="0"/>
        <w:rPr>
          <w:rFonts w:ascii="Arial" w:eastAsia="Arial" w:hAnsi="Arial" w:cs="Arial"/>
          <w:b/>
          <w:bCs/>
        </w:rPr>
      </w:pPr>
    </w:p>
    <w:p w14:paraId="32242578" w14:textId="02A5B802" w:rsidR="00C41836" w:rsidRDefault="006F0F4C" w:rsidP="00CF3B9A">
      <w:pPr>
        <w:pStyle w:val="ListParagraph"/>
        <w:numPr>
          <w:ilvl w:val="0"/>
          <w:numId w:val="2"/>
        </w:numPr>
        <w:rPr>
          <w:rFonts w:ascii="Arial" w:hAnsi="Arial" w:cs="Arial"/>
          <w:color w:val="000000" w:themeColor="text1"/>
        </w:rPr>
      </w:pPr>
      <w:r w:rsidRPr="00A747C5">
        <w:rPr>
          <w:rFonts w:ascii="Arial" w:hAnsi="Arial" w:cs="Arial"/>
          <w:color w:val="000000" w:themeColor="text1"/>
        </w:rPr>
        <w:t>Mandatory</w:t>
      </w:r>
      <w:r>
        <w:rPr>
          <w:rFonts w:ascii="Arial" w:hAnsi="Arial" w:cs="Arial"/>
          <w:color w:val="000000" w:themeColor="text1"/>
        </w:rPr>
        <w:t xml:space="preserve"> Training</w:t>
      </w:r>
    </w:p>
    <w:p w14:paraId="0339080A" w14:textId="6E4E1569" w:rsidR="006F0F4C" w:rsidRPr="00613AF2" w:rsidRDefault="00E52358" w:rsidP="00613AF2">
      <w:pPr>
        <w:pStyle w:val="ListParagraph"/>
        <w:numPr>
          <w:ilvl w:val="1"/>
          <w:numId w:val="6"/>
        </w:numPr>
        <w:ind w:left="1560" w:hanging="851"/>
        <w:rPr>
          <w:rFonts w:ascii="Arial" w:eastAsia="Arial" w:hAnsi="Arial" w:cs="Arial"/>
        </w:rPr>
      </w:pPr>
      <w:r>
        <w:rPr>
          <w:rFonts w:ascii="Arial" w:hAnsi="Arial" w:cs="Arial"/>
          <w:color w:val="000000" w:themeColor="text1"/>
        </w:rPr>
        <w:t xml:space="preserve">All </w:t>
      </w:r>
      <w:r w:rsidRPr="00613AF2">
        <w:rPr>
          <w:rFonts w:ascii="Arial" w:eastAsia="Arial" w:hAnsi="Arial" w:cs="Arial"/>
        </w:rPr>
        <w:t xml:space="preserve">Elected Members must </w:t>
      </w:r>
      <w:r w:rsidR="00DF45B2" w:rsidRPr="00613AF2">
        <w:rPr>
          <w:rFonts w:ascii="Arial" w:eastAsia="Arial" w:hAnsi="Arial" w:cs="Arial"/>
        </w:rPr>
        <w:t xml:space="preserve">complete </w:t>
      </w:r>
      <w:r w:rsidRPr="00613AF2">
        <w:rPr>
          <w:rFonts w:ascii="Arial" w:eastAsia="Arial" w:hAnsi="Arial" w:cs="Arial"/>
        </w:rPr>
        <w:t xml:space="preserve">mandatory training as required by the Local </w:t>
      </w:r>
      <w:r w:rsidR="00DF45B2" w:rsidRPr="00613AF2">
        <w:rPr>
          <w:rFonts w:ascii="Arial" w:eastAsia="Arial" w:hAnsi="Arial" w:cs="Arial"/>
        </w:rPr>
        <w:t>Government</w:t>
      </w:r>
      <w:r w:rsidRPr="00613AF2">
        <w:rPr>
          <w:rFonts w:ascii="Arial" w:eastAsia="Arial" w:hAnsi="Arial" w:cs="Arial"/>
        </w:rPr>
        <w:t xml:space="preserve"> Act 1995</w:t>
      </w:r>
      <w:r w:rsidR="00E13226" w:rsidRPr="00613AF2">
        <w:rPr>
          <w:rFonts w:ascii="Arial" w:eastAsia="Arial" w:hAnsi="Arial" w:cs="Arial"/>
        </w:rPr>
        <w:t>.</w:t>
      </w:r>
    </w:p>
    <w:p w14:paraId="26EB7D99" w14:textId="62825113" w:rsidR="00DF45B2" w:rsidRPr="00613AF2" w:rsidRDefault="00DF45B2" w:rsidP="00613AF2">
      <w:pPr>
        <w:pStyle w:val="ListParagraph"/>
        <w:numPr>
          <w:ilvl w:val="1"/>
          <w:numId w:val="6"/>
        </w:numPr>
        <w:ind w:left="1560" w:hanging="851"/>
        <w:rPr>
          <w:rFonts w:ascii="Arial" w:eastAsia="Arial" w:hAnsi="Arial" w:cs="Arial"/>
        </w:rPr>
      </w:pPr>
      <w:r w:rsidRPr="00613AF2">
        <w:rPr>
          <w:rFonts w:ascii="Arial" w:eastAsia="Arial" w:hAnsi="Arial" w:cs="Arial"/>
        </w:rPr>
        <w:t>The City will fund mandatory training as required by the Local Government Act 1995</w:t>
      </w:r>
      <w:r w:rsidR="00EC3717" w:rsidRPr="00613AF2">
        <w:rPr>
          <w:rFonts w:ascii="Arial" w:eastAsia="Arial" w:hAnsi="Arial" w:cs="Arial"/>
        </w:rPr>
        <w:t xml:space="preserve">. </w:t>
      </w:r>
    </w:p>
    <w:p w14:paraId="1FEF0007" w14:textId="2F60023C" w:rsidR="00DF45B2" w:rsidRDefault="00DF45B2" w:rsidP="00613AF2">
      <w:pPr>
        <w:pStyle w:val="ListParagraph"/>
        <w:numPr>
          <w:ilvl w:val="1"/>
          <w:numId w:val="6"/>
        </w:numPr>
        <w:ind w:left="1560" w:hanging="851"/>
        <w:rPr>
          <w:rFonts w:ascii="Arial" w:hAnsi="Arial" w:cs="Arial"/>
          <w:color w:val="000000" w:themeColor="text1"/>
        </w:rPr>
      </w:pPr>
      <w:r w:rsidRPr="00613AF2">
        <w:rPr>
          <w:rFonts w:ascii="Arial" w:eastAsia="Arial" w:hAnsi="Arial" w:cs="Arial"/>
        </w:rPr>
        <w:t>Continuing Professional Development for an Elected Member will not be funded</w:t>
      </w:r>
      <w:r w:rsidRPr="00E67E14">
        <w:rPr>
          <w:rFonts w:ascii="Arial" w:eastAsia="Arial" w:hAnsi="Arial" w:cs="Arial"/>
        </w:rPr>
        <w:t xml:space="preserve"> by t</w:t>
      </w:r>
      <w:r>
        <w:rPr>
          <w:rFonts w:ascii="Arial" w:hAnsi="Arial" w:cs="Arial"/>
          <w:color w:val="000000" w:themeColor="text1"/>
        </w:rPr>
        <w:t>he City if that Elected Member has not completed their mandatory training.</w:t>
      </w:r>
    </w:p>
    <w:p w14:paraId="39A4413A" w14:textId="49DABF3B" w:rsidR="00EC6A1B" w:rsidRDefault="00EC6A1B">
      <w:pPr>
        <w:rPr>
          <w:rFonts w:ascii="Arial" w:hAnsi="Arial" w:cs="Arial"/>
          <w:color w:val="000000" w:themeColor="text1"/>
        </w:rPr>
      </w:pPr>
      <w:r>
        <w:rPr>
          <w:rFonts w:ascii="Arial" w:hAnsi="Arial" w:cs="Arial"/>
          <w:color w:val="000000" w:themeColor="text1"/>
        </w:rPr>
        <w:br w:type="page"/>
      </w:r>
    </w:p>
    <w:p w14:paraId="1C451C61" w14:textId="40A60262" w:rsidR="00E13226" w:rsidRDefault="00E13226" w:rsidP="00CF3B9A">
      <w:pPr>
        <w:pStyle w:val="ListParagraph"/>
        <w:numPr>
          <w:ilvl w:val="0"/>
          <w:numId w:val="2"/>
        </w:numPr>
        <w:rPr>
          <w:rFonts w:ascii="Arial" w:hAnsi="Arial" w:cs="Arial"/>
          <w:color w:val="000000" w:themeColor="text1"/>
        </w:rPr>
      </w:pPr>
      <w:r w:rsidRPr="00E67E14">
        <w:rPr>
          <w:rFonts w:ascii="Arial" w:hAnsi="Arial" w:cs="Arial"/>
        </w:rPr>
        <w:lastRenderedPageBreak/>
        <w:t>Continuing</w:t>
      </w:r>
      <w:r>
        <w:rPr>
          <w:rFonts w:ascii="Arial" w:hAnsi="Arial" w:cs="Arial"/>
          <w:color w:val="000000" w:themeColor="text1"/>
        </w:rPr>
        <w:t xml:space="preserve"> Professional Development</w:t>
      </w:r>
    </w:p>
    <w:p w14:paraId="4124DA6F" w14:textId="6320B788" w:rsidR="00E13226" w:rsidRDefault="009D6172" w:rsidP="00613AF2">
      <w:pPr>
        <w:pStyle w:val="ListParagraph"/>
        <w:numPr>
          <w:ilvl w:val="1"/>
          <w:numId w:val="7"/>
        </w:numPr>
        <w:ind w:left="1560" w:hanging="851"/>
        <w:rPr>
          <w:rFonts w:ascii="Arial" w:hAnsi="Arial" w:cs="Arial"/>
          <w:color w:val="000000" w:themeColor="text1"/>
        </w:rPr>
      </w:pPr>
      <w:r>
        <w:rPr>
          <w:rFonts w:ascii="Arial" w:hAnsi="Arial" w:cs="Arial"/>
          <w:color w:val="000000" w:themeColor="text1"/>
        </w:rPr>
        <w:t>The City will fund Continuing Professional Development which is relevant to the role</w:t>
      </w:r>
      <w:r w:rsidR="00005FF9">
        <w:rPr>
          <w:rFonts w:ascii="Arial" w:hAnsi="Arial" w:cs="Arial"/>
          <w:color w:val="000000" w:themeColor="text1"/>
        </w:rPr>
        <w:t xml:space="preserve"> of Council or</w:t>
      </w:r>
      <w:r>
        <w:rPr>
          <w:rFonts w:ascii="Arial" w:hAnsi="Arial" w:cs="Arial"/>
          <w:color w:val="000000" w:themeColor="text1"/>
        </w:rPr>
        <w:t xml:space="preserve"> an Elected Member</w:t>
      </w:r>
      <w:r w:rsidR="00005FF9">
        <w:rPr>
          <w:rFonts w:ascii="Arial" w:hAnsi="Arial" w:cs="Arial"/>
          <w:color w:val="000000" w:themeColor="text1"/>
        </w:rPr>
        <w:t>, as provided in the Local Government Act 1995 or any other written law</w:t>
      </w:r>
      <w:r w:rsidR="00FE2F93">
        <w:rPr>
          <w:rFonts w:ascii="Arial" w:hAnsi="Arial" w:cs="Arial"/>
          <w:color w:val="000000" w:themeColor="text1"/>
        </w:rPr>
        <w:t>.</w:t>
      </w:r>
    </w:p>
    <w:p w14:paraId="696CC937" w14:textId="7461D15A" w:rsidR="0098467C" w:rsidRDefault="0098467C" w:rsidP="00613AF2">
      <w:pPr>
        <w:pStyle w:val="ListParagraph"/>
        <w:numPr>
          <w:ilvl w:val="1"/>
          <w:numId w:val="7"/>
        </w:numPr>
        <w:ind w:left="1560" w:hanging="851"/>
        <w:rPr>
          <w:rFonts w:ascii="Arial" w:hAnsi="Arial" w:cs="Arial"/>
          <w:color w:val="000000" w:themeColor="text1"/>
        </w:rPr>
      </w:pPr>
      <w:r>
        <w:rPr>
          <w:rFonts w:ascii="Arial" w:hAnsi="Arial" w:cs="Arial"/>
          <w:color w:val="000000" w:themeColor="text1"/>
        </w:rPr>
        <w:t>The following categories of Continuing Professional Development are acknowledged as relevant to the role of an Elected Member:</w:t>
      </w:r>
    </w:p>
    <w:p w14:paraId="0D7043DC" w14:textId="60E0ADE0" w:rsidR="0098467C" w:rsidRDefault="0098467C"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Governance, ethics and legislative responsibilities</w:t>
      </w:r>
    </w:p>
    <w:p w14:paraId="26E81295" w14:textId="267B59F2" w:rsidR="0098467C" w:rsidRDefault="0098467C"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Strategic organisational planning and policy development</w:t>
      </w:r>
    </w:p>
    <w:p w14:paraId="301DB8CB" w14:textId="65365E25" w:rsidR="0098467C" w:rsidRDefault="0098467C"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Financial management and budgeting</w:t>
      </w:r>
    </w:p>
    <w:p w14:paraId="7F471557" w14:textId="71C6AB59" w:rsidR="0098467C" w:rsidRDefault="0098467C"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Community and stakeholder engagement</w:t>
      </w:r>
    </w:p>
    <w:p w14:paraId="650AA363" w14:textId="6DA86379" w:rsidR="0098467C" w:rsidRDefault="0098467C"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Leadership, conduct and decision-making</w:t>
      </w:r>
      <w:r w:rsidR="00927DD1">
        <w:rPr>
          <w:rFonts w:ascii="Arial" w:hAnsi="Arial" w:cs="Arial"/>
          <w:color w:val="000000" w:themeColor="text1"/>
        </w:rPr>
        <w:t xml:space="preserve"> (including meeting procedures)</w:t>
      </w:r>
    </w:p>
    <w:p w14:paraId="176DF171" w14:textId="6FFD19C2" w:rsidR="00A17438" w:rsidRPr="006732D6" w:rsidRDefault="00561421"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Government relations and intergovernmental engagement</w:t>
      </w:r>
    </w:p>
    <w:p w14:paraId="642B05AC" w14:textId="5BD20A9B" w:rsidR="0098467C" w:rsidRDefault="0098467C"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Risk, audit</w:t>
      </w:r>
      <w:r w:rsidR="47DF8C38" w:rsidRPr="53C30058">
        <w:rPr>
          <w:rFonts w:ascii="Arial" w:hAnsi="Arial" w:cs="Arial"/>
          <w:color w:val="000000" w:themeColor="text1"/>
        </w:rPr>
        <w:t>,</w:t>
      </w:r>
      <w:r w:rsidR="00065F4E">
        <w:rPr>
          <w:rFonts w:ascii="Arial" w:hAnsi="Arial" w:cs="Arial"/>
          <w:color w:val="000000" w:themeColor="text1"/>
        </w:rPr>
        <w:t xml:space="preserve"> </w:t>
      </w:r>
      <w:r>
        <w:rPr>
          <w:rFonts w:ascii="Arial" w:hAnsi="Arial" w:cs="Arial"/>
          <w:color w:val="000000" w:themeColor="text1"/>
        </w:rPr>
        <w:t>compliance</w:t>
      </w:r>
      <w:r w:rsidR="597964E6" w:rsidRPr="53C30058">
        <w:rPr>
          <w:rFonts w:ascii="Arial" w:hAnsi="Arial" w:cs="Arial"/>
          <w:color w:val="000000" w:themeColor="text1"/>
        </w:rPr>
        <w:t xml:space="preserve"> and integrity</w:t>
      </w:r>
    </w:p>
    <w:p w14:paraId="61858939" w14:textId="23EDC223" w:rsidR="0098467C" w:rsidRDefault="0098467C"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Digital capability and information management</w:t>
      </w:r>
    </w:p>
    <w:p w14:paraId="7BC5B2F7" w14:textId="733D8CC8" w:rsidR="4D8B68DB" w:rsidRDefault="4D8B68DB" w:rsidP="00005F0A">
      <w:pPr>
        <w:pStyle w:val="ListParagraph"/>
        <w:numPr>
          <w:ilvl w:val="2"/>
          <w:numId w:val="2"/>
        </w:numPr>
        <w:ind w:left="2552"/>
        <w:rPr>
          <w:rFonts w:ascii="Arial" w:hAnsi="Arial" w:cs="Arial"/>
          <w:color w:val="000000" w:themeColor="text1"/>
        </w:rPr>
      </w:pPr>
      <w:r w:rsidRPr="53C30058">
        <w:rPr>
          <w:rFonts w:ascii="Arial" w:hAnsi="Arial" w:cs="Arial"/>
          <w:color w:val="000000" w:themeColor="text1"/>
        </w:rPr>
        <w:t>Data governance and artificial intelligence governance</w:t>
      </w:r>
    </w:p>
    <w:p w14:paraId="76D8FD00" w14:textId="1B4ECD38" w:rsidR="00580E29" w:rsidRDefault="00580E29"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CEO selection, recruitment and performance review</w:t>
      </w:r>
    </w:p>
    <w:p w14:paraId="5AEE4591" w14:textId="39239ADC" w:rsidR="0098467C" w:rsidRDefault="6817E36E" w:rsidP="00005F0A">
      <w:pPr>
        <w:pStyle w:val="ListParagraph"/>
        <w:numPr>
          <w:ilvl w:val="2"/>
          <w:numId w:val="2"/>
        </w:numPr>
        <w:ind w:left="2552"/>
        <w:rPr>
          <w:rFonts w:ascii="Arial" w:hAnsi="Arial" w:cs="Arial"/>
          <w:color w:val="000000" w:themeColor="text1"/>
        </w:rPr>
      </w:pPr>
      <w:r w:rsidRPr="53C30058">
        <w:rPr>
          <w:rFonts w:ascii="Arial" w:hAnsi="Arial" w:cs="Arial"/>
          <w:color w:val="000000" w:themeColor="text1"/>
        </w:rPr>
        <w:t xml:space="preserve">Urban </w:t>
      </w:r>
      <w:r w:rsidR="0098467C">
        <w:rPr>
          <w:rFonts w:ascii="Arial" w:hAnsi="Arial" w:cs="Arial"/>
          <w:color w:val="000000" w:themeColor="text1"/>
        </w:rPr>
        <w:t>planning</w:t>
      </w:r>
    </w:p>
    <w:p w14:paraId="27BB0692" w14:textId="25F8C8A2" w:rsidR="00BB665E" w:rsidRDefault="003E4CDC"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Environmental sustainability and climate change</w:t>
      </w:r>
    </w:p>
    <w:p w14:paraId="6BCDF1B6" w14:textId="5435B91B" w:rsidR="00460258" w:rsidRDefault="00460258" w:rsidP="00005F0A">
      <w:pPr>
        <w:pStyle w:val="ListParagraph"/>
        <w:numPr>
          <w:ilvl w:val="2"/>
          <w:numId w:val="2"/>
        </w:numPr>
        <w:ind w:left="2552"/>
        <w:rPr>
          <w:rFonts w:ascii="Arial" w:hAnsi="Arial" w:cs="Arial"/>
          <w:color w:val="000000" w:themeColor="text1"/>
        </w:rPr>
      </w:pPr>
      <w:r w:rsidRPr="00460258">
        <w:rPr>
          <w:rFonts w:ascii="Arial" w:hAnsi="Arial" w:cs="Arial"/>
          <w:color w:val="000000" w:themeColor="text1"/>
        </w:rPr>
        <w:t xml:space="preserve">Economic </w:t>
      </w:r>
      <w:r>
        <w:rPr>
          <w:rFonts w:ascii="Arial" w:hAnsi="Arial" w:cs="Arial"/>
          <w:color w:val="000000" w:themeColor="text1"/>
        </w:rPr>
        <w:t>d</w:t>
      </w:r>
      <w:r w:rsidRPr="00460258">
        <w:rPr>
          <w:rFonts w:ascii="Arial" w:hAnsi="Arial" w:cs="Arial"/>
          <w:color w:val="000000" w:themeColor="text1"/>
        </w:rPr>
        <w:t xml:space="preserve">evelopment &amp; State/Regional </w:t>
      </w:r>
      <w:r>
        <w:rPr>
          <w:rFonts w:ascii="Arial" w:hAnsi="Arial" w:cs="Arial"/>
          <w:color w:val="000000" w:themeColor="text1"/>
        </w:rPr>
        <w:t>e</w:t>
      </w:r>
      <w:r w:rsidRPr="00460258">
        <w:rPr>
          <w:rFonts w:ascii="Arial" w:hAnsi="Arial" w:cs="Arial"/>
          <w:color w:val="000000" w:themeColor="text1"/>
        </w:rPr>
        <w:t xml:space="preserve">conomic </w:t>
      </w:r>
      <w:r>
        <w:rPr>
          <w:rFonts w:ascii="Arial" w:hAnsi="Arial" w:cs="Arial"/>
          <w:color w:val="000000" w:themeColor="text1"/>
        </w:rPr>
        <w:t>c</w:t>
      </w:r>
      <w:r w:rsidRPr="00460258">
        <w:rPr>
          <w:rFonts w:ascii="Arial" w:hAnsi="Arial" w:cs="Arial"/>
          <w:color w:val="000000" w:themeColor="text1"/>
        </w:rPr>
        <w:t>ontext</w:t>
      </w:r>
    </w:p>
    <w:p w14:paraId="478D6238" w14:textId="2C0B1AE0" w:rsidR="00D425DC" w:rsidRPr="00613AF2" w:rsidRDefault="00D425DC"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Cultural awareness and diversity</w:t>
      </w:r>
    </w:p>
    <w:p w14:paraId="65D23AE7" w14:textId="4112C397" w:rsidR="0098467C" w:rsidRDefault="0098467C"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Knowledge of enabling legislation (i.e. legislation for which Council has powers, functions or duties)</w:t>
      </w:r>
    </w:p>
    <w:p w14:paraId="4D2A972C" w14:textId="6039DC5F" w:rsidR="0098467C" w:rsidRPr="006732D6" w:rsidRDefault="0098467C" w:rsidP="00005F0A">
      <w:pPr>
        <w:pStyle w:val="ListParagraph"/>
        <w:numPr>
          <w:ilvl w:val="2"/>
          <w:numId w:val="2"/>
        </w:numPr>
        <w:ind w:left="2552"/>
        <w:rPr>
          <w:rFonts w:ascii="Arial" w:hAnsi="Arial" w:cs="Arial"/>
          <w:color w:val="000000" w:themeColor="text1"/>
        </w:rPr>
      </w:pPr>
      <w:r>
        <w:rPr>
          <w:rFonts w:ascii="Arial" w:hAnsi="Arial" w:cs="Arial"/>
          <w:color w:val="000000" w:themeColor="text1"/>
        </w:rPr>
        <w:t>Personal effectiveness and professional skills</w:t>
      </w:r>
      <w:r w:rsidR="00B32F42">
        <w:rPr>
          <w:rFonts w:ascii="Arial" w:hAnsi="Arial" w:cs="Arial"/>
          <w:color w:val="000000" w:themeColor="text1"/>
        </w:rPr>
        <w:t>; and</w:t>
      </w:r>
    </w:p>
    <w:p w14:paraId="79CE57A1" w14:textId="6C7BEDF6" w:rsidR="380C30C5" w:rsidRDefault="380C30C5" w:rsidP="00005F0A">
      <w:pPr>
        <w:pStyle w:val="ListParagraph"/>
        <w:numPr>
          <w:ilvl w:val="2"/>
          <w:numId w:val="2"/>
        </w:numPr>
        <w:ind w:left="2552"/>
        <w:rPr>
          <w:rFonts w:ascii="Arial" w:hAnsi="Arial" w:cs="Arial"/>
          <w:color w:val="000000" w:themeColor="text1"/>
        </w:rPr>
      </w:pPr>
      <w:r w:rsidRPr="53C30058">
        <w:rPr>
          <w:rFonts w:ascii="Arial" w:hAnsi="Arial" w:cs="Arial"/>
          <w:color w:val="000000" w:themeColor="text1"/>
        </w:rPr>
        <w:t>Any other category approved in writing by the CEO</w:t>
      </w:r>
      <w:r w:rsidR="00B32F42">
        <w:rPr>
          <w:rFonts w:ascii="Arial" w:hAnsi="Arial" w:cs="Arial"/>
          <w:color w:val="000000" w:themeColor="text1"/>
        </w:rPr>
        <w:t>.</w:t>
      </w:r>
    </w:p>
    <w:p w14:paraId="47816E6C" w14:textId="529CEF92" w:rsidR="00AD6EBE" w:rsidRDefault="00AD6EBE" w:rsidP="00613AF2">
      <w:pPr>
        <w:pStyle w:val="ListParagraph"/>
        <w:numPr>
          <w:ilvl w:val="1"/>
          <w:numId w:val="7"/>
        </w:numPr>
        <w:ind w:left="1560" w:hanging="851"/>
        <w:rPr>
          <w:rFonts w:ascii="Arial" w:hAnsi="Arial" w:cs="Arial"/>
          <w:color w:val="000000" w:themeColor="text1"/>
        </w:rPr>
      </w:pPr>
      <w:r>
        <w:rPr>
          <w:rFonts w:ascii="Arial" w:hAnsi="Arial" w:cs="Arial"/>
          <w:color w:val="000000" w:themeColor="text1"/>
        </w:rPr>
        <w:t>Continuing Professional Development includes:</w:t>
      </w:r>
    </w:p>
    <w:p w14:paraId="2C5A11D7" w14:textId="673C5167" w:rsidR="00AD6EBE" w:rsidRDefault="00AD6EBE" w:rsidP="00005F0A">
      <w:pPr>
        <w:pStyle w:val="ListParagraph"/>
        <w:numPr>
          <w:ilvl w:val="2"/>
          <w:numId w:val="13"/>
        </w:numPr>
        <w:ind w:left="2410"/>
        <w:rPr>
          <w:rFonts w:ascii="Arial" w:hAnsi="Arial" w:cs="Arial"/>
          <w:color w:val="000000" w:themeColor="text1"/>
        </w:rPr>
      </w:pPr>
      <w:r>
        <w:rPr>
          <w:rFonts w:ascii="Arial" w:hAnsi="Arial" w:cs="Arial"/>
          <w:color w:val="000000" w:themeColor="text1"/>
        </w:rPr>
        <w:t xml:space="preserve">Formal </w:t>
      </w:r>
      <w:r w:rsidR="00DD14C6">
        <w:rPr>
          <w:rFonts w:ascii="Arial" w:hAnsi="Arial" w:cs="Arial"/>
          <w:color w:val="000000" w:themeColor="text1"/>
        </w:rPr>
        <w:t xml:space="preserve">education </w:t>
      </w:r>
      <w:r w:rsidR="00025654">
        <w:rPr>
          <w:rFonts w:ascii="Arial" w:hAnsi="Arial" w:cs="Arial"/>
          <w:color w:val="000000" w:themeColor="text1"/>
        </w:rPr>
        <w:t>through a</w:t>
      </w:r>
      <w:r>
        <w:rPr>
          <w:rFonts w:ascii="Arial" w:hAnsi="Arial" w:cs="Arial"/>
          <w:color w:val="000000" w:themeColor="text1"/>
        </w:rPr>
        <w:t xml:space="preserve"> Registered Training Organisation</w:t>
      </w:r>
    </w:p>
    <w:p w14:paraId="2984B595" w14:textId="58C06054" w:rsidR="006D2E61" w:rsidRDefault="006D2E61" w:rsidP="00005F0A">
      <w:pPr>
        <w:pStyle w:val="ListParagraph"/>
        <w:numPr>
          <w:ilvl w:val="2"/>
          <w:numId w:val="13"/>
        </w:numPr>
        <w:ind w:left="2410"/>
        <w:rPr>
          <w:rFonts w:ascii="Arial" w:hAnsi="Arial" w:cs="Arial"/>
          <w:color w:val="000000" w:themeColor="text1"/>
        </w:rPr>
      </w:pPr>
      <w:r>
        <w:rPr>
          <w:rFonts w:ascii="Arial" w:hAnsi="Arial" w:cs="Arial"/>
          <w:color w:val="000000" w:themeColor="text1"/>
        </w:rPr>
        <w:t>Workshops and Seminars</w:t>
      </w:r>
    </w:p>
    <w:p w14:paraId="362F0E72" w14:textId="27ED6174" w:rsidR="00DD14C6" w:rsidRDefault="00DD14C6" w:rsidP="00005F0A">
      <w:pPr>
        <w:pStyle w:val="ListParagraph"/>
        <w:numPr>
          <w:ilvl w:val="2"/>
          <w:numId w:val="13"/>
        </w:numPr>
        <w:ind w:left="2410"/>
        <w:rPr>
          <w:rFonts w:ascii="Arial" w:hAnsi="Arial" w:cs="Arial"/>
          <w:color w:val="000000" w:themeColor="text1"/>
        </w:rPr>
      </w:pPr>
      <w:r>
        <w:rPr>
          <w:rFonts w:ascii="Arial" w:hAnsi="Arial" w:cs="Arial"/>
          <w:color w:val="000000" w:themeColor="text1"/>
        </w:rPr>
        <w:t>Online Learning</w:t>
      </w:r>
    </w:p>
    <w:p w14:paraId="2BCD575E" w14:textId="07E644E3" w:rsidR="00B3438B" w:rsidRPr="00B3438B" w:rsidRDefault="00DD14C6" w:rsidP="00005F0A">
      <w:pPr>
        <w:pStyle w:val="ListParagraph"/>
        <w:numPr>
          <w:ilvl w:val="2"/>
          <w:numId w:val="13"/>
        </w:numPr>
        <w:ind w:left="2410"/>
        <w:rPr>
          <w:rFonts w:ascii="Arial" w:hAnsi="Arial" w:cs="Arial"/>
          <w:color w:val="000000" w:themeColor="text1"/>
        </w:rPr>
      </w:pPr>
      <w:r>
        <w:rPr>
          <w:rFonts w:ascii="Arial" w:hAnsi="Arial" w:cs="Arial"/>
          <w:color w:val="000000" w:themeColor="text1"/>
        </w:rPr>
        <w:t>Mentoring and Coaching</w:t>
      </w:r>
    </w:p>
    <w:p w14:paraId="0D11FC83" w14:textId="770B0895" w:rsidR="7A995A74" w:rsidRDefault="7A995A74" w:rsidP="00005F0A">
      <w:pPr>
        <w:pStyle w:val="ListParagraph"/>
        <w:numPr>
          <w:ilvl w:val="2"/>
          <w:numId w:val="13"/>
        </w:numPr>
        <w:ind w:left="2410"/>
        <w:rPr>
          <w:rFonts w:ascii="Arial" w:hAnsi="Arial" w:cs="Arial"/>
          <w:color w:val="000000" w:themeColor="text1"/>
        </w:rPr>
      </w:pPr>
      <w:r w:rsidRPr="53C30058">
        <w:rPr>
          <w:rFonts w:ascii="Arial" w:hAnsi="Arial" w:cs="Arial"/>
          <w:color w:val="000000" w:themeColor="text1"/>
        </w:rPr>
        <w:t xml:space="preserve">Support and Wellbeing </w:t>
      </w:r>
      <w:r w:rsidR="00183AD3">
        <w:rPr>
          <w:rFonts w:ascii="Arial" w:hAnsi="Arial" w:cs="Arial"/>
          <w:color w:val="000000" w:themeColor="text1"/>
        </w:rPr>
        <w:t>S</w:t>
      </w:r>
      <w:r w:rsidRPr="53C30058">
        <w:rPr>
          <w:rFonts w:ascii="Arial" w:hAnsi="Arial" w:cs="Arial"/>
          <w:color w:val="000000" w:themeColor="text1"/>
        </w:rPr>
        <w:t>ervices</w:t>
      </w:r>
      <w:r w:rsidR="00B32F42">
        <w:rPr>
          <w:rFonts w:ascii="Arial" w:hAnsi="Arial" w:cs="Arial"/>
          <w:color w:val="000000" w:themeColor="text1"/>
        </w:rPr>
        <w:t>; and</w:t>
      </w:r>
    </w:p>
    <w:p w14:paraId="7C7BE68A" w14:textId="7D55373C" w:rsidR="00C20FA2" w:rsidRPr="00E67E14" w:rsidRDefault="00DD14C6" w:rsidP="00005F0A">
      <w:pPr>
        <w:pStyle w:val="ListParagraph"/>
        <w:numPr>
          <w:ilvl w:val="2"/>
          <w:numId w:val="13"/>
        </w:numPr>
        <w:ind w:left="2410"/>
        <w:rPr>
          <w:rFonts w:ascii="Arial" w:hAnsi="Arial" w:cs="Arial"/>
          <w:color w:val="000000" w:themeColor="text1"/>
        </w:rPr>
      </w:pPr>
      <w:r>
        <w:rPr>
          <w:rFonts w:ascii="Arial" w:hAnsi="Arial" w:cs="Arial"/>
          <w:color w:val="000000" w:themeColor="text1"/>
        </w:rPr>
        <w:t>Attendance at Conferences</w:t>
      </w:r>
      <w:r w:rsidR="00C20FA2">
        <w:rPr>
          <w:rFonts w:ascii="Arial" w:hAnsi="Arial" w:cs="Arial"/>
          <w:color w:val="000000" w:themeColor="text1"/>
        </w:rPr>
        <w:t>,</w:t>
      </w:r>
      <w:r>
        <w:rPr>
          <w:rFonts w:ascii="Arial" w:hAnsi="Arial" w:cs="Arial"/>
          <w:color w:val="000000" w:themeColor="text1"/>
        </w:rPr>
        <w:t xml:space="preserve"> Seminars</w:t>
      </w:r>
      <w:r w:rsidR="00C20FA2">
        <w:rPr>
          <w:rFonts w:ascii="Arial" w:hAnsi="Arial" w:cs="Arial"/>
          <w:color w:val="000000" w:themeColor="text1"/>
        </w:rPr>
        <w:t xml:space="preserve"> and Conventions (but not Events – which may be funded through the Elected Members yearly Professional Allowance</w:t>
      </w:r>
      <w:r w:rsidR="000D7C2A">
        <w:rPr>
          <w:rFonts w:ascii="Arial" w:hAnsi="Arial" w:cs="Arial"/>
          <w:color w:val="000000" w:themeColor="text1"/>
        </w:rPr>
        <w:t>)</w:t>
      </w:r>
      <w:r w:rsidR="00B32F42">
        <w:rPr>
          <w:rFonts w:ascii="Arial" w:hAnsi="Arial" w:cs="Arial"/>
          <w:color w:val="000000" w:themeColor="text1"/>
        </w:rPr>
        <w:t>.</w:t>
      </w:r>
    </w:p>
    <w:p w14:paraId="503F2A1C" w14:textId="204FB1C3" w:rsidR="00FE2F93" w:rsidRDefault="00974F96" w:rsidP="00613AF2">
      <w:pPr>
        <w:pStyle w:val="ListParagraph"/>
        <w:numPr>
          <w:ilvl w:val="1"/>
          <w:numId w:val="7"/>
        </w:numPr>
        <w:ind w:left="1560" w:hanging="851"/>
        <w:rPr>
          <w:rFonts w:ascii="Arial" w:hAnsi="Arial" w:cs="Arial"/>
          <w:color w:val="000000" w:themeColor="text1"/>
        </w:rPr>
      </w:pPr>
      <w:r>
        <w:rPr>
          <w:rFonts w:ascii="Arial" w:hAnsi="Arial" w:cs="Arial"/>
          <w:color w:val="000000" w:themeColor="text1"/>
        </w:rPr>
        <w:t xml:space="preserve">While not mandatory, the </w:t>
      </w:r>
      <w:proofErr w:type="gramStart"/>
      <w:r>
        <w:rPr>
          <w:rFonts w:ascii="Arial" w:hAnsi="Arial" w:cs="Arial"/>
          <w:color w:val="000000" w:themeColor="text1"/>
        </w:rPr>
        <w:t>City</w:t>
      </w:r>
      <w:proofErr w:type="gramEnd"/>
      <w:r>
        <w:rPr>
          <w:rFonts w:ascii="Arial" w:hAnsi="Arial" w:cs="Arial"/>
          <w:color w:val="000000" w:themeColor="text1"/>
        </w:rPr>
        <w:t xml:space="preserve"> encourages Elected Members to complete a Professional Development Plan to assist them to identify </w:t>
      </w:r>
      <w:r w:rsidR="00174657">
        <w:rPr>
          <w:rFonts w:ascii="Arial" w:hAnsi="Arial" w:cs="Arial"/>
          <w:color w:val="000000" w:themeColor="text1"/>
        </w:rPr>
        <w:t xml:space="preserve">areas of interest and </w:t>
      </w:r>
      <w:r w:rsidR="00592B94">
        <w:rPr>
          <w:rFonts w:ascii="Arial" w:hAnsi="Arial" w:cs="Arial"/>
          <w:color w:val="000000" w:themeColor="text1"/>
        </w:rPr>
        <w:t>development opportunities.</w:t>
      </w:r>
    </w:p>
    <w:p w14:paraId="4D6F92D0" w14:textId="6D797027" w:rsidR="00974F96" w:rsidRDefault="00592B94" w:rsidP="00613AF2">
      <w:pPr>
        <w:pStyle w:val="ListParagraph"/>
        <w:numPr>
          <w:ilvl w:val="1"/>
          <w:numId w:val="7"/>
        </w:numPr>
        <w:ind w:left="1560" w:hanging="851"/>
        <w:rPr>
          <w:rFonts w:ascii="Arial" w:hAnsi="Arial" w:cs="Arial"/>
          <w:color w:val="000000" w:themeColor="text1"/>
        </w:rPr>
      </w:pPr>
      <w:r>
        <w:rPr>
          <w:rFonts w:ascii="Arial" w:hAnsi="Arial" w:cs="Arial"/>
          <w:color w:val="000000" w:themeColor="text1"/>
        </w:rPr>
        <w:t>Continuing Professional Development</w:t>
      </w:r>
      <w:r w:rsidR="00974F96">
        <w:rPr>
          <w:rFonts w:ascii="Arial" w:hAnsi="Arial" w:cs="Arial"/>
          <w:color w:val="000000" w:themeColor="text1"/>
        </w:rPr>
        <w:t xml:space="preserve"> identified in a Professional Development Plan is approved </w:t>
      </w:r>
      <w:r w:rsidR="00FA3865">
        <w:rPr>
          <w:rFonts w:ascii="Arial" w:hAnsi="Arial" w:cs="Arial"/>
          <w:color w:val="000000" w:themeColor="text1"/>
        </w:rPr>
        <w:t xml:space="preserve">for funding </w:t>
      </w:r>
      <w:r w:rsidR="00CB226F">
        <w:rPr>
          <w:rFonts w:ascii="Arial" w:hAnsi="Arial" w:cs="Arial"/>
          <w:color w:val="000000" w:themeColor="text1"/>
        </w:rPr>
        <w:t xml:space="preserve">once the </w:t>
      </w:r>
      <w:r w:rsidR="00D61460">
        <w:rPr>
          <w:rFonts w:ascii="Arial" w:hAnsi="Arial" w:cs="Arial"/>
          <w:color w:val="000000" w:themeColor="text1"/>
        </w:rPr>
        <w:t>CEO</w:t>
      </w:r>
      <w:r w:rsidR="00CB226F">
        <w:rPr>
          <w:rFonts w:ascii="Arial" w:hAnsi="Arial" w:cs="Arial"/>
          <w:color w:val="000000" w:themeColor="text1"/>
        </w:rPr>
        <w:t xml:space="preserve"> has approved the Professional Development Plan</w:t>
      </w:r>
      <w:r w:rsidR="00260AD9">
        <w:rPr>
          <w:rFonts w:ascii="Arial" w:hAnsi="Arial" w:cs="Arial"/>
          <w:color w:val="000000" w:themeColor="text1"/>
        </w:rPr>
        <w:t>.</w:t>
      </w:r>
    </w:p>
    <w:p w14:paraId="64BF9A02" w14:textId="249215E6" w:rsidR="005A1667" w:rsidRDefault="00CB226F" w:rsidP="00613AF2">
      <w:pPr>
        <w:pStyle w:val="ListParagraph"/>
        <w:numPr>
          <w:ilvl w:val="1"/>
          <w:numId w:val="7"/>
        </w:numPr>
        <w:ind w:left="1560" w:hanging="851"/>
        <w:rPr>
          <w:rFonts w:ascii="Arial" w:hAnsi="Arial" w:cs="Arial"/>
          <w:color w:val="000000" w:themeColor="text1"/>
        </w:rPr>
      </w:pPr>
      <w:r>
        <w:rPr>
          <w:rFonts w:ascii="Arial" w:hAnsi="Arial" w:cs="Arial"/>
          <w:color w:val="000000" w:themeColor="text1"/>
        </w:rPr>
        <w:t xml:space="preserve">For </w:t>
      </w:r>
      <w:r w:rsidR="00592B94">
        <w:rPr>
          <w:rFonts w:ascii="Arial" w:hAnsi="Arial" w:cs="Arial"/>
          <w:color w:val="000000" w:themeColor="text1"/>
        </w:rPr>
        <w:t>Continuing Professional Development</w:t>
      </w:r>
      <w:r>
        <w:rPr>
          <w:rFonts w:ascii="Arial" w:hAnsi="Arial" w:cs="Arial"/>
          <w:color w:val="000000" w:themeColor="text1"/>
        </w:rPr>
        <w:t xml:space="preserve"> not identified in a Professional Development Plan</w:t>
      </w:r>
      <w:r w:rsidR="00934369">
        <w:rPr>
          <w:rFonts w:ascii="Arial" w:hAnsi="Arial" w:cs="Arial"/>
          <w:color w:val="000000" w:themeColor="text1"/>
        </w:rPr>
        <w:t xml:space="preserve"> to be funded</w:t>
      </w:r>
      <w:r>
        <w:rPr>
          <w:rFonts w:ascii="Arial" w:hAnsi="Arial" w:cs="Arial"/>
          <w:color w:val="000000" w:themeColor="text1"/>
        </w:rPr>
        <w:t>, approval</w:t>
      </w:r>
      <w:r w:rsidR="00DC7E5F">
        <w:rPr>
          <w:rFonts w:ascii="Arial" w:hAnsi="Arial" w:cs="Arial"/>
          <w:color w:val="000000" w:themeColor="text1"/>
        </w:rPr>
        <w:t xml:space="preserve"> from the CEO</w:t>
      </w:r>
      <w:r w:rsidR="00CC1879">
        <w:rPr>
          <w:rFonts w:ascii="Arial" w:hAnsi="Arial" w:cs="Arial"/>
          <w:color w:val="000000" w:themeColor="text1"/>
        </w:rPr>
        <w:t xml:space="preserve"> </w:t>
      </w:r>
      <w:r>
        <w:rPr>
          <w:rFonts w:ascii="Arial" w:hAnsi="Arial" w:cs="Arial"/>
          <w:color w:val="000000" w:themeColor="text1"/>
        </w:rPr>
        <w:t xml:space="preserve">must be </w:t>
      </w:r>
      <w:r w:rsidR="00174657">
        <w:rPr>
          <w:rFonts w:ascii="Arial" w:hAnsi="Arial" w:cs="Arial"/>
          <w:color w:val="000000" w:themeColor="text1"/>
        </w:rPr>
        <w:t>sought</w:t>
      </w:r>
      <w:r w:rsidR="00934369">
        <w:rPr>
          <w:rFonts w:ascii="Arial" w:hAnsi="Arial" w:cs="Arial"/>
          <w:color w:val="000000" w:themeColor="text1"/>
        </w:rPr>
        <w:t>.</w:t>
      </w:r>
    </w:p>
    <w:p w14:paraId="7350AFF2" w14:textId="0AADDCD2" w:rsidR="00E95292" w:rsidRPr="00E67E14" w:rsidRDefault="00FB0D2A" w:rsidP="00613AF2">
      <w:pPr>
        <w:pStyle w:val="ListParagraph"/>
        <w:numPr>
          <w:ilvl w:val="1"/>
          <w:numId w:val="7"/>
        </w:numPr>
        <w:ind w:left="1560" w:hanging="851"/>
        <w:rPr>
          <w:rFonts w:ascii="Arial" w:hAnsi="Arial" w:cs="Arial"/>
          <w:color w:val="000000" w:themeColor="text1"/>
        </w:rPr>
      </w:pPr>
      <w:r>
        <w:rPr>
          <w:rFonts w:ascii="Arial" w:hAnsi="Arial" w:cs="Arial"/>
          <w:color w:val="000000" w:themeColor="text1"/>
        </w:rPr>
        <w:t>In the event of there being more applications for Continuing Professional Development then there are funds available in the budget, p</w:t>
      </w:r>
      <w:r w:rsidR="00461B51">
        <w:rPr>
          <w:rFonts w:ascii="Arial" w:hAnsi="Arial" w:cs="Arial"/>
          <w:color w:val="000000" w:themeColor="text1"/>
        </w:rPr>
        <w:t xml:space="preserve">riority for funding </w:t>
      </w:r>
      <w:r w:rsidR="005A1667">
        <w:rPr>
          <w:rFonts w:ascii="Arial" w:hAnsi="Arial" w:cs="Arial"/>
          <w:color w:val="000000" w:themeColor="text1"/>
        </w:rPr>
        <w:t xml:space="preserve">is </w:t>
      </w:r>
      <w:r>
        <w:rPr>
          <w:rFonts w:ascii="Arial" w:hAnsi="Arial" w:cs="Arial"/>
          <w:color w:val="000000" w:themeColor="text1"/>
        </w:rPr>
        <w:t xml:space="preserve">to be </w:t>
      </w:r>
      <w:r w:rsidR="00461B51">
        <w:rPr>
          <w:rFonts w:ascii="Arial" w:hAnsi="Arial" w:cs="Arial"/>
          <w:color w:val="000000" w:themeColor="text1"/>
        </w:rPr>
        <w:t>given to</w:t>
      </w:r>
      <w:r w:rsidR="538CA7F5" w:rsidRPr="53C30058">
        <w:rPr>
          <w:rFonts w:ascii="Arial" w:hAnsi="Arial" w:cs="Arial"/>
          <w:color w:val="000000" w:themeColor="text1"/>
        </w:rPr>
        <w:t>:</w:t>
      </w:r>
    </w:p>
    <w:p w14:paraId="783A6F6C" w14:textId="67F09812" w:rsidR="00E95292" w:rsidRPr="00E67E14" w:rsidRDefault="538CA7F5" w:rsidP="53C30058">
      <w:pPr>
        <w:pStyle w:val="ListParagraph"/>
        <w:numPr>
          <w:ilvl w:val="2"/>
          <w:numId w:val="7"/>
        </w:numPr>
        <w:rPr>
          <w:rFonts w:ascii="Arial" w:hAnsi="Arial" w:cs="Arial"/>
          <w:color w:val="000000" w:themeColor="text1"/>
        </w:rPr>
      </w:pPr>
      <w:r w:rsidRPr="53C30058">
        <w:rPr>
          <w:rFonts w:ascii="Arial" w:hAnsi="Arial" w:cs="Arial"/>
          <w:color w:val="000000" w:themeColor="text1"/>
        </w:rPr>
        <w:t>Mandatory Training; then</w:t>
      </w:r>
    </w:p>
    <w:p w14:paraId="16AD3106" w14:textId="6ECEA734" w:rsidR="00E95292" w:rsidRPr="00E67E14" w:rsidRDefault="005A1667" w:rsidP="00005F0A">
      <w:pPr>
        <w:pStyle w:val="ListParagraph"/>
        <w:numPr>
          <w:ilvl w:val="2"/>
          <w:numId w:val="7"/>
        </w:numPr>
        <w:rPr>
          <w:rFonts w:ascii="Arial" w:hAnsi="Arial" w:cs="Arial"/>
          <w:color w:val="000000" w:themeColor="text1"/>
        </w:rPr>
      </w:pPr>
      <w:r>
        <w:rPr>
          <w:rFonts w:ascii="Arial" w:hAnsi="Arial" w:cs="Arial"/>
          <w:color w:val="000000" w:themeColor="text1"/>
        </w:rPr>
        <w:t xml:space="preserve">Continuing Professional Development identified in a Professional Development Plan. </w:t>
      </w:r>
    </w:p>
    <w:p w14:paraId="1CC4F72E" w14:textId="15294D01" w:rsidR="007A2807" w:rsidRPr="00B32F42" w:rsidRDefault="00B32F42" w:rsidP="00B32F42">
      <w:pPr>
        <w:rPr>
          <w:rFonts w:ascii="Arial" w:hAnsi="Arial" w:cs="Arial"/>
          <w:color w:val="000000" w:themeColor="text1"/>
        </w:rPr>
      </w:pPr>
      <w:r>
        <w:rPr>
          <w:rFonts w:ascii="Arial" w:hAnsi="Arial" w:cs="Arial"/>
          <w:color w:val="000000" w:themeColor="text1"/>
        </w:rPr>
        <w:br w:type="page"/>
      </w:r>
    </w:p>
    <w:p w14:paraId="456C9D08" w14:textId="3777B95C" w:rsidR="00CB226F" w:rsidRDefault="006D2E61" w:rsidP="00CF3B9A">
      <w:pPr>
        <w:pStyle w:val="ListParagraph"/>
        <w:numPr>
          <w:ilvl w:val="0"/>
          <w:numId w:val="2"/>
        </w:numPr>
        <w:rPr>
          <w:rFonts w:ascii="Arial" w:hAnsi="Arial" w:cs="Arial"/>
          <w:color w:val="000000" w:themeColor="text1"/>
        </w:rPr>
      </w:pPr>
      <w:r>
        <w:rPr>
          <w:rFonts w:ascii="Arial" w:hAnsi="Arial" w:cs="Arial"/>
          <w:color w:val="000000" w:themeColor="text1"/>
        </w:rPr>
        <w:lastRenderedPageBreak/>
        <w:t>A</w:t>
      </w:r>
      <w:r w:rsidR="007A2807">
        <w:rPr>
          <w:rFonts w:ascii="Arial" w:hAnsi="Arial" w:cs="Arial"/>
          <w:color w:val="000000" w:themeColor="text1"/>
        </w:rPr>
        <w:t>pproval</w:t>
      </w:r>
      <w:r w:rsidR="00BA18A9">
        <w:rPr>
          <w:rFonts w:ascii="Arial" w:hAnsi="Arial" w:cs="Arial"/>
          <w:color w:val="000000" w:themeColor="text1"/>
        </w:rPr>
        <w:t xml:space="preserve"> Process</w:t>
      </w:r>
    </w:p>
    <w:p w14:paraId="38E2CD49" w14:textId="24E3CFE0" w:rsidR="007A2807" w:rsidRDefault="004117EA" w:rsidP="00613AF2">
      <w:pPr>
        <w:pStyle w:val="ListParagraph"/>
        <w:numPr>
          <w:ilvl w:val="1"/>
          <w:numId w:val="8"/>
        </w:numPr>
        <w:ind w:left="1701" w:hanging="992"/>
        <w:rPr>
          <w:rFonts w:ascii="Arial" w:hAnsi="Arial" w:cs="Arial"/>
          <w:color w:val="000000" w:themeColor="text1"/>
        </w:rPr>
      </w:pPr>
      <w:r>
        <w:rPr>
          <w:rFonts w:ascii="Arial" w:hAnsi="Arial" w:cs="Arial"/>
          <w:color w:val="000000" w:themeColor="text1"/>
        </w:rPr>
        <w:t>Requests for approval of a Professional Development Plan or for Continuing Professional Development are to be determined by the CEO.</w:t>
      </w:r>
    </w:p>
    <w:p w14:paraId="45BE3B60" w14:textId="77777777" w:rsidR="00A512DD" w:rsidRDefault="00505847" w:rsidP="00613AF2">
      <w:pPr>
        <w:pStyle w:val="ListParagraph"/>
        <w:numPr>
          <w:ilvl w:val="1"/>
          <w:numId w:val="8"/>
        </w:numPr>
        <w:ind w:left="1701" w:hanging="992"/>
        <w:rPr>
          <w:rFonts w:ascii="Arial" w:hAnsi="Arial" w:cs="Arial"/>
          <w:color w:val="000000" w:themeColor="text1"/>
        </w:rPr>
      </w:pPr>
      <w:r>
        <w:rPr>
          <w:rFonts w:ascii="Arial" w:hAnsi="Arial" w:cs="Arial"/>
          <w:color w:val="000000" w:themeColor="text1"/>
        </w:rPr>
        <w:t xml:space="preserve">The CEO </w:t>
      </w:r>
      <w:r w:rsidR="004117EA">
        <w:rPr>
          <w:rFonts w:ascii="Arial" w:hAnsi="Arial" w:cs="Arial"/>
          <w:color w:val="000000" w:themeColor="text1"/>
        </w:rPr>
        <w:t>must</w:t>
      </w:r>
      <w:r>
        <w:rPr>
          <w:rFonts w:ascii="Arial" w:hAnsi="Arial" w:cs="Arial"/>
          <w:color w:val="000000" w:themeColor="text1"/>
        </w:rPr>
        <w:t xml:space="preserve"> not approve Continuing Professional Development if</w:t>
      </w:r>
      <w:r w:rsidR="00A512DD">
        <w:rPr>
          <w:rFonts w:ascii="Arial" w:hAnsi="Arial" w:cs="Arial"/>
          <w:color w:val="000000" w:themeColor="text1"/>
        </w:rPr>
        <w:t>:</w:t>
      </w:r>
    </w:p>
    <w:p w14:paraId="6D659A4D" w14:textId="04856588" w:rsidR="0045118D" w:rsidRPr="00E67E14" w:rsidRDefault="00A512DD" w:rsidP="00005F0A">
      <w:pPr>
        <w:pStyle w:val="ListParagraph"/>
        <w:numPr>
          <w:ilvl w:val="2"/>
          <w:numId w:val="14"/>
        </w:numPr>
        <w:ind w:left="2552"/>
        <w:rPr>
          <w:rFonts w:ascii="Arial" w:hAnsi="Arial" w:cs="Arial"/>
          <w:color w:val="000000" w:themeColor="text1"/>
        </w:rPr>
      </w:pPr>
      <w:r>
        <w:rPr>
          <w:rFonts w:ascii="Arial" w:hAnsi="Arial" w:cs="Arial"/>
          <w:color w:val="000000" w:themeColor="text1"/>
        </w:rPr>
        <w:t xml:space="preserve">the application does not comply with this </w:t>
      </w:r>
      <w:proofErr w:type="gramStart"/>
      <w:r w:rsidR="00E95292">
        <w:rPr>
          <w:rFonts w:ascii="Arial" w:hAnsi="Arial" w:cs="Arial"/>
          <w:color w:val="000000" w:themeColor="text1"/>
        </w:rPr>
        <w:t>P</w:t>
      </w:r>
      <w:r>
        <w:rPr>
          <w:rFonts w:ascii="Arial" w:hAnsi="Arial" w:cs="Arial"/>
          <w:color w:val="000000" w:themeColor="text1"/>
        </w:rPr>
        <w:t>olicy;</w:t>
      </w:r>
      <w:proofErr w:type="gramEnd"/>
    </w:p>
    <w:p w14:paraId="551AA400" w14:textId="5B39E6BF" w:rsidR="00505847" w:rsidRDefault="00505847" w:rsidP="00005F0A">
      <w:pPr>
        <w:pStyle w:val="ListParagraph"/>
        <w:numPr>
          <w:ilvl w:val="2"/>
          <w:numId w:val="14"/>
        </w:numPr>
        <w:ind w:left="2552"/>
        <w:rPr>
          <w:rFonts w:ascii="Arial" w:hAnsi="Arial" w:cs="Arial"/>
          <w:color w:val="000000" w:themeColor="text1"/>
        </w:rPr>
      </w:pPr>
      <w:r>
        <w:rPr>
          <w:rFonts w:ascii="Arial" w:hAnsi="Arial" w:cs="Arial"/>
          <w:color w:val="000000" w:themeColor="text1"/>
        </w:rPr>
        <w:t xml:space="preserve">the budget for that year has </w:t>
      </w:r>
      <w:r w:rsidR="00445BD8">
        <w:rPr>
          <w:rFonts w:ascii="Arial" w:hAnsi="Arial" w:cs="Arial"/>
          <w:color w:val="000000" w:themeColor="text1"/>
        </w:rPr>
        <w:t>or will be expended</w:t>
      </w:r>
      <w:r w:rsidR="002346EE">
        <w:rPr>
          <w:rFonts w:ascii="Arial" w:hAnsi="Arial" w:cs="Arial"/>
          <w:color w:val="000000" w:themeColor="text1"/>
        </w:rPr>
        <w:t xml:space="preserve"> by that request</w:t>
      </w:r>
      <w:r w:rsidR="00A512DD">
        <w:rPr>
          <w:rFonts w:ascii="Arial" w:hAnsi="Arial" w:cs="Arial"/>
          <w:color w:val="000000" w:themeColor="text1"/>
        </w:rPr>
        <w:t>;</w:t>
      </w:r>
      <w:r w:rsidR="00A512DD" w:rsidRPr="00E67E14">
        <w:rPr>
          <w:rFonts w:ascii="Arial" w:hAnsi="Arial" w:cs="Arial"/>
          <w:color w:val="000000" w:themeColor="text1"/>
        </w:rPr>
        <w:t xml:space="preserve"> </w:t>
      </w:r>
      <w:r w:rsidR="00652782">
        <w:rPr>
          <w:rFonts w:ascii="Arial" w:hAnsi="Arial" w:cs="Arial"/>
          <w:color w:val="000000" w:themeColor="text1"/>
        </w:rPr>
        <w:t>or</w:t>
      </w:r>
    </w:p>
    <w:p w14:paraId="3ED01069" w14:textId="62252995" w:rsidR="009176DA" w:rsidRPr="00E67E14" w:rsidRDefault="5BF088FA" w:rsidP="00005F0A">
      <w:pPr>
        <w:pStyle w:val="ListParagraph"/>
        <w:numPr>
          <w:ilvl w:val="2"/>
          <w:numId w:val="14"/>
        </w:numPr>
        <w:ind w:left="2552"/>
        <w:rPr>
          <w:rFonts w:ascii="Arial" w:hAnsi="Arial" w:cs="Arial"/>
          <w:color w:val="000000" w:themeColor="text1"/>
        </w:rPr>
      </w:pPr>
      <w:r w:rsidRPr="53C30058">
        <w:rPr>
          <w:rFonts w:ascii="Arial" w:hAnsi="Arial" w:cs="Arial"/>
          <w:color w:val="000000" w:themeColor="text1"/>
        </w:rPr>
        <w:t>more than three</w:t>
      </w:r>
      <w:r w:rsidR="009176DA">
        <w:rPr>
          <w:rFonts w:ascii="Arial" w:hAnsi="Arial" w:cs="Arial"/>
          <w:color w:val="000000" w:themeColor="text1"/>
        </w:rPr>
        <w:t xml:space="preserve"> Elected Members have requested to attend </w:t>
      </w:r>
      <w:r w:rsidR="00654CF6">
        <w:rPr>
          <w:rFonts w:ascii="Arial" w:hAnsi="Arial" w:cs="Arial"/>
          <w:color w:val="000000" w:themeColor="text1"/>
        </w:rPr>
        <w:t xml:space="preserve">the same </w:t>
      </w:r>
      <w:r w:rsidR="00017010">
        <w:rPr>
          <w:rFonts w:ascii="Arial" w:hAnsi="Arial" w:cs="Arial"/>
          <w:color w:val="000000" w:themeColor="text1"/>
        </w:rPr>
        <w:t xml:space="preserve">Conference, Seminar or </w:t>
      </w:r>
      <w:r w:rsidR="0030720E">
        <w:rPr>
          <w:rFonts w:ascii="Arial" w:hAnsi="Arial" w:cs="Arial"/>
          <w:color w:val="000000" w:themeColor="text1"/>
        </w:rPr>
        <w:t>Convention</w:t>
      </w:r>
      <w:r w:rsidR="00654CF6">
        <w:rPr>
          <w:rFonts w:ascii="Arial" w:hAnsi="Arial" w:cs="Arial"/>
          <w:color w:val="000000" w:themeColor="text1"/>
        </w:rPr>
        <w:t xml:space="preserve"> </w:t>
      </w:r>
      <w:r w:rsidR="4C073344" w:rsidRPr="53C30058">
        <w:rPr>
          <w:rFonts w:ascii="Arial" w:hAnsi="Arial" w:cs="Arial"/>
          <w:color w:val="000000" w:themeColor="text1"/>
        </w:rPr>
        <w:t xml:space="preserve">outside the Perth Metropolitan Area </w:t>
      </w:r>
      <w:r w:rsidR="00654CF6">
        <w:rPr>
          <w:rFonts w:ascii="Arial" w:hAnsi="Arial" w:cs="Arial"/>
          <w:color w:val="000000" w:themeColor="text1"/>
        </w:rPr>
        <w:t>(</w:t>
      </w:r>
      <w:r w:rsidR="00B70BC5">
        <w:rPr>
          <w:rFonts w:ascii="Arial" w:hAnsi="Arial" w:cs="Arial"/>
          <w:color w:val="000000" w:themeColor="text1"/>
        </w:rPr>
        <w:t>except for</w:t>
      </w:r>
      <w:r w:rsidR="00654CF6">
        <w:rPr>
          <w:rFonts w:ascii="Arial" w:hAnsi="Arial" w:cs="Arial"/>
          <w:color w:val="000000" w:themeColor="text1"/>
        </w:rPr>
        <w:t xml:space="preserve"> the annual ALGA NGA and </w:t>
      </w:r>
      <w:r w:rsidR="002E281A">
        <w:rPr>
          <w:rFonts w:ascii="Arial" w:hAnsi="Arial" w:cs="Arial"/>
          <w:color w:val="000000" w:themeColor="text1"/>
        </w:rPr>
        <w:t xml:space="preserve">annual </w:t>
      </w:r>
      <w:r w:rsidR="00654CF6">
        <w:rPr>
          <w:rFonts w:ascii="Arial" w:hAnsi="Arial" w:cs="Arial"/>
          <w:color w:val="000000" w:themeColor="text1"/>
        </w:rPr>
        <w:t>WALGA convention)</w:t>
      </w:r>
      <w:r w:rsidR="00652782">
        <w:rPr>
          <w:rFonts w:ascii="Arial" w:hAnsi="Arial" w:cs="Arial"/>
          <w:color w:val="000000" w:themeColor="text1"/>
        </w:rPr>
        <w:t>.</w:t>
      </w:r>
    </w:p>
    <w:p w14:paraId="2AFF9E23" w14:textId="48721F3A" w:rsidR="000921D4" w:rsidRDefault="000921D4" w:rsidP="00613AF2">
      <w:pPr>
        <w:pStyle w:val="ListParagraph"/>
        <w:numPr>
          <w:ilvl w:val="1"/>
          <w:numId w:val="8"/>
        </w:numPr>
        <w:ind w:left="1701" w:hanging="992"/>
        <w:rPr>
          <w:rFonts w:ascii="Arial" w:hAnsi="Arial" w:cs="Arial"/>
          <w:color w:val="000000" w:themeColor="text1"/>
        </w:rPr>
      </w:pPr>
      <w:r>
        <w:rPr>
          <w:rFonts w:ascii="Arial" w:hAnsi="Arial" w:cs="Arial"/>
          <w:color w:val="000000" w:themeColor="text1"/>
        </w:rPr>
        <w:t xml:space="preserve">Where </w:t>
      </w:r>
      <w:r w:rsidR="1159AB6B" w:rsidRPr="53C30058">
        <w:rPr>
          <w:rFonts w:ascii="Arial" w:hAnsi="Arial" w:cs="Arial"/>
          <w:color w:val="000000" w:themeColor="text1"/>
        </w:rPr>
        <w:t>more than three</w:t>
      </w:r>
      <w:r w:rsidR="002E281A">
        <w:rPr>
          <w:rFonts w:ascii="Arial" w:hAnsi="Arial" w:cs="Arial"/>
          <w:color w:val="000000" w:themeColor="text1"/>
        </w:rPr>
        <w:t xml:space="preserve"> Elected Members have requested to attend the same Conference, Seminar or Convention</w:t>
      </w:r>
      <w:r w:rsidR="490901FA" w:rsidRPr="53C30058">
        <w:rPr>
          <w:rFonts w:ascii="Arial" w:hAnsi="Arial" w:cs="Arial"/>
          <w:color w:val="000000" w:themeColor="text1"/>
        </w:rPr>
        <w:t xml:space="preserve"> outside the Perth Metropolitan Are</w:t>
      </w:r>
      <w:r w:rsidR="00652782">
        <w:rPr>
          <w:rFonts w:ascii="Arial" w:hAnsi="Arial" w:cs="Arial"/>
          <w:color w:val="000000" w:themeColor="text1"/>
        </w:rPr>
        <w:t>a</w:t>
      </w:r>
      <w:r w:rsidR="002E281A">
        <w:rPr>
          <w:rFonts w:ascii="Arial" w:hAnsi="Arial" w:cs="Arial"/>
          <w:color w:val="000000" w:themeColor="text1"/>
        </w:rPr>
        <w:t xml:space="preserve">, </w:t>
      </w:r>
      <w:r>
        <w:rPr>
          <w:rFonts w:ascii="Arial" w:hAnsi="Arial" w:cs="Arial"/>
          <w:color w:val="000000" w:themeColor="text1"/>
        </w:rPr>
        <w:t xml:space="preserve">a Council resolution is required. </w:t>
      </w:r>
    </w:p>
    <w:p w14:paraId="4E06E1FE" w14:textId="77777777" w:rsidR="00652782" w:rsidRDefault="00652782" w:rsidP="00613AF2">
      <w:pPr>
        <w:pStyle w:val="ListParagraph"/>
        <w:numPr>
          <w:ilvl w:val="1"/>
          <w:numId w:val="8"/>
        </w:numPr>
        <w:ind w:left="1701" w:hanging="992"/>
        <w:rPr>
          <w:rFonts w:ascii="Arial" w:hAnsi="Arial" w:cs="Arial"/>
          <w:color w:val="000000" w:themeColor="text1"/>
        </w:rPr>
      </w:pPr>
      <w:r w:rsidRPr="00652782">
        <w:rPr>
          <w:rFonts w:ascii="Arial" w:hAnsi="Arial" w:cs="Arial"/>
          <w:color w:val="000000" w:themeColor="text1"/>
        </w:rPr>
        <w:t xml:space="preserve">Where the Continuing Professional Development involves international travel, the CEO may only approve the application if the CEO is satisfied that the cost of the international travel is beneficial to the </w:t>
      </w:r>
      <w:proofErr w:type="gramStart"/>
      <w:r w:rsidRPr="00652782">
        <w:rPr>
          <w:rFonts w:ascii="Arial" w:hAnsi="Arial" w:cs="Arial"/>
          <w:color w:val="000000" w:themeColor="text1"/>
        </w:rPr>
        <w:t>City</w:t>
      </w:r>
      <w:proofErr w:type="gramEnd"/>
      <w:r w:rsidRPr="00652782">
        <w:rPr>
          <w:rFonts w:ascii="Arial" w:hAnsi="Arial" w:cs="Arial"/>
          <w:color w:val="000000" w:themeColor="text1"/>
        </w:rPr>
        <w:t xml:space="preserve"> when having regard to: </w:t>
      </w:r>
    </w:p>
    <w:p w14:paraId="6F4695E6" w14:textId="77777777" w:rsidR="00652782" w:rsidRDefault="00652782" w:rsidP="00652782">
      <w:pPr>
        <w:pStyle w:val="ListParagraph"/>
        <w:numPr>
          <w:ilvl w:val="0"/>
          <w:numId w:val="16"/>
        </w:numPr>
        <w:ind w:left="2552" w:hanging="176"/>
        <w:rPr>
          <w:rFonts w:ascii="Arial" w:hAnsi="Arial" w:cs="Arial"/>
          <w:color w:val="000000" w:themeColor="text1"/>
        </w:rPr>
      </w:pPr>
      <w:r w:rsidRPr="00652782">
        <w:rPr>
          <w:rFonts w:ascii="Arial" w:hAnsi="Arial" w:cs="Arial"/>
          <w:color w:val="000000" w:themeColor="text1"/>
        </w:rPr>
        <w:t xml:space="preserve">existing relationships with the destination of </w:t>
      </w:r>
      <w:proofErr w:type="gramStart"/>
      <w:r w:rsidRPr="00652782">
        <w:rPr>
          <w:rFonts w:ascii="Arial" w:hAnsi="Arial" w:cs="Arial"/>
          <w:color w:val="000000" w:themeColor="text1"/>
        </w:rPr>
        <w:t>travel;</w:t>
      </w:r>
      <w:proofErr w:type="gramEnd"/>
      <w:r w:rsidRPr="00652782">
        <w:rPr>
          <w:rFonts w:ascii="Arial" w:hAnsi="Arial" w:cs="Arial"/>
          <w:color w:val="000000" w:themeColor="text1"/>
        </w:rPr>
        <w:t xml:space="preserve"> </w:t>
      </w:r>
    </w:p>
    <w:p w14:paraId="297BBEE2" w14:textId="77777777" w:rsidR="00652782" w:rsidRDefault="00652782" w:rsidP="00652782">
      <w:pPr>
        <w:pStyle w:val="ListParagraph"/>
        <w:numPr>
          <w:ilvl w:val="0"/>
          <w:numId w:val="16"/>
        </w:numPr>
        <w:ind w:left="2552" w:hanging="176"/>
        <w:rPr>
          <w:rFonts w:ascii="Arial" w:hAnsi="Arial" w:cs="Arial"/>
          <w:color w:val="000000" w:themeColor="text1"/>
        </w:rPr>
      </w:pPr>
      <w:r w:rsidRPr="00652782">
        <w:rPr>
          <w:rFonts w:ascii="Arial" w:hAnsi="Arial" w:cs="Arial"/>
          <w:color w:val="000000" w:themeColor="text1"/>
        </w:rPr>
        <w:t xml:space="preserve">the nature of the Continuing Professional </w:t>
      </w:r>
      <w:proofErr w:type="gramStart"/>
      <w:r w:rsidRPr="00652782">
        <w:rPr>
          <w:rFonts w:ascii="Arial" w:hAnsi="Arial" w:cs="Arial"/>
          <w:color w:val="000000" w:themeColor="text1"/>
        </w:rPr>
        <w:t>Development;</w:t>
      </w:r>
      <w:proofErr w:type="gramEnd"/>
      <w:r w:rsidRPr="00652782">
        <w:rPr>
          <w:rFonts w:ascii="Arial" w:hAnsi="Arial" w:cs="Arial"/>
          <w:color w:val="000000" w:themeColor="text1"/>
        </w:rPr>
        <w:t xml:space="preserve"> </w:t>
      </w:r>
    </w:p>
    <w:p w14:paraId="198551F2" w14:textId="77777777" w:rsidR="00652782" w:rsidRDefault="00652782" w:rsidP="00652782">
      <w:pPr>
        <w:pStyle w:val="ListParagraph"/>
        <w:numPr>
          <w:ilvl w:val="0"/>
          <w:numId w:val="16"/>
        </w:numPr>
        <w:ind w:left="2552" w:hanging="176"/>
        <w:rPr>
          <w:rFonts w:ascii="Arial" w:hAnsi="Arial" w:cs="Arial"/>
          <w:color w:val="000000" w:themeColor="text1"/>
        </w:rPr>
      </w:pPr>
      <w:r w:rsidRPr="00652782">
        <w:rPr>
          <w:rFonts w:ascii="Arial" w:hAnsi="Arial" w:cs="Arial"/>
          <w:color w:val="000000" w:themeColor="text1"/>
        </w:rPr>
        <w:t xml:space="preserve">the availability of similar Continuing Professional Development opportunities closer to home; and </w:t>
      </w:r>
    </w:p>
    <w:p w14:paraId="67D9B6DE" w14:textId="0B56BC5F" w:rsidR="00652782" w:rsidRPr="00A24073" w:rsidRDefault="00652782" w:rsidP="00652782">
      <w:pPr>
        <w:pStyle w:val="ListParagraph"/>
        <w:numPr>
          <w:ilvl w:val="0"/>
          <w:numId w:val="16"/>
        </w:numPr>
        <w:ind w:left="2552" w:hanging="176"/>
        <w:rPr>
          <w:rFonts w:ascii="Arial" w:hAnsi="Arial" w:cs="Arial"/>
          <w:color w:val="000000" w:themeColor="text1"/>
        </w:rPr>
      </w:pPr>
      <w:r w:rsidRPr="00652782">
        <w:rPr>
          <w:rFonts w:ascii="Arial" w:hAnsi="Arial" w:cs="Arial"/>
          <w:color w:val="000000" w:themeColor="text1"/>
        </w:rPr>
        <w:t>the calibre of the Continuing Professional Development.</w:t>
      </w:r>
    </w:p>
    <w:p w14:paraId="742FD019" w14:textId="64A9FFA3" w:rsidR="00652782" w:rsidRDefault="00652782" w:rsidP="00613AF2">
      <w:pPr>
        <w:pStyle w:val="ListParagraph"/>
        <w:numPr>
          <w:ilvl w:val="1"/>
          <w:numId w:val="8"/>
        </w:numPr>
        <w:ind w:left="1701" w:hanging="992"/>
        <w:rPr>
          <w:rFonts w:ascii="Arial" w:hAnsi="Arial" w:cs="Arial"/>
          <w:color w:val="000000" w:themeColor="text1"/>
        </w:rPr>
      </w:pPr>
      <w:r>
        <w:rPr>
          <w:rFonts w:ascii="Arial" w:hAnsi="Arial" w:cs="Arial"/>
          <w:color w:val="000000" w:themeColor="text1"/>
        </w:rPr>
        <w:t xml:space="preserve">Before </w:t>
      </w:r>
      <w:proofErr w:type="gramStart"/>
      <w:r>
        <w:rPr>
          <w:rFonts w:ascii="Arial" w:hAnsi="Arial" w:cs="Arial"/>
          <w:color w:val="000000" w:themeColor="text1"/>
        </w:rPr>
        <w:t>making a decision</w:t>
      </w:r>
      <w:proofErr w:type="gramEnd"/>
      <w:r>
        <w:rPr>
          <w:rFonts w:ascii="Arial" w:hAnsi="Arial" w:cs="Arial"/>
          <w:color w:val="000000" w:themeColor="text1"/>
        </w:rPr>
        <w:t xml:space="preserve"> under clause 4.4, the CEO must notify all Elected Members of the application.</w:t>
      </w:r>
    </w:p>
    <w:p w14:paraId="75BAA9CB" w14:textId="7422C015" w:rsidR="00820CC9" w:rsidRPr="00E67E14" w:rsidRDefault="00E3071C" w:rsidP="00613AF2">
      <w:pPr>
        <w:pStyle w:val="ListParagraph"/>
        <w:numPr>
          <w:ilvl w:val="1"/>
          <w:numId w:val="8"/>
        </w:numPr>
        <w:ind w:left="1701" w:hanging="992"/>
        <w:rPr>
          <w:rFonts w:ascii="Arial" w:hAnsi="Arial" w:cs="Arial"/>
          <w:color w:val="000000" w:themeColor="text1"/>
        </w:rPr>
      </w:pPr>
      <w:r>
        <w:rPr>
          <w:rFonts w:ascii="Arial" w:hAnsi="Arial" w:cs="Arial"/>
          <w:color w:val="000000" w:themeColor="text1"/>
        </w:rPr>
        <w:t>When determining applications for Continuing Professional Development, the CEO must have regard to:</w:t>
      </w:r>
    </w:p>
    <w:p w14:paraId="52A3CA77" w14:textId="2FBC3C49" w:rsidR="00C762A1" w:rsidRPr="00E67E14" w:rsidRDefault="009E70FE" w:rsidP="00652782">
      <w:pPr>
        <w:pStyle w:val="ListParagraph"/>
        <w:numPr>
          <w:ilvl w:val="2"/>
          <w:numId w:val="15"/>
        </w:numPr>
        <w:ind w:left="2552"/>
        <w:rPr>
          <w:rFonts w:ascii="Arial" w:hAnsi="Arial" w:cs="Arial"/>
          <w:color w:val="000000" w:themeColor="text1"/>
        </w:rPr>
      </w:pPr>
      <w:r>
        <w:rPr>
          <w:rFonts w:ascii="Arial" w:hAnsi="Arial" w:cs="Arial"/>
          <w:color w:val="000000" w:themeColor="text1"/>
        </w:rPr>
        <w:t>t</w:t>
      </w:r>
      <w:r w:rsidR="00E3071C">
        <w:rPr>
          <w:rFonts w:ascii="Arial" w:hAnsi="Arial" w:cs="Arial"/>
          <w:color w:val="000000" w:themeColor="text1"/>
        </w:rPr>
        <w:t xml:space="preserve">he impact the approval </w:t>
      </w:r>
      <w:r>
        <w:rPr>
          <w:rFonts w:ascii="Arial" w:hAnsi="Arial" w:cs="Arial"/>
          <w:color w:val="000000" w:themeColor="text1"/>
        </w:rPr>
        <w:t xml:space="preserve">of that request may have </w:t>
      </w:r>
      <w:r w:rsidR="002D7D15">
        <w:rPr>
          <w:rFonts w:ascii="Arial" w:hAnsi="Arial" w:cs="Arial"/>
          <w:color w:val="000000" w:themeColor="text1"/>
        </w:rPr>
        <w:t xml:space="preserve">on the ability for other Elected Members to </w:t>
      </w:r>
      <w:r w:rsidR="000072A4">
        <w:rPr>
          <w:rFonts w:ascii="Arial" w:hAnsi="Arial" w:cs="Arial"/>
          <w:color w:val="000000" w:themeColor="text1"/>
        </w:rPr>
        <w:t xml:space="preserve">access </w:t>
      </w:r>
      <w:r w:rsidR="00FF69F3">
        <w:rPr>
          <w:rFonts w:ascii="Arial" w:hAnsi="Arial" w:cs="Arial"/>
          <w:color w:val="000000" w:themeColor="text1"/>
        </w:rPr>
        <w:t xml:space="preserve">funding for </w:t>
      </w:r>
      <w:r w:rsidR="002D7D15">
        <w:rPr>
          <w:rFonts w:ascii="Arial" w:hAnsi="Arial" w:cs="Arial"/>
          <w:color w:val="000000" w:themeColor="text1"/>
        </w:rPr>
        <w:t>Continuing Professional Development;</w:t>
      </w:r>
      <w:r w:rsidR="00D300A3">
        <w:rPr>
          <w:rFonts w:ascii="Arial" w:hAnsi="Arial" w:cs="Arial"/>
          <w:color w:val="000000" w:themeColor="text1"/>
        </w:rPr>
        <w:t xml:space="preserve"> and</w:t>
      </w:r>
    </w:p>
    <w:p w14:paraId="0E2150D8" w14:textId="32A316EE" w:rsidR="009E70FE" w:rsidRDefault="00C762A1" w:rsidP="00652782">
      <w:pPr>
        <w:pStyle w:val="ListParagraph"/>
        <w:numPr>
          <w:ilvl w:val="2"/>
          <w:numId w:val="15"/>
        </w:numPr>
        <w:ind w:left="2552"/>
        <w:rPr>
          <w:rFonts w:ascii="Arial" w:hAnsi="Arial" w:cs="Arial"/>
          <w:color w:val="000000" w:themeColor="text1"/>
        </w:rPr>
      </w:pPr>
      <w:r>
        <w:rPr>
          <w:rFonts w:ascii="Arial" w:hAnsi="Arial" w:cs="Arial"/>
          <w:color w:val="000000" w:themeColor="text1"/>
        </w:rPr>
        <w:t xml:space="preserve">whether </w:t>
      </w:r>
      <w:r w:rsidR="000072A4">
        <w:rPr>
          <w:rFonts w:ascii="Arial" w:hAnsi="Arial" w:cs="Arial"/>
          <w:color w:val="000000" w:themeColor="text1"/>
        </w:rPr>
        <w:t xml:space="preserve">the approval </w:t>
      </w:r>
      <w:r>
        <w:rPr>
          <w:rFonts w:ascii="Arial" w:hAnsi="Arial" w:cs="Arial"/>
          <w:color w:val="000000" w:themeColor="text1"/>
        </w:rPr>
        <w:t>will impact the ab</w:t>
      </w:r>
      <w:r w:rsidR="009E70FE">
        <w:rPr>
          <w:rFonts w:ascii="Arial" w:hAnsi="Arial" w:cs="Arial"/>
          <w:color w:val="000000" w:themeColor="text1"/>
        </w:rPr>
        <w:t xml:space="preserve">ility </w:t>
      </w:r>
      <w:r w:rsidR="004C3DB7">
        <w:rPr>
          <w:rFonts w:ascii="Arial" w:hAnsi="Arial" w:cs="Arial"/>
          <w:color w:val="000000" w:themeColor="text1"/>
        </w:rPr>
        <w:t xml:space="preserve">for Council to </w:t>
      </w:r>
      <w:r w:rsidR="009E70FE">
        <w:rPr>
          <w:rFonts w:ascii="Arial" w:hAnsi="Arial" w:cs="Arial"/>
          <w:color w:val="000000" w:themeColor="text1"/>
        </w:rPr>
        <w:t>form a quorum for a Council or Committee Meeting</w:t>
      </w:r>
      <w:r w:rsidR="00B32F42">
        <w:rPr>
          <w:rFonts w:ascii="Arial" w:hAnsi="Arial" w:cs="Arial"/>
          <w:color w:val="000000" w:themeColor="text1"/>
        </w:rPr>
        <w:t>.</w:t>
      </w:r>
    </w:p>
    <w:p w14:paraId="02636E32" w14:textId="695C4E97" w:rsidR="00482A50" w:rsidRDefault="00482A50" w:rsidP="00613AF2">
      <w:pPr>
        <w:pStyle w:val="ListParagraph"/>
        <w:numPr>
          <w:ilvl w:val="1"/>
          <w:numId w:val="8"/>
        </w:numPr>
        <w:ind w:left="1701" w:hanging="992"/>
        <w:rPr>
          <w:rFonts w:ascii="Arial" w:hAnsi="Arial" w:cs="Arial"/>
          <w:color w:val="000000" w:themeColor="text1"/>
        </w:rPr>
      </w:pPr>
      <w:r>
        <w:rPr>
          <w:rFonts w:ascii="Arial" w:hAnsi="Arial" w:cs="Arial"/>
          <w:color w:val="000000" w:themeColor="text1"/>
        </w:rPr>
        <w:t xml:space="preserve">In accordance with the Local Government Act 1995, the </w:t>
      </w:r>
      <w:r w:rsidR="00E3071C">
        <w:rPr>
          <w:rFonts w:ascii="Arial" w:hAnsi="Arial" w:cs="Arial"/>
          <w:color w:val="000000" w:themeColor="text1"/>
        </w:rPr>
        <w:t>City must</w:t>
      </w:r>
      <w:r>
        <w:rPr>
          <w:rFonts w:ascii="Arial" w:hAnsi="Arial" w:cs="Arial"/>
          <w:color w:val="000000" w:themeColor="text1"/>
        </w:rPr>
        <w:t xml:space="preserve"> not fund any Continuing Professional Development in the 3 months prior to a local government election, if that Elected Member’s term of office expires at that election.</w:t>
      </w:r>
    </w:p>
    <w:p w14:paraId="6F7D862D" w14:textId="617D5FD0" w:rsidR="00F96B9D" w:rsidRDefault="00F96B9D" w:rsidP="00613AF2">
      <w:pPr>
        <w:pStyle w:val="ListParagraph"/>
        <w:numPr>
          <w:ilvl w:val="1"/>
          <w:numId w:val="8"/>
        </w:numPr>
        <w:ind w:left="1701" w:hanging="992"/>
        <w:rPr>
          <w:rFonts w:ascii="Arial" w:hAnsi="Arial" w:cs="Arial"/>
          <w:color w:val="000000" w:themeColor="text1"/>
        </w:rPr>
      </w:pPr>
      <w:r>
        <w:rPr>
          <w:rFonts w:ascii="Arial" w:hAnsi="Arial" w:cs="Arial"/>
          <w:color w:val="000000" w:themeColor="text1"/>
        </w:rPr>
        <w:t xml:space="preserve">Elected Members should submit requests for Continuing Professional Development </w:t>
      </w:r>
      <w:r w:rsidR="00E76EA0">
        <w:rPr>
          <w:rFonts w:ascii="Arial" w:hAnsi="Arial" w:cs="Arial"/>
          <w:color w:val="000000" w:themeColor="text1"/>
        </w:rPr>
        <w:t>well in advance</w:t>
      </w:r>
      <w:r w:rsidR="007958F9">
        <w:rPr>
          <w:rFonts w:ascii="Arial" w:hAnsi="Arial" w:cs="Arial"/>
          <w:color w:val="000000" w:themeColor="text1"/>
        </w:rPr>
        <w:t xml:space="preserve"> to allow for sufficient time for the request to be considered, and for </w:t>
      </w:r>
      <w:r w:rsidR="002346EE">
        <w:rPr>
          <w:rFonts w:ascii="Arial" w:hAnsi="Arial" w:cs="Arial"/>
          <w:color w:val="000000" w:themeColor="text1"/>
        </w:rPr>
        <w:t>any bookings or travel arrangements to be made.</w:t>
      </w:r>
    </w:p>
    <w:p w14:paraId="6F5E7E42" w14:textId="1735D88A" w:rsidR="00F75431" w:rsidRDefault="00FD4F5D" w:rsidP="00613AF2">
      <w:pPr>
        <w:pStyle w:val="ListParagraph"/>
        <w:numPr>
          <w:ilvl w:val="1"/>
          <w:numId w:val="8"/>
        </w:numPr>
        <w:ind w:left="1701" w:hanging="992"/>
        <w:rPr>
          <w:rFonts w:ascii="Arial" w:hAnsi="Arial" w:cs="Arial"/>
          <w:color w:val="000000" w:themeColor="text1"/>
        </w:rPr>
      </w:pPr>
      <w:r>
        <w:rPr>
          <w:rFonts w:ascii="Arial" w:hAnsi="Arial" w:cs="Arial"/>
          <w:color w:val="000000" w:themeColor="text1"/>
        </w:rPr>
        <w:t>Requests for Continuing Professional Development are to be made by completing the relevant form on the Elected Members Portal.</w:t>
      </w:r>
    </w:p>
    <w:p w14:paraId="7A58B8CA" w14:textId="44DE4CB3" w:rsidR="00AD3D28" w:rsidRDefault="00AD3D28" w:rsidP="00613AF2">
      <w:pPr>
        <w:pStyle w:val="ListParagraph"/>
        <w:numPr>
          <w:ilvl w:val="1"/>
          <w:numId w:val="8"/>
        </w:numPr>
        <w:ind w:left="1701" w:hanging="992"/>
        <w:rPr>
          <w:rFonts w:ascii="Arial" w:hAnsi="Arial" w:cs="Arial"/>
          <w:color w:val="000000" w:themeColor="text1"/>
        </w:rPr>
      </w:pPr>
      <w:r>
        <w:rPr>
          <w:rFonts w:ascii="Arial" w:hAnsi="Arial" w:cs="Arial"/>
          <w:color w:val="000000" w:themeColor="text1"/>
        </w:rPr>
        <w:t>Elected Members must</w:t>
      </w:r>
      <w:r w:rsidR="00CC45A3">
        <w:rPr>
          <w:rFonts w:ascii="Arial" w:hAnsi="Arial" w:cs="Arial"/>
          <w:color w:val="000000" w:themeColor="text1"/>
        </w:rPr>
        <w:t>, in their application,</w:t>
      </w:r>
      <w:r>
        <w:rPr>
          <w:rFonts w:ascii="Arial" w:hAnsi="Arial" w:cs="Arial"/>
          <w:color w:val="000000" w:themeColor="text1"/>
        </w:rPr>
        <w:t xml:space="preserve"> demonstrate the relevance of the Continuing Professional Development to the role of Council or of an Elected Membe</w:t>
      </w:r>
      <w:r w:rsidR="00E406F4">
        <w:rPr>
          <w:rFonts w:ascii="Arial" w:hAnsi="Arial" w:cs="Arial"/>
          <w:color w:val="000000" w:themeColor="text1"/>
        </w:rPr>
        <w:t>r</w:t>
      </w:r>
      <w:r>
        <w:rPr>
          <w:rFonts w:ascii="Arial" w:hAnsi="Arial" w:cs="Arial"/>
          <w:color w:val="000000" w:themeColor="text1"/>
        </w:rPr>
        <w:t>. If no</w:t>
      </w:r>
      <w:r w:rsidR="002C6387">
        <w:rPr>
          <w:rFonts w:ascii="Arial" w:hAnsi="Arial" w:cs="Arial"/>
          <w:color w:val="000000" w:themeColor="text1"/>
        </w:rPr>
        <w:t xml:space="preserve"> details or</w:t>
      </w:r>
      <w:r w:rsidR="00011793">
        <w:rPr>
          <w:rFonts w:ascii="Arial" w:hAnsi="Arial" w:cs="Arial"/>
          <w:color w:val="000000" w:themeColor="text1"/>
        </w:rPr>
        <w:t xml:space="preserve"> insufficient or unclear</w:t>
      </w:r>
      <w:r>
        <w:rPr>
          <w:rFonts w:ascii="Arial" w:hAnsi="Arial" w:cs="Arial"/>
          <w:color w:val="000000" w:themeColor="text1"/>
        </w:rPr>
        <w:t xml:space="preserve"> details are provided, the </w:t>
      </w:r>
      <w:r w:rsidR="00011793">
        <w:rPr>
          <w:rFonts w:ascii="Arial" w:hAnsi="Arial" w:cs="Arial"/>
          <w:color w:val="000000" w:themeColor="text1"/>
        </w:rPr>
        <w:t xml:space="preserve">CEO </w:t>
      </w:r>
      <w:r w:rsidR="36CE302F" w:rsidRPr="53C30058">
        <w:rPr>
          <w:rFonts w:ascii="Arial" w:hAnsi="Arial" w:cs="Arial"/>
          <w:color w:val="000000" w:themeColor="text1"/>
        </w:rPr>
        <w:t xml:space="preserve">may </w:t>
      </w:r>
      <w:r w:rsidR="00011793">
        <w:rPr>
          <w:rFonts w:ascii="Arial" w:hAnsi="Arial" w:cs="Arial"/>
          <w:color w:val="000000" w:themeColor="text1"/>
        </w:rPr>
        <w:t xml:space="preserve">decline the </w:t>
      </w:r>
      <w:r w:rsidR="00720A01">
        <w:rPr>
          <w:rFonts w:ascii="Arial" w:hAnsi="Arial" w:cs="Arial"/>
          <w:color w:val="000000" w:themeColor="text1"/>
        </w:rPr>
        <w:t>request</w:t>
      </w:r>
      <w:r w:rsidR="00011793">
        <w:rPr>
          <w:rFonts w:ascii="Arial" w:hAnsi="Arial" w:cs="Arial"/>
          <w:color w:val="000000" w:themeColor="text1"/>
        </w:rPr>
        <w:t>.</w:t>
      </w:r>
    </w:p>
    <w:p w14:paraId="2483E36F" w14:textId="1632CEDA" w:rsidR="00AB0CF5" w:rsidRDefault="00AB0CF5">
      <w:pPr>
        <w:rPr>
          <w:rFonts w:ascii="Arial" w:hAnsi="Arial" w:cs="Arial"/>
          <w:color w:val="000000" w:themeColor="text1"/>
        </w:rPr>
      </w:pPr>
      <w:r>
        <w:rPr>
          <w:rFonts w:ascii="Arial" w:hAnsi="Arial" w:cs="Arial"/>
          <w:color w:val="000000" w:themeColor="text1"/>
        </w:rPr>
        <w:br w:type="page"/>
      </w:r>
    </w:p>
    <w:p w14:paraId="36365005" w14:textId="77777777" w:rsidR="00CF3B9A" w:rsidRDefault="00CF3B9A">
      <w:pPr>
        <w:rPr>
          <w:rFonts w:ascii="Arial" w:hAnsi="Arial" w:cs="Arial"/>
          <w:color w:val="000000" w:themeColor="text1"/>
        </w:rPr>
      </w:pPr>
    </w:p>
    <w:p w14:paraId="77904182" w14:textId="0DFD2ABC" w:rsidR="008A7C29" w:rsidRPr="00005F0A" w:rsidRDefault="00A14155" w:rsidP="00005F0A">
      <w:pPr>
        <w:pStyle w:val="ListParagraph"/>
        <w:numPr>
          <w:ilvl w:val="0"/>
          <w:numId w:val="2"/>
        </w:numPr>
        <w:rPr>
          <w:rFonts w:ascii="Arial" w:hAnsi="Arial" w:cs="Arial"/>
          <w:color w:val="000000" w:themeColor="text1"/>
        </w:rPr>
      </w:pPr>
      <w:r>
        <w:rPr>
          <w:rFonts w:ascii="Arial" w:hAnsi="Arial" w:cs="Arial"/>
          <w:color w:val="000000" w:themeColor="text1"/>
        </w:rPr>
        <w:t>Conditions of Approval</w:t>
      </w:r>
    </w:p>
    <w:p w14:paraId="662358A8" w14:textId="3DC15135" w:rsidR="00F42190" w:rsidRDefault="00F42190" w:rsidP="00613AF2">
      <w:pPr>
        <w:pStyle w:val="ListParagraph"/>
        <w:numPr>
          <w:ilvl w:val="1"/>
          <w:numId w:val="9"/>
        </w:numPr>
        <w:ind w:left="1701" w:hanging="992"/>
        <w:rPr>
          <w:rFonts w:ascii="Arial" w:hAnsi="Arial" w:cs="Arial"/>
          <w:color w:val="000000" w:themeColor="text1"/>
        </w:rPr>
      </w:pPr>
      <w:r w:rsidRPr="002D389C">
        <w:rPr>
          <w:rFonts w:ascii="Arial" w:hAnsi="Arial" w:cs="Arial"/>
          <w:color w:val="000000" w:themeColor="text1"/>
        </w:rPr>
        <w:t xml:space="preserve">Where the City funds formal education for an Elected Member, the Elected Member is </w:t>
      </w:r>
      <w:r>
        <w:rPr>
          <w:rFonts w:ascii="Arial" w:hAnsi="Arial" w:cs="Arial"/>
          <w:color w:val="000000" w:themeColor="text1"/>
        </w:rPr>
        <w:t>expected</w:t>
      </w:r>
      <w:r w:rsidRPr="002D389C">
        <w:rPr>
          <w:rFonts w:ascii="Arial" w:hAnsi="Arial" w:cs="Arial"/>
          <w:color w:val="000000" w:themeColor="text1"/>
        </w:rPr>
        <w:t xml:space="preserve"> to complete that education. If the education is not successfully completed at least </w:t>
      </w:r>
      <w:r w:rsidR="4B20794B" w:rsidRPr="53C30058">
        <w:rPr>
          <w:rFonts w:ascii="Arial" w:hAnsi="Arial" w:cs="Arial"/>
          <w:color w:val="000000" w:themeColor="text1"/>
        </w:rPr>
        <w:t xml:space="preserve">three </w:t>
      </w:r>
      <w:r w:rsidRPr="53C30058">
        <w:rPr>
          <w:rFonts w:ascii="Arial" w:hAnsi="Arial" w:cs="Arial"/>
          <w:color w:val="000000" w:themeColor="text1"/>
        </w:rPr>
        <w:t>month</w:t>
      </w:r>
      <w:r w:rsidR="0B0AE70F" w:rsidRPr="53C30058">
        <w:rPr>
          <w:rFonts w:ascii="Arial" w:hAnsi="Arial" w:cs="Arial"/>
          <w:color w:val="000000" w:themeColor="text1"/>
        </w:rPr>
        <w:t>s</w:t>
      </w:r>
      <w:r w:rsidRPr="002D389C">
        <w:rPr>
          <w:rFonts w:ascii="Arial" w:hAnsi="Arial" w:cs="Arial"/>
          <w:color w:val="000000" w:themeColor="text1"/>
        </w:rPr>
        <w:t xml:space="preserve"> prior to the end of their term of office</w:t>
      </w:r>
      <w:r w:rsidR="4FF601EB" w:rsidRPr="53C30058">
        <w:rPr>
          <w:rFonts w:ascii="Arial" w:hAnsi="Arial" w:cs="Arial"/>
          <w:color w:val="000000" w:themeColor="text1"/>
        </w:rPr>
        <w:t xml:space="preserve"> without reasonable excuse</w:t>
      </w:r>
      <w:r w:rsidRPr="002D389C">
        <w:rPr>
          <w:rFonts w:ascii="Arial" w:hAnsi="Arial" w:cs="Arial"/>
          <w:color w:val="000000" w:themeColor="text1"/>
        </w:rPr>
        <w:t xml:space="preserve">, the </w:t>
      </w:r>
      <w:r w:rsidR="3754E1DB" w:rsidRPr="53C30058">
        <w:rPr>
          <w:rFonts w:ascii="Arial" w:hAnsi="Arial" w:cs="Arial"/>
          <w:color w:val="000000" w:themeColor="text1"/>
        </w:rPr>
        <w:t xml:space="preserve">CEO may require </w:t>
      </w:r>
      <w:r w:rsidRPr="53C30058">
        <w:rPr>
          <w:rFonts w:ascii="Arial" w:hAnsi="Arial" w:cs="Arial"/>
          <w:color w:val="000000" w:themeColor="text1"/>
        </w:rPr>
        <w:t xml:space="preserve">the </w:t>
      </w:r>
      <w:r w:rsidRPr="002D389C">
        <w:rPr>
          <w:rFonts w:ascii="Arial" w:hAnsi="Arial" w:cs="Arial"/>
          <w:color w:val="000000" w:themeColor="text1"/>
        </w:rPr>
        <w:t xml:space="preserve">Elected Member </w:t>
      </w:r>
      <w:r w:rsidR="5EE3C5BA" w:rsidRPr="53C30058">
        <w:rPr>
          <w:rFonts w:ascii="Arial" w:hAnsi="Arial" w:cs="Arial"/>
          <w:color w:val="000000" w:themeColor="text1"/>
        </w:rPr>
        <w:t xml:space="preserve">to </w:t>
      </w:r>
      <w:r w:rsidRPr="002D389C">
        <w:rPr>
          <w:rFonts w:ascii="Arial" w:hAnsi="Arial" w:cs="Arial"/>
          <w:color w:val="000000" w:themeColor="text1"/>
        </w:rPr>
        <w:t xml:space="preserve">reimburse the City for </w:t>
      </w:r>
      <w:r w:rsidR="0CA37647" w:rsidRPr="53C30058">
        <w:rPr>
          <w:rFonts w:ascii="Arial" w:hAnsi="Arial" w:cs="Arial"/>
          <w:color w:val="000000" w:themeColor="text1"/>
        </w:rPr>
        <w:t xml:space="preserve">some or </w:t>
      </w:r>
      <w:proofErr w:type="gramStart"/>
      <w:r w:rsidR="0CA37647" w:rsidRPr="53C30058">
        <w:rPr>
          <w:rFonts w:ascii="Arial" w:hAnsi="Arial" w:cs="Arial"/>
          <w:color w:val="000000" w:themeColor="text1"/>
        </w:rPr>
        <w:t>all of</w:t>
      </w:r>
      <w:proofErr w:type="gramEnd"/>
      <w:r w:rsidR="0CA37647" w:rsidRPr="53C30058">
        <w:rPr>
          <w:rFonts w:ascii="Arial" w:hAnsi="Arial" w:cs="Arial"/>
          <w:color w:val="000000" w:themeColor="text1"/>
        </w:rPr>
        <w:t xml:space="preserve"> </w:t>
      </w:r>
      <w:r w:rsidRPr="002D389C">
        <w:rPr>
          <w:rFonts w:ascii="Arial" w:hAnsi="Arial" w:cs="Arial"/>
          <w:color w:val="000000" w:themeColor="text1"/>
        </w:rPr>
        <w:t>the cost</w:t>
      </w:r>
      <w:r>
        <w:rPr>
          <w:rFonts w:ascii="Arial" w:hAnsi="Arial" w:cs="Arial"/>
          <w:color w:val="000000" w:themeColor="text1"/>
        </w:rPr>
        <w:t>s of that formal education</w:t>
      </w:r>
      <w:r w:rsidR="00D013EA">
        <w:rPr>
          <w:rFonts w:ascii="Arial" w:hAnsi="Arial" w:cs="Arial"/>
          <w:color w:val="000000" w:themeColor="text1"/>
        </w:rPr>
        <w:t>.</w:t>
      </w:r>
    </w:p>
    <w:p w14:paraId="314C3BF4" w14:textId="77777777" w:rsidR="002D389C" w:rsidRDefault="002D389C" w:rsidP="00E67E14">
      <w:pPr>
        <w:pStyle w:val="ListParagraph"/>
        <w:ind w:left="1444"/>
        <w:rPr>
          <w:rFonts w:ascii="Arial" w:hAnsi="Arial" w:cs="Arial"/>
          <w:color w:val="000000" w:themeColor="text1"/>
        </w:rPr>
      </w:pPr>
    </w:p>
    <w:p w14:paraId="0593EDFF" w14:textId="77777777" w:rsidR="006D2E61" w:rsidRDefault="006D2E61" w:rsidP="00CF3B9A">
      <w:pPr>
        <w:pStyle w:val="ListParagraph"/>
        <w:numPr>
          <w:ilvl w:val="0"/>
          <w:numId w:val="2"/>
        </w:numPr>
        <w:rPr>
          <w:rFonts w:ascii="Arial" w:hAnsi="Arial" w:cs="Arial"/>
          <w:color w:val="000000" w:themeColor="text1"/>
        </w:rPr>
      </w:pPr>
      <w:r>
        <w:rPr>
          <w:rFonts w:ascii="Arial" w:hAnsi="Arial" w:cs="Arial"/>
          <w:color w:val="000000" w:themeColor="text1"/>
        </w:rPr>
        <w:t>Funding</w:t>
      </w:r>
    </w:p>
    <w:p w14:paraId="44583963" w14:textId="635A2EBD" w:rsidR="00743C1A" w:rsidRDefault="00743C1A" w:rsidP="00613AF2">
      <w:pPr>
        <w:pStyle w:val="ListParagraph"/>
        <w:numPr>
          <w:ilvl w:val="1"/>
          <w:numId w:val="10"/>
        </w:numPr>
        <w:ind w:left="1701" w:hanging="992"/>
        <w:rPr>
          <w:rFonts w:ascii="Arial" w:hAnsi="Arial" w:cs="Arial"/>
          <w:color w:val="000000" w:themeColor="text1"/>
        </w:rPr>
      </w:pPr>
      <w:r>
        <w:rPr>
          <w:rFonts w:ascii="Arial" w:hAnsi="Arial" w:cs="Arial"/>
          <w:color w:val="000000" w:themeColor="text1"/>
        </w:rPr>
        <w:t xml:space="preserve">The </w:t>
      </w:r>
      <w:proofErr w:type="gramStart"/>
      <w:r>
        <w:rPr>
          <w:rFonts w:ascii="Arial" w:hAnsi="Arial" w:cs="Arial"/>
          <w:color w:val="000000" w:themeColor="text1"/>
        </w:rPr>
        <w:t>City</w:t>
      </w:r>
      <w:proofErr w:type="gramEnd"/>
      <w:r>
        <w:rPr>
          <w:rFonts w:ascii="Arial" w:hAnsi="Arial" w:cs="Arial"/>
          <w:color w:val="000000" w:themeColor="text1"/>
        </w:rPr>
        <w:t xml:space="preserve"> will include funding for Mandatory Training and Continuing Professional Development in each Annual Budget</w:t>
      </w:r>
      <w:r w:rsidR="007E64D3">
        <w:rPr>
          <w:rFonts w:ascii="Arial" w:hAnsi="Arial" w:cs="Arial"/>
          <w:color w:val="000000" w:themeColor="text1"/>
        </w:rPr>
        <w:t>.</w:t>
      </w:r>
    </w:p>
    <w:p w14:paraId="52F350BA" w14:textId="6EC24367" w:rsidR="00EF5F00" w:rsidRDefault="00743C1A" w:rsidP="00613AF2">
      <w:pPr>
        <w:pStyle w:val="ListParagraph"/>
        <w:numPr>
          <w:ilvl w:val="1"/>
          <w:numId w:val="10"/>
        </w:numPr>
        <w:ind w:left="1701" w:hanging="992"/>
        <w:rPr>
          <w:rFonts w:ascii="Arial" w:hAnsi="Arial" w:cs="Arial"/>
          <w:color w:val="000000" w:themeColor="text1"/>
        </w:rPr>
      </w:pPr>
      <w:r>
        <w:rPr>
          <w:rFonts w:ascii="Arial" w:hAnsi="Arial" w:cs="Arial"/>
          <w:color w:val="000000" w:themeColor="text1"/>
        </w:rPr>
        <w:t xml:space="preserve">Funding will be a global budget </w:t>
      </w:r>
      <w:r w:rsidR="007E64D3">
        <w:rPr>
          <w:rFonts w:ascii="Arial" w:hAnsi="Arial" w:cs="Arial"/>
          <w:color w:val="000000" w:themeColor="text1"/>
        </w:rPr>
        <w:t xml:space="preserve">for access by all Elected Members, </w:t>
      </w:r>
      <w:r w:rsidR="00EF20CD">
        <w:rPr>
          <w:rFonts w:ascii="Arial" w:hAnsi="Arial" w:cs="Arial"/>
          <w:color w:val="000000" w:themeColor="text1"/>
        </w:rPr>
        <w:t>i.e.</w:t>
      </w:r>
      <w:r>
        <w:rPr>
          <w:rFonts w:ascii="Arial" w:hAnsi="Arial" w:cs="Arial"/>
          <w:color w:val="000000" w:themeColor="text1"/>
        </w:rPr>
        <w:t xml:space="preserve">, there will not </w:t>
      </w:r>
      <w:r w:rsidR="00761F17">
        <w:rPr>
          <w:rFonts w:ascii="Arial" w:hAnsi="Arial" w:cs="Arial"/>
          <w:color w:val="000000" w:themeColor="text1"/>
        </w:rPr>
        <w:t xml:space="preserve">be </w:t>
      </w:r>
      <w:r>
        <w:rPr>
          <w:rFonts w:ascii="Arial" w:hAnsi="Arial" w:cs="Arial"/>
          <w:color w:val="000000" w:themeColor="text1"/>
        </w:rPr>
        <w:t xml:space="preserve">individual Elected Member </w:t>
      </w:r>
      <w:r w:rsidR="00EF20CD">
        <w:rPr>
          <w:rFonts w:ascii="Arial" w:hAnsi="Arial" w:cs="Arial"/>
          <w:color w:val="000000" w:themeColor="text1"/>
        </w:rPr>
        <w:t>budgets</w:t>
      </w:r>
      <w:r w:rsidR="007E64D3">
        <w:rPr>
          <w:rFonts w:ascii="Arial" w:hAnsi="Arial" w:cs="Arial"/>
          <w:color w:val="000000" w:themeColor="text1"/>
        </w:rPr>
        <w:t>.</w:t>
      </w:r>
    </w:p>
    <w:p w14:paraId="2E50B834" w14:textId="77777777" w:rsidR="0073587E" w:rsidRDefault="00761F17" w:rsidP="00613AF2">
      <w:pPr>
        <w:pStyle w:val="ListParagraph"/>
        <w:numPr>
          <w:ilvl w:val="1"/>
          <w:numId w:val="10"/>
        </w:numPr>
        <w:ind w:left="1701" w:hanging="992"/>
        <w:rPr>
          <w:rFonts w:ascii="Arial" w:hAnsi="Arial" w:cs="Arial"/>
          <w:color w:val="000000" w:themeColor="text1"/>
        </w:rPr>
      </w:pPr>
      <w:r>
        <w:rPr>
          <w:rFonts w:ascii="Arial" w:hAnsi="Arial" w:cs="Arial"/>
          <w:color w:val="000000" w:themeColor="text1"/>
        </w:rPr>
        <w:t>Funding from th</w:t>
      </w:r>
      <w:r w:rsidR="00503276">
        <w:rPr>
          <w:rFonts w:ascii="Arial" w:hAnsi="Arial" w:cs="Arial"/>
          <w:color w:val="000000" w:themeColor="text1"/>
        </w:rPr>
        <w:t xml:space="preserve">e </w:t>
      </w:r>
      <w:r>
        <w:rPr>
          <w:rFonts w:ascii="Arial" w:hAnsi="Arial" w:cs="Arial"/>
          <w:color w:val="000000" w:themeColor="text1"/>
        </w:rPr>
        <w:t xml:space="preserve">budget will cover </w:t>
      </w:r>
      <w:r w:rsidR="007C67D6">
        <w:rPr>
          <w:rFonts w:ascii="Arial" w:hAnsi="Arial" w:cs="Arial"/>
          <w:color w:val="000000" w:themeColor="text1"/>
        </w:rPr>
        <w:t>the cost of the Mandatory Training or Continuing Professional Development</w:t>
      </w:r>
      <w:r w:rsidR="007E64D3">
        <w:rPr>
          <w:rFonts w:ascii="Arial" w:hAnsi="Arial" w:cs="Arial"/>
          <w:color w:val="000000" w:themeColor="text1"/>
        </w:rPr>
        <w:t xml:space="preserve">, as well as any travel </w:t>
      </w:r>
      <w:r w:rsidR="007C67D6">
        <w:rPr>
          <w:rFonts w:ascii="Arial" w:hAnsi="Arial" w:cs="Arial"/>
          <w:color w:val="000000" w:themeColor="text1"/>
        </w:rPr>
        <w:t xml:space="preserve">expenses </w:t>
      </w:r>
      <w:r w:rsidR="007E64D3">
        <w:rPr>
          <w:rFonts w:ascii="Arial" w:hAnsi="Arial" w:cs="Arial"/>
          <w:color w:val="000000" w:themeColor="text1"/>
        </w:rPr>
        <w:t xml:space="preserve">required to attend the Mandatory Training or </w:t>
      </w:r>
      <w:r w:rsidR="007C67D6">
        <w:rPr>
          <w:rFonts w:ascii="Arial" w:hAnsi="Arial" w:cs="Arial"/>
          <w:color w:val="000000" w:themeColor="text1"/>
        </w:rPr>
        <w:t>Continuing</w:t>
      </w:r>
      <w:r w:rsidR="007E64D3">
        <w:rPr>
          <w:rFonts w:ascii="Arial" w:hAnsi="Arial" w:cs="Arial"/>
          <w:color w:val="000000" w:themeColor="text1"/>
        </w:rPr>
        <w:t xml:space="preserve"> Professional Development, </w:t>
      </w:r>
      <w:r w:rsidR="007C67D6">
        <w:rPr>
          <w:rFonts w:ascii="Arial" w:hAnsi="Arial" w:cs="Arial"/>
          <w:color w:val="000000" w:themeColor="text1"/>
        </w:rPr>
        <w:t>to the extent as provided in</w:t>
      </w:r>
      <w:r w:rsidR="007E64D3">
        <w:rPr>
          <w:rFonts w:ascii="Arial" w:hAnsi="Arial" w:cs="Arial"/>
          <w:color w:val="000000" w:themeColor="text1"/>
        </w:rPr>
        <w:t xml:space="preserve"> the Elected Member Entitlements Policy.</w:t>
      </w:r>
      <w:r w:rsidR="00647DE1">
        <w:rPr>
          <w:rFonts w:ascii="Arial" w:hAnsi="Arial" w:cs="Arial"/>
          <w:color w:val="000000" w:themeColor="text1"/>
        </w:rPr>
        <w:t xml:space="preserve"> </w:t>
      </w:r>
    </w:p>
    <w:p w14:paraId="5C510BE1" w14:textId="50AD500E" w:rsidR="00A35383" w:rsidRDefault="07A92B8C" w:rsidP="00613AF2">
      <w:pPr>
        <w:pStyle w:val="ListParagraph"/>
        <w:numPr>
          <w:ilvl w:val="1"/>
          <w:numId w:val="10"/>
        </w:numPr>
        <w:ind w:left="1701" w:hanging="992"/>
        <w:rPr>
          <w:rFonts w:ascii="Arial" w:hAnsi="Arial" w:cs="Arial"/>
          <w:color w:val="000000" w:themeColor="text1"/>
        </w:rPr>
      </w:pPr>
      <w:r w:rsidRPr="53C30058">
        <w:rPr>
          <w:rFonts w:ascii="Arial" w:hAnsi="Arial" w:cs="Arial"/>
          <w:color w:val="000000" w:themeColor="text1"/>
        </w:rPr>
        <w:t>A Council resolution is required for the City to</w:t>
      </w:r>
      <w:r w:rsidR="00647DE1">
        <w:rPr>
          <w:rFonts w:ascii="Arial" w:hAnsi="Arial" w:cs="Arial"/>
          <w:color w:val="000000" w:themeColor="text1"/>
        </w:rPr>
        <w:t xml:space="preserve"> fund partners, spouses or other persons to accompany an Elected Member</w:t>
      </w:r>
      <w:r w:rsidR="00482A50">
        <w:rPr>
          <w:rFonts w:ascii="Arial" w:hAnsi="Arial" w:cs="Arial"/>
          <w:color w:val="000000" w:themeColor="text1"/>
        </w:rPr>
        <w:t xml:space="preserve">. </w:t>
      </w:r>
    </w:p>
    <w:p w14:paraId="743AA97C" w14:textId="085BB4D1" w:rsidR="008A59A7" w:rsidRPr="00E67E14" w:rsidRDefault="008A59A7" w:rsidP="00613AF2">
      <w:pPr>
        <w:pStyle w:val="ListParagraph"/>
        <w:numPr>
          <w:ilvl w:val="1"/>
          <w:numId w:val="10"/>
        </w:numPr>
        <w:ind w:left="1701" w:hanging="992"/>
        <w:rPr>
          <w:rFonts w:ascii="Arial" w:hAnsi="Arial" w:cs="Arial"/>
          <w:color w:val="000000" w:themeColor="text1"/>
        </w:rPr>
      </w:pPr>
      <w:r>
        <w:rPr>
          <w:rFonts w:ascii="Arial" w:hAnsi="Arial" w:cs="Arial"/>
          <w:color w:val="000000" w:themeColor="text1"/>
        </w:rPr>
        <w:t>The CEO may approve</w:t>
      </w:r>
      <w:r w:rsidR="00A40ECB">
        <w:rPr>
          <w:rFonts w:ascii="Arial" w:hAnsi="Arial" w:cs="Arial"/>
          <w:color w:val="000000" w:themeColor="text1"/>
        </w:rPr>
        <w:t xml:space="preserve"> funding for</w:t>
      </w:r>
      <w:r>
        <w:rPr>
          <w:rFonts w:ascii="Arial" w:hAnsi="Arial" w:cs="Arial"/>
          <w:color w:val="000000" w:themeColor="text1"/>
        </w:rPr>
        <w:t xml:space="preserve"> a carer to travel with an Elected Member</w:t>
      </w:r>
      <w:r w:rsidR="00A40ECB">
        <w:rPr>
          <w:rFonts w:ascii="Arial" w:hAnsi="Arial" w:cs="Arial"/>
          <w:color w:val="000000" w:themeColor="text1"/>
        </w:rPr>
        <w:t>, to ensure compliance with anti-discrimination legislation.</w:t>
      </w:r>
    </w:p>
    <w:p w14:paraId="49B2197D" w14:textId="3B6E187B" w:rsidR="00260AD9" w:rsidRPr="00E67E14" w:rsidRDefault="000260E4" w:rsidP="00613AF2">
      <w:pPr>
        <w:pStyle w:val="ListParagraph"/>
        <w:numPr>
          <w:ilvl w:val="1"/>
          <w:numId w:val="10"/>
        </w:numPr>
        <w:ind w:left="1701" w:hanging="992"/>
        <w:rPr>
          <w:rFonts w:ascii="Arial" w:hAnsi="Arial" w:cs="Arial"/>
          <w:color w:val="000000" w:themeColor="text1"/>
        </w:rPr>
      </w:pPr>
      <w:r>
        <w:rPr>
          <w:rFonts w:ascii="Arial" w:hAnsi="Arial" w:cs="Arial"/>
          <w:color w:val="000000" w:themeColor="text1"/>
        </w:rPr>
        <w:t xml:space="preserve">Where the Continuing Professional Development is a </w:t>
      </w:r>
      <w:r w:rsidR="007650A5">
        <w:rPr>
          <w:rFonts w:ascii="Arial" w:hAnsi="Arial" w:cs="Arial"/>
          <w:color w:val="000000" w:themeColor="text1"/>
        </w:rPr>
        <w:t>C</w:t>
      </w:r>
      <w:r>
        <w:rPr>
          <w:rFonts w:ascii="Arial" w:hAnsi="Arial" w:cs="Arial"/>
          <w:color w:val="000000" w:themeColor="text1"/>
        </w:rPr>
        <w:t>onference</w:t>
      </w:r>
      <w:r w:rsidR="007650A5">
        <w:rPr>
          <w:rFonts w:ascii="Arial" w:hAnsi="Arial" w:cs="Arial"/>
          <w:color w:val="000000" w:themeColor="text1"/>
        </w:rPr>
        <w:t xml:space="preserve">, Seminar or Convention, the </w:t>
      </w:r>
      <w:r w:rsidR="4A4A1C1D" w:rsidRPr="53C30058">
        <w:rPr>
          <w:rFonts w:ascii="Arial" w:hAnsi="Arial" w:cs="Arial"/>
          <w:color w:val="000000" w:themeColor="text1"/>
        </w:rPr>
        <w:t xml:space="preserve">City will also fund the </w:t>
      </w:r>
      <w:r w:rsidR="007650A5">
        <w:rPr>
          <w:rFonts w:ascii="Arial" w:hAnsi="Arial" w:cs="Arial"/>
          <w:color w:val="000000" w:themeColor="text1"/>
        </w:rPr>
        <w:t xml:space="preserve">Elected Member to attend any optional </w:t>
      </w:r>
      <w:r w:rsidR="007119E1">
        <w:rPr>
          <w:rFonts w:ascii="Arial" w:hAnsi="Arial" w:cs="Arial"/>
          <w:color w:val="000000" w:themeColor="text1"/>
        </w:rPr>
        <w:t>e</w:t>
      </w:r>
      <w:r w:rsidR="003B1E49">
        <w:rPr>
          <w:rFonts w:ascii="Arial" w:hAnsi="Arial" w:cs="Arial"/>
          <w:color w:val="000000" w:themeColor="text1"/>
        </w:rPr>
        <w:t>vents offered by the Event Organiser</w:t>
      </w:r>
      <w:r w:rsidR="007650A5">
        <w:rPr>
          <w:rFonts w:ascii="Arial" w:hAnsi="Arial" w:cs="Arial"/>
          <w:color w:val="000000" w:themeColor="text1"/>
        </w:rPr>
        <w:t xml:space="preserve"> </w:t>
      </w:r>
      <w:r w:rsidR="007119E1">
        <w:rPr>
          <w:rFonts w:ascii="Arial" w:hAnsi="Arial" w:cs="Arial"/>
          <w:color w:val="000000" w:themeColor="text1"/>
        </w:rPr>
        <w:t xml:space="preserve">which </w:t>
      </w:r>
      <w:r w:rsidR="00D32AE9">
        <w:rPr>
          <w:rFonts w:ascii="Arial" w:hAnsi="Arial" w:cs="Arial"/>
          <w:color w:val="000000" w:themeColor="text1"/>
        </w:rPr>
        <w:t>form part of the formal program.</w:t>
      </w:r>
    </w:p>
    <w:p w14:paraId="6A27BDB2" w14:textId="77777777" w:rsidR="00BE6D31" w:rsidRDefault="00BE6D31" w:rsidP="007A2807">
      <w:pPr>
        <w:rPr>
          <w:rFonts w:ascii="Arial" w:hAnsi="Arial" w:cs="Arial"/>
          <w:color w:val="000000" w:themeColor="text1"/>
        </w:rPr>
      </w:pPr>
    </w:p>
    <w:p w14:paraId="3B7B4306" w14:textId="77777777" w:rsidR="009A57F2" w:rsidRPr="009A57F2" w:rsidRDefault="009A57F2" w:rsidP="00CF3B9A">
      <w:pPr>
        <w:pStyle w:val="ListParagraph"/>
        <w:numPr>
          <w:ilvl w:val="0"/>
          <w:numId w:val="2"/>
        </w:numPr>
        <w:rPr>
          <w:rFonts w:ascii="Arial" w:hAnsi="Arial" w:cs="Arial"/>
          <w:color w:val="000000" w:themeColor="text1"/>
        </w:rPr>
      </w:pPr>
      <w:r w:rsidRPr="009A57F2">
        <w:rPr>
          <w:rFonts w:ascii="Arial" w:hAnsi="Arial" w:cs="Arial"/>
          <w:color w:val="000000" w:themeColor="text1"/>
        </w:rPr>
        <w:t>Dispute Resolution</w:t>
      </w:r>
    </w:p>
    <w:p w14:paraId="02C7203D" w14:textId="09887004" w:rsidR="009A57F2" w:rsidRPr="009A57F2" w:rsidRDefault="009A57F2" w:rsidP="00613AF2">
      <w:pPr>
        <w:numPr>
          <w:ilvl w:val="1"/>
          <w:numId w:val="4"/>
        </w:numPr>
        <w:ind w:left="1701" w:hanging="992"/>
        <w:rPr>
          <w:rFonts w:ascii="Arial" w:hAnsi="Arial" w:cs="Arial"/>
          <w:color w:val="000000" w:themeColor="text1"/>
        </w:rPr>
      </w:pPr>
      <w:r w:rsidRPr="009A57F2">
        <w:rPr>
          <w:rFonts w:ascii="Arial" w:hAnsi="Arial" w:cs="Arial"/>
          <w:color w:val="000000" w:themeColor="text1"/>
        </w:rPr>
        <w:t xml:space="preserve">Any disputes regarding this policy will be referred to the Chief Executive Officer in the first instance. If the </w:t>
      </w:r>
      <w:r>
        <w:rPr>
          <w:rFonts w:ascii="Arial" w:hAnsi="Arial" w:cs="Arial"/>
          <w:color w:val="000000" w:themeColor="text1"/>
        </w:rPr>
        <w:t xml:space="preserve">Elected Member </w:t>
      </w:r>
      <w:r w:rsidRPr="009A57F2">
        <w:rPr>
          <w:rFonts w:ascii="Arial" w:hAnsi="Arial" w:cs="Arial"/>
          <w:color w:val="000000" w:themeColor="text1"/>
        </w:rPr>
        <w:t xml:space="preserve">and the Chief Executive Officer cannot reach an agreement, the matter will be referred to </w:t>
      </w:r>
      <w:r>
        <w:rPr>
          <w:rFonts w:ascii="Arial" w:hAnsi="Arial" w:cs="Arial"/>
          <w:color w:val="000000" w:themeColor="text1"/>
        </w:rPr>
        <w:t>Council</w:t>
      </w:r>
      <w:r w:rsidRPr="009A57F2">
        <w:rPr>
          <w:rFonts w:ascii="Arial" w:hAnsi="Arial" w:cs="Arial"/>
          <w:color w:val="000000" w:themeColor="text1"/>
        </w:rPr>
        <w:t xml:space="preserve"> for determination.</w:t>
      </w:r>
    </w:p>
    <w:p w14:paraId="2C2C7C95" w14:textId="77777777" w:rsidR="009A57F2" w:rsidRPr="009A57F2" w:rsidRDefault="009A57F2" w:rsidP="009A57F2">
      <w:pPr>
        <w:rPr>
          <w:rFonts w:ascii="Arial" w:hAnsi="Arial" w:cs="Arial"/>
          <w:color w:val="000000" w:themeColor="text1"/>
        </w:rPr>
      </w:pPr>
    </w:p>
    <w:p w14:paraId="41B4315B" w14:textId="77777777" w:rsidR="009A57F2" w:rsidRPr="009A57F2" w:rsidRDefault="009A57F2" w:rsidP="009A57F2">
      <w:pPr>
        <w:rPr>
          <w:rFonts w:ascii="Arial" w:hAnsi="Arial" w:cs="Arial"/>
          <w:color w:val="000000" w:themeColor="text1"/>
        </w:rPr>
      </w:pPr>
      <w:r w:rsidRPr="009A57F2">
        <w:rPr>
          <w:rFonts w:ascii="Arial" w:hAnsi="Arial" w:cs="Arial"/>
          <w:color w:val="000000" w:themeColor="text1"/>
        </w:rPr>
        <w:t xml:space="preserve">Related policies: </w:t>
      </w:r>
    </w:p>
    <w:p w14:paraId="38D636A4" w14:textId="77777777" w:rsidR="009A57F2" w:rsidRPr="009A57F2" w:rsidRDefault="009A57F2" w:rsidP="00CF3B9A">
      <w:pPr>
        <w:numPr>
          <w:ilvl w:val="0"/>
          <w:numId w:val="5"/>
        </w:numPr>
        <w:rPr>
          <w:rFonts w:ascii="Arial" w:hAnsi="Arial" w:cs="Arial"/>
          <w:color w:val="000000" w:themeColor="text1"/>
        </w:rPr>
      </w:pPr>
      <w:r w:rsidRPr="009A57F2">
        <w:rPr>
          <w:rFonts w:ascii="Arial" w:hAnsi="Arial" w:cs="Arial"/>
          <w:color w:val="000000" w:themeColor="text1"/>
        </w:rPr>
        <w:t>Attendance at Events Policy</w:t>
      </w:r>
    </w:p>
    <w:p w14:paraId="0CFB0F77" w14:textId="43D66F36" w:rsidR="009A57F2" w:rsidRPr="009A57F2" w:rsidRDefault="009A57F2" w:rsidP="00CF3B9A">
      <w:pPr>
        <w:numPr>
          <w:ilvl w:val="0"/>
          <w:numId w:val="5"/>
        </w:numPr>
        <w:rPr>
          <w:rFonts w:ascii="Arial" w:hAnsi="Arial" w:cs="Arial"/>
          <w:color w:val="000000" w:themeColor="text1"/>
        </w:rPr>
      </w:pPr>
      <w:r w:rsidRPr="009A57F2">
        <w:rPr>
          <w:rFonts w:ascii="Arial" w:hAnsi="Arial" w:cs="Arial"/>
          <w:color w:val="000000" w:themeColor="text1"/>
        </w:rPr>
        <w:t>E</w:t>
      </w:r>
      <w:r w:rsidR="00AE26C0">
        <w:rPr>
          <w:rFonts w:ascii="Arial" w:hAnsi="Arial" w:cs="Arial"/>
          <w:color w:val="000000" w:themeColor="text1"/>
        </w:rPr>
        <w:t>lected Member</w:t>
      </w:r>
      <w:r w:rsidRPr="009A57F2">
        <w:rPr>
          <w:rFonts w:ascii="Arial" w:hAnsi="Arial" w:cs="Arial"/>
          <w:color w:val="000000" w:themeColor="text1"/>
        </w:rPr>
        <w:t xml:space="preserve"> Entitlements Policy</w:t>
      </w:r>
    </w:p>
    <w:p w14:paraId="7A963652" w14:textId="21AE8478" w:rsidR="00CF3B9A" w:rsidRDefault="00CF3B9A">
      <w:pPr>
        <w:rPr>
          <w:rFonts w:ascii="Arial" w:hAnsi="Arial" w:cs="Arial"/>
          <w:color w:val="000000" w:themeColor="text1"/>
        </w:rPr>
      </w:pPr>
    </w:p>
    <w:p w14:paraId="6640B74F" w14:textId="77777777" w:rsidR="00445BD8" w:rsidRDefault="00445BD8" w:rsidP="007A2807">
      <w:pPr>
        <w:rPr>
          <w:rFonts w:ascii="Arial" w:hAnsi="Arial" w:cs="Arial"/>
          <w:color w:val="000000" w:themeColor="text1"/>
        </w:rPr>
      </w:pPr>
    </w:p>
    <w:p w14:paraId="4DFFDE03" w14:textId="77777777" w:rsidR="00AB0CF5" w:rsidRDefault="00AB0CF5">
      <w:pPr>
        <w:rPr>
          <w:rFonts w:ascii="Arial" w:eastAsia="Arial" w:hAnsi="Arial" w:cs="Arial"/>
          <w:color w:val="000000"/>
          <w:u w:val="single"/>
        </w:rPr>
      </w:pPr>
      <w:r>
        <w:rPr>
          <w:rFonts w:ascii="Arial" w:eastAsia="Arial" w:hAnsi="Arial" w:cs="Arial"/>
          <w:u w:val="single"/>
        </w:rPr>
        <w:br w:type="page"/>
      </w:r>
    </w:p>
    <w:p w14:paraId="5A683E84" w14:textId="5CA8ACF3" w:rsidR="00FA3865" w:rsidRPr="00E67E14" w:rsidRDefault="00FA3865" w:rsidP="00E67E14">
      <w:pPr>
        <w:pStyle w:val="Default"/>
        <w:rPr>
          <w:rFonts w:ascii="Arial" w:eastAsia="Arial" w:hAnsi="Arial" w:cs="Arial"/>
          <w:u w:val="single"/>
          <w:lang w:eastAsia="en-AU"/>
        </w:rPr>
      </w:pPr>
      <w:r w:rsidRPr="00E67E14">
        <w:rPr>
          <w:rFonts w:ascii="Arial" w:eastAsia="Arial" w:hAnsi="Arial" w:cs="Arial"/>
          <w:u w:val="single"/>
          <w:lang w:eastAsia="en-AU"/>
        </w:rPr>
        <w:lastRenderedPageBreak/>
        <w:t>Definitions</w:t>
      </w:r>
    </w:p>
    <w:p w14:paraId="2A3028FD" w14:textId="77777777" w:rsidR="00DB2552" w:rsidRDefault="00DB2552" w:rsidP="00DB2552">
      <w:pPr>
        <w:pStyle w:val="Default"/>
        <w:rPr>
          <w:rFonts w:ascii="Arial" w:eastAsia="Arial" w:hAnsi="Arial" w:cs="Arial"/>
          <w:lang w:eastAsia="en-AU"/>
        </w:rPr>
      </w:pPr>
    </w:p>
    <w:p w14:paraId="077B81D3" w14:textId="77777777" w:rsidR="00A40ECB" w:rsidRPr="00A40ECB" w:rsidRDefault="00A40ECB" w:rsidP="00E67E14">
      <w:pPr>
        <w:pStyle w:val="Default"/>
        <w:rPr>
          <w:rFonts w:ascii="Arial" w:eastAsia="Arial" w:hAnsi="Arial" w:cs="Arial"/>
          <w:lang w:eastAsia="en-AU"/>
        </w:rPr>
      </w:pPr>
      <w:r>
        <w:rPr>
          <w:rFonts w:ascii="Arial" w:eastAsia="Arial" w:hAnsi="Arial" w:cs="Arial"/>
          <w:b/>
          <w:bCs/>
          <w:i/>
          <w:iCs/>
          <w:lang w:eastAsia="en-AU"/>
        </w:rPr>
        <w:t>Carer</w:t>
      </w:r>
      <w:r w:rsidRPr="00A40ECB">
        <w:rPr>
          <w:rFonts w:ascii="Arial" w:eastAsia="Arial" w:hAnsi="Arial" w:cs="Arial"/>
          <w:lang w:eastAsia="en-AU"/>
        </w:rPr>
        <w:t xml:space="preserve"> has the meaning given in the Carer Recognition Act 2004.</w:t>
      </w:r>
    </w:p>
    <w:p w14:paraId="266873FA" w14:textId="77777777" w:rsidR="00A40ECB" w:rsidRDefault="00A40ECB" w:rsidP="00E67E14">
      <w:pPr>
        <w:pStyle w:val="Default"/>
        <w:rPr>
          <w:rFonts w:ascii="Arial" w:eastAsia="Arial" w:hAnsi="Arial" w:cs="Arial"/>
          <w:b/>
          <w:bCs/>
          <w:i/>
          <w:iCs/>
          <w:lang w:eastAsia="en-AU"/>
        </w:rPr>
      </w:pPr>
    </w:p>
    <w:p w14:paraId="202C7F63" w14:textId="09769CC2" w:rsidR="00D61460" w:rsidRPr="00613AF2" w:rsidRDefault="00D61460" w:rsidP="00E67E14">
      <w:pPr>
        <w:pStyle w:val="Default"/>
        <w:rPr>
          <w:rFonts w:ascii="Arial" w:eastAsia="Arial" w:hAnsi="Arial" w:cs="Arial"/>
          <w:lang w:eastAsia="en-AU"/>
        </w:rPr>
      </w:pPr>
      <w:r>
        <w:rPr>
          <w:rFonts w:ascii="Arial" w:eastAsia="Arial" w:hAnsi="Arial" w:cs="Arial"/>
          <w:b/>
          <w:bCs/>
          <w:i/>
          <w:iCs/>
          <w:lang w:eastAsia="en-AU"/>
        </w:rPr>
        <w:t>CEO</w:t>
      </w:r>
      <w:r w:rsidRPr="00613AF2">
        <w:rPr>
          <w:rFonts w:ascii="Arial" w:eastAsia="Arial" w:hAnsi="Arial" w:cs="Arial"/>
          <w:lang w:eastAsia="en-AU"/>
        </w:rPr>
        <w:t xml:space="preserve"> means the Chief Executive Officer of the City of Cockburn.</w:t>
      </w:r>
    </w:p>
    <w:p w14:paraId="6040BD83" w14:textId="77777777" w:rsidR="00D61460" w:rsidRDefault="00D61460" w:rsidP="00E67E14">
      <w:pPr>
        <w:pStyle w:val="Default"/>
        <w:rPr>
          <w:rFonts w:ascii="Arial" w:eastAsia="Arial" w:hAnsi="Arial" w:cs="Arial"/>
          <w:b/>
          <w:bCs/>
          <w:i/>
          <w:iCs/>
          <w:lang w:eastAsia="en-AU"/>
        </w:rPr>
      </w:pPr>
    </w:p>
    <w:p w14:paraId="51AD5C59" w14:textId="6DAEA6C5" w:rsidR="001B4902" w:rsidRDefault="001B4902" w:rsidP="00E67E14">
      <w:pPr>
        <w:pStyle w:val="Default"/>
        <w:rPr>
          <w:rFonts w:ascii="Arial" w:eastAsia="Arial" w:hAnsi="Arial" w:cs="Arial"/>
          <w:b/>
          <w:bCs/>
          <w:i/>
          <w:iCs/>
          <w:lang w:eastAsia="en-AU"/>
        </w:rPr>
      </w:pPr>
      <w:r>
        <w:rPr>
          <w:rFonts w:ascii="Arial" w:eastAsia="Arial" w:hAnsi="Arial" w:cs="Arial"/>
          <w:b/>
          <w:bCs/>
          <w:i/>
          <w:iCs/>
          <w:lang w:eastAsia="en-AU"/>
        </w:rPr>
        <w:t>Continuing Professional Development</w:t>
      </w:r>
      <w:r w:rsidRPr="00613AF2">
        <w:rPr>
          <w:rFonts w:ascii="Arial" w:eastAsia="Arial" w:hAnsi="Arial" w:cs="Arial"/>
          <w:lang w:eastAsia="en-AU"/>
        </w:rPr>
        <w:t xml:space="preserve"> means professional development funded under clause 3</w:t>
      </w:r>
      <w:r>
        <w:rPr>
          <w:rFonts w:ascii="Arial" w:eastAsia="Arial" w:hAnsi="Arial" w:cs="Arial"/>
          <w:lang w:eastAsia="en-AU"/>
        </w:rPr>
        <w:t>.</w:t>
      </w:r>
    </w:p>
    <w:p w14:paraId="5EA85F41" w14:textId="77777777" w:rsidR="00985A82" w:rsidRDefault="00985A82" w:rsidP="00E67E14">
      <w:pPr>
        <w:pStyle w:val="Default"/>
        <w:rPr>
          <w:rFonts w:ascii="Arial" w:eastAsia="Arial" w:hAnsi="Arial" w:cs="Arial"/>
          <w:b/>
          <w:bCs/>
          <w:i/>
          <w:iCs/>
          <w:lang w:eastAsia="en-AU"/>
        </w:rPr>
      </w:pPr>
    </w:p>
    <w:p w14:paraId="7338118B" w14:textId="1FF03EDD" w:rsidR="00FA3865" w:rsidRDefault="00FA3865" w:rsidP="00E67E14">
      <w:pPr>
        <w:pStyle w:val="Default"/>
        <w:rPr>
          <w:rFonts w:ascii="Arial" w:eastAsia="Arial" w:hAnsi="Arial" w:cs="Arial"/>
          <w:lang w:eastAsia="en-AU"/>
        </w:rPr>
      </w:pPr>
      <w:r w:rsidRPr="00E67E14">
        <w:rPr>
          <w:rFonts w:ascii="Arial" w:eastAsia="Arial" w:hAnsi="Arial" w:cs="Arial"/>
          <w:b/>
          <w:bCs/>
          <w:i/>
          <w:iCs/>
          <w:lang w:eastAsia="en-AU"/>
        </w:rPr>
        <w:t>Event</w:t>
      </w:r>
      <w:r>
        <w:rPr>
          <w:rFonts w:ascii="Arial" w:eastAsia="Arial" w:hAnsi="Arial" w:cs="Arial"/>
          <w:lang w:eastAsia="en-AU"/>
        </w:rPr>
        <w:t xml:space="preserve"> means </w:t>
      </w:r>
      <w:r w:rsidR="007159B8">
        <w:rPr>
          <w:rFonts w:ascii="Arial" w:eastAsia="Arial" w:hAnsi="Arial" w:cs="Arial"/>
          <w:lang w:eastAsia="en-AU"/>
        </w:rPr>
        <w:t xml:space="preserve">any </w:t>
      </w:r>
      <w:r w:rsidR="007159B8" w:rsidRPr="007159B8">
        <w:rPr>
          <w:rFonts w:ascii="Arial" w:eastAsia="Arial" w:hAnsi="Arial" w:cs="Arial"/>
          <w:lang w:eastAsia="en-AU"/>
        </w:rPr>
        <w:t>organised gathering or activity, typically held for social, cultural, civic, recreational or community</w:t>
      </w:r>
      <w:r w:rsidR="007159B8" w:rsidRPr="007159B8">
        <w:rPr>
          <w:rFonts w:ascii="Arial" w:eastAsia="Arial" w:hAnsi="Arial" w:cs="Arial"/>
          <w:lang w:eastAsia="en-AU"/>
        </w:rPr>
        <w:noBreakHyphen/>
        <w:t xml:space="preserve">focused purposes, and </w:t>
      </w:r>
      <w:r w:rsidR="0089062A">
        <w:rPr>
          <w:rFonts w:ascii="Arial" w:eastAsia="Arial" w:hAnsi="Arial" w:cs="Arial"/>
          <w:lang w:eastAsia="en-AU"/>
        </w:rPr>
        <w:t xml:space="preserve">does not include any activity primarily intended to provide structured learning, skills and knowledge development, industry engagement or professional accreditation. </w:t>
      </w:r>
    </w:p>
    <w:p w14:paraId="120BD410" w14:textId="5605CDDE" w:rsidR="00EB3CFB" w:rsidRDefault="00EB3CFB" w:rsidP="00C041D0">
      <w:pPr>
        <w:pStyle w:val="Default"/>
        <w:ind w:left="4536" w:hanging="1134"/>
        <w:rPr>
          <w:rFonts w:ascii="Arial" w:eastAsia="Arial" w:hAnsi="Arial" w:cs="Arial"/>
          <w:lang w:eastAsia="en-AU"/>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D5287" w14:paraId="104BFC81"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0" w:name="Dropdown1"/>
          <w:p w14:paraId="7BED9CA0" w14:textId="77777777" w:rsidR="00122F79" w:rsidRPr="00FD5287" w:rsidRDefault="002C51C6" w:rsidP="00721265">
            <w:pPr>
              <w:spacing w:line="262" w:lineRule="exact"/>
              <w:ind w:left="105"/>
              <w:rPr>
                <w:rFonts w:ascii="Arial" w:hAnsi="Arial" w:cs="Arial"/>
                <w:color w:val="808080"/>
              </w:rPr>
            </w:pPr>
            <w:r w:rsidRPr="00FD5287">
              <w:rPr>
                <w:rFonts w:ascii="Arial" w:hAnsi="Arial" w:cs="Arial"/>
              </w:rPr>
              <w:fldChar w:fldCharType="begin"/>
            </w:r>
            <w:r w:rsidR="000E59C0" w:rsidRPr="00FD5287">
              <w:rPr>
                <w:rFonts w:ascii="Arial" w:hAnsi="Arial" w:cs="Arial"/>
              </w:rPr>
              <w:instrText>HYPERLINK  \l "Bookmark3" \o "Strategic Link – outline the Informing Strategy, Framework or Plan to provide a link to the Community Strategic Plan. Refer to the Category Index for guidance"</w:instrText>
            </w:r>
            <w:r w:rsidRPr="00FD5287">
              <w:rPr>
                <w:rFonts w:ascii="Arial" w:hAnsi="Arial" w:cs="Arial"/>
              </w:rPr>
            </w:r>
            <w:r w:rsidRPr="00FD5287">
              <w:rPr>
                <w:rFonts w:ascii="Arial" w:hAnsi="Arial" w:cs="Arial"/>
              </w:rPr>
              <w:fldChar w:fldCharType="separate"/>
            </w:r>
            <w:r w:rsidRPr="00FD5287">
              <w:rPr>
                <w:rStyle w:val="Hyperlink"/>
                <w:rFonts w:cs="Arial"/>
              </w:rPr>
              <w:t>Strategic Link</w:t>
            </w:r>
            <w:bookmarkEnd w:id="0"/>
            <w:r w:rsidRPr="00FD5287">
              <w:rPr>
                <w:rFonts w:ascii="Arial" w:hAnsi="Arial" w:cs="Arial"/>
              </w:rPr>
              <w:fldChar w:fldCharType="end"/>
            </w:r>
            <w:r w:rsidR="00F94F2C" w:rsidRPr="00FD5287">
              <w:rPr>
                <w:rFonts w:ascii="Arial" w:hAnsi="Arial" w:cs="Arial"/>
              </w:rPr>
              <w:t>:</w:t>
            </w:r>
          </w:p>
        </w:tc>
        <w:tc>
          <w:tcPr>
            <w:tcW w:w="6177" w:type="dxa"/>
            <w:vAlign w:val="center"/>
          </w:tcPr>
          <w:p w14:paraId="659E9877" w14:textId="77777777" w:rsidR="00122F79" w:rsidRPr="00FD5287" w:rsidRDefault="00586238" w:rsidP="00586238">
            <w:pPr>
              <w:rPr>
                <w:rFonts w:ascii="Arial" w:hAnsi="Arial" w:cs="Arial"/>
              </w:rPr>
            </w:pPr>
            <w:r w:rsidRPr="00FD5287">
              <w:rPr>
                <w:rFonts w:ascii="Arial" w:hAnsi="Arial" w:cs="Arial"/>
              </w:rPr>
              <w:t>Governance Framework</w:t>
            </w:r>
          </w:p>
        </w:tc>
      </w:tr>
      <w:tr w:rsidR="000E59C0" w:rsidRPr="00FD5287" w14:paraId="6F4668F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4E228A39" w14:textId="77777777" w:rsidR="00122F79" w:rsidRPr="00FD5287" w:rsidRDefault="002C51C6"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D5287">
                <w:rPr>
                  <w:rStyle w:val="Hyperlink"/>
                  <w:rFonts w:cs="Arial"/>
                </w:rPr>
                <w:t>Category</w:t>
              </w:r>
            </w:hyperlink>
          </w:p>
        </w:tc>
        <w:tc>
          <w:tcPr>
            <w:tcW w:w="6177" w:type="dxa"/>
            <w:vAlign w:val="center"/>
          </w:tcPr>
          <w:p w14:paraId="1E1D90BD" w14:textId="77777777" w:rsidR="00122F79" w:rsidRPr="00FD5287" w:rsidRDefault="00586238" w:rsidP="00586238">
            <w:pPr>
              <w:rPr>
                <w:rFonts w:ascii="Arial" w:hAnsi="Arial" w:cs="Arial"/>
              </w:rPr>
            </w:pPr>
            <w:r w:rsidRPr="00FD5287">
              <w:rPr>
                <w:rFonts w:ascii="Arial" w:hAnsi="Arial" w:cs="Arial"/>
              </w:rPr>
              <w:t>Elected Members</w:t>
            </w:r>
          </w:p>
        </w:tc>
      </w:tr>
      <w:tr w:rsidR="000E59C0" w:rsidRPr="00FD5287" w14:paraId="5486C51F"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7B34CDEC" w14:textId="77777777" w:rsidR="00122F79" w:rsidRPr="00FD5287" w:rsidRDefault="00BA0F37"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D5287">
                <w:rPr>
                  <w:rStyle w:val="Hyperlink"/>
                  <w:rFonts w:cs="Arial"/>
                </w:rPr>
                <w:t>Lead Business Unit</w:t>
              </w:r>
            </w:hyperlink>
            <w:r w:rsidR="00F94F2C" w:rsidRPr="00FD5287">
              <w:rPr>
                <w:rStyle w:val="Hyperlink"/>
                <w:rFonts w:cs="Arial"/>
              </w:rPr>
              <w:t>:</w:t>
            </w:r>
          </w:p>
        </w:tc>
        <w:tc>
          <w:tcPr>
            <w:tcW w:w="6177" w:type="dxa"/>
            <w:vAlign w:val="center"/>
          </w:tcPr>
          <w:p w14:paraId="33CCD7FD" w14:textId="2F7C46D5" w:rsidR="00122F79" w:rsidRPr="00FD5287" w:rsidRDefault="004F6E1C" w:rsidP="00BA0F37">
            <w:pPr>
              <w:rPr>
                <w:rFonts w:ascii="Arial" w:hAnsi="Arial" w:cs="Arial"/>
              </w:rPr>
            </w:pPr>
            <w:r>
              <w:rPr>
                <w:rFonts w:ascii="Arial" w:hAnsi="Arial" w:cs="Arial"/>
              </w:rPr>
              <w:t>Governance and Council Support</w:t>
            </w:r>
          </w:p>
        </w:tc>
      </w:tr>
      <w:tr w:rsidR="000E59C0" w:rsidRPr="00FD5287" w14:paraId="432FB140"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514529A7" w14:textId="77777777" w:rsidR="00F94F2C" w:rsidRPr="00FD5287" w:rsidRDefault="00BA0F3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D5287">
                <w:rPr>
                  <w:rStyle w:val="Hyperlink"/>
                  <w:rFonts w:cs="Arial"/>
                </w:rPr>
                <w:t>Public Consultation</w:t>
              </w:r>
            </w:hyperlink>
            <w:r w:rsidR="00F94F2C" w:rsidRPr="00FD5287">
              <w:rPr>
                <w:rStyle w:val="Hyperlink"/>
                <w:rFonts w:cs="Arial"/>
              </w:rPr>
              <w:t>:</w:t>
            </w:r>
          </w:p>
          <w:p w14:paraId="655BBB04" w14:textId="77777777" w:rsidR="00122F79" w:rsidRPr="00FD5287" w:rsidRDefault="003B222D" w:rsidP="00721265">
            <w:pPr>
              <w:spacing w:line="262" w:lineRule="exact"/>
              <w:ind w:left="105"/>
              <w:rPr>
                <w:rFonts w:ascii="Arial" w:hAnsi="Arial" w:cs="Arial"/>
              </w:rPr>
            </w:pPr>
            <w:r w:rsidRPr="00FD5287">
              <w:rPr>
                <w:rFonts w:ascii="Arial" w:hAnsi="Arial" w:cs="Arial"/>
                <w:b/>
              </w:rPr>
              <w:t xml:space="preserve">(Yes or </w:t>
            </w:r>
            <w:proofErr w:type="gramStart"/>
            <w:r w:rsidRPr="00FD5287">
              <w:rPr>
                <w:rFonts w:ascii="Arial" w:hAnsi="Arial" w:cs="Arial"/>
                <w:b/>
              </w:rPr>
              <w:t>No</w:t>
            </w:r>
            <w:proofErr w:type="gramEnd"/>
            <w:r w:rsidRPr="00FD5287">
              <w:rPr>
                <w:rFonts w:ascii="Arial" w:hAnsi="Arial" w:cs="Arial"/>
                <w:b/>
              </w:rPr>
              <w:t>)</w:t>
            </w:r>
          </w:p>
        </w:tc>
        <w:tc>
          <w:tcPr>
            <w:tcW w:w="6177" w:type="dxa"/>
            <w:vAlign w:val="center"/>
          </w:tcPr>
          <w:p w14:paraId="0B227002" w14:textId="77777777" w:rsidR="00122F79" w:rsidRPr="00FD5287" w:rsidRDefault="004A4D42" w:rsidP="00BA0F37">
            <w:pPr>
              <w:rPr>
                <w:rFonts w:ascii="Arial" w:hAnsi="Arial" w:cs="Arial"/>
              </w:rPr>
            </w:pPr>
            <w:r w:rsidRPr="00FD5287">
              <w:rPr>
                <w:rFonts w:ascii="Arial" w:hAnsi="Arial" w:cs="Arial"/>
              </w:rPr>
              <w:t>No</w:t>
            </w:r>
          </w:p>
        </w:tc>
      </w:tr>
      <w:tr w:rsidR="000E59C0" w:rsidRPr="00FD5287" w14:paraId="0773DC52"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17AFCAC1" w14:textId="77777777" w:rsidR="00F94F2C" w:rsidRPr="00FD5287" w:rsidRDefault="00BA0F3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D5287">
                <w:rPr>
                  <w:rStyle w:val="Hyperlink"/>
                  <w:rFonts w:cs="Arial"/>
                </w:rPr>
                <w:t>Adoption Date</w:t>
              </w:r>
            </w:hyperlink>
            <w:r w:rsidR="00F94F2C" w:rsidRPr="00FD5287">
              <w:rPr>
                <w:rStyle w:val="Hyperlink"/>
                <w:rFonts w:cs="Arial"/>
              </w:rPr>
              <w:t>:</w:t>
            </w:r>
          </w:p>
          <w:p w14:paraId="4E02142C" w14:textId="77777777" w:rsidR="00122F79" w:rsidRPr="00FD5287" w:rsidRDefault="000E59C0" w:rsidP="00F94F2C">
            <w:pPr>
              <w:spacing w:line="262" w:lineRule="exact"/>
              <w:ind w:left="105"/>
              <w:rPr>
                <w:rFonts w:ascii="Arial" w:hAnsi="Arial" w:cs="Arial"/>
              </w:rPr>
            </w:pPr>
            <w:r w:rsidRPr="00FD5287">
              <w:rPr>
                <w:rFonts w:ascii="Arial" w:hAnsi="Arial" w:cs="Arial"/>
                <w:lang w:val="en-US"/>
              </w:rPr>
              <w:t>(</w:t>
            </w:r>
            <w:r w:rsidR="003B222D" w:rsidRPr="00FD5287">
              <w:rPr>
                <w:rFonts w:ascii="Arial" w:hAnsi="Arial" w:cs="Arial"/>
                <w:lang w:val="en-US"/>
              </w:rPr>
              <w:t xml:space="preserve">Governance </w:t>
            </w:r>
            <w:r w:rsidRPr="00FD5287">
              <w:rPr>
                <w:rFonts w:ascii="Arial" w:hAnsi="Arial" w:cs="Arial"/>
                <w:lang w:val="en-US"/>
              </w:rPr>
              <w:t>Purpose Only)</w:t>
            </w:r>
          </w:p>
        </w:tc>
        <w:tc>
          <w:tcPr>
            <w:tcW w:w="6177" w:type="dxa"/>
            <w:vAlign w:val="center"/>
          </w:tcPr>
          <w:p w14:paraId="40CCAF74" w14:textId="365AE77C" w:rsidR="00122F79" w:rsidRPr="00FD5287" w:rsidRDefault="00DB2552" w:rsidP="003F077C">
            <w:pPr>
              <w:rPr>
                <w:rFonts w:ascii="Arial" w:hAnsi="Arial" w:cs="Arial"/>
              </w:rPr>
            </w:pPr>
            <w:r>
              <w:rPr>
                <w:rFonts w:ascii="Arial" w:hAnsi="Arial" w:cs="Arial"/>
              </w:rPr>
              <w:t>10 March 2026</w:t>
            </w:r>
          </w:p>
        </w:tc>
      </w:tr>
      <w:tr w:rsidR="000E59C0" w:rsidRPr="00FD5287" w14:paraId="4EDD1D4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2D7EDD7" w14:textId="77777777" w:rsidR="00F94F2C" w:rsidRPr="00FD5287" w:rsidRDefault="00BA0F3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D5287">
                <w:rPr>
                  <w:rStyle w:val="Hyperlink"/>
                  <w:rFonts w:cs="Arial"/>
                </w:rPr>
                <w:t>Next Review Due</w:t>
              </w:r>
            </w:hyperlink>
            <w:r w:rsidR="00F94F2C" w:rsidRPr="00FD5287">
              <w:rPr>
                <w:rStyle w:val="Hyperlink"/>
                <w:rFonts w:cs="Arial"/>
              </w:rPr>
              <w:t>:</w:t>
            </w:r>
          </w:p>
          <w:p w14:paraId="30CBFF7D" w14:textId="77777777" w:rsidR="00122F79" w:rsidRPr="00FD5287" w:rsidRDefault="000E59C0" w:rsidP="00F94F2C">
            <w:pPr>
              <w:spacing w:line="262" w:lineRule="exact"/>
              <w:ind w:left="105"/>
              <w:rPr>
                <w:rFonts w:ascii="Arial" w:hAnsi="Arial" w:cs="Arial"/>
              </w:rPr>
            </w:pPr>
            <w:r w:rsidRPr="00FD5287">
              <w:rPr>
                <w:rFonts w:ascii="Arial" w:hAnsi="Arial" w:cs="Arial"/>
                <w:lang w:val="en-US"/>
              </w:rPr>
              <w:t>(</w:t>
            </w:r>
            <w:r w:rsidR="003B222D" w:rsidRPr="00FD5287">
              <w:rPr>
                <w:rFonts w:ascii="Arial" w:hAnsi="Arial" w:cs="Arial"/>
                <w:lang w:val="en-US"/>
              </w:rPr>
              <w:t>Governance</w:t>
            </w:r>
            <w:r w:rsidRPr="00FD5287">
              <w:rPr>
                <w:rFonts w:ascii="Arial" w:hAnsi="Arial" w:cs="Arial"/>
                <w:lang w:val="en-US"/>
              </w:rPr>
              <w:t xml:space="preserve"> Purpose Only)</w:t>
            </w:r>
          </w:p>
        </w:tc>
        <w:tc>
          <w:tcPr>
            <w:tcW w:w="6177" w:type="dxa"/>
            <w:vAlign w:val="center"/>
          </w:tcPr>
          <w:p w14:paraId="1D15229A" w14:textId="586F48A7" w:rsidR="00122F79" w:rsidRPr="00FD5287" w:rsidRDefault="00DB2552" w:rsidP="00B857CC">
            <w:pPr>
              <w:rPr>
                <w:rFonts w:ascii="Arial" w:hAnsi="Arial" w:cs="Arial"/>
              </w:rPr>
            </w:pPr>
            <w:r>
              <w:rPr>
                <w:rFonts w:ascii="Arial" w:hAnsi="Arial" w:cs="Arial"/>
              </w:rPr>
              <w:t>March 2028</w:t>
            </w:r>
          </w:p>
        </w:tc>
      </w:tr>
      <w:tr w:rsidR="000E59C0" w:rsidRPr="00FD5287" w14:paraId="1240C694"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13B9E506" w14:textId="77777777" w:rsidR="00F94F2C" w:rsidRPr="00FD5287" w:rsidRDefault="007B053D" w:rsidP="007B053D">
            <w:pPr>
              <w:spacing w:line="262" w:lineRule="exact"/>
              <w:ind w:left="105"/>
              <w:rPr>
                <w:rFonts w:ascii="Arial" w:hAnsi="Arial" w:cs="Arial"/>
                <w:color w:val="808080"/>
              </w:rPr>
            </w:pPr>
            <w:hyperlink w:anchor="Bookmark3" w:tooltip="ECM Doc Set ID: this refers Doc Set ID in ECM" w:history="1">
              <w:r w:rsidRPr="00FD5287">
                <w:rPr>
                  <w:rStyle w:val="Hyperlink"/>
                  <w:rFonts w:cs="Arial"/>
                </w:rPr>
                <w:t>ECM Doc Set ID</w:t>
              </w:r>
            </w:hyperlink>
            <w:r w:rsidR="00F94F2C" w:rsidRPr="00FD5287">
              <w:rPr>
                <w:rStyle w:val="Hyperlink"/>
                <w:rFonts w:cs="Arial"/>
              </w:rPr>
              <w:t>:</w:t>
            </w:r>
          </w:p>
          <w:p w14:paraId="5D93C6AF" w14:textId="77777777" w:rsidR="00122F79" w:rsidRPr="00FD5287" w:rsidRDefault="00050F8B" w:rsidP="00F94F2C">
            <w:pPr>
              <w:spacing w:line="262" w:lineRule="exact"/>
              <w:ind w:left="105"/>
              <w:rPr>
                <w:rFonts w:ascii="Arial" w:hAnsi="Arial" w:cs="Arial"/>
                <w:color w:val="808080"/>
              </w:rPr>
            </w:pPr>
            <w:r w:rsidRPr="00FD5287">
              <w:rPr>
                <w:rFonts w:ascii="Arial" w:hAnsi="Arial" w:cs="Arial"/>
                <w:lang w:val="en-US"/>
              </w:rPr>
              <w:t>(Governance Purpose Only)</w:t>
            </w:r>
          </w:p>
        </w:tc>
        <w:tc>
          <w:tcPr>
            <w:tcW w:w="6177" w:type="dxa"/>
            <w:vAlign w:val="center"/>
          </w:tcPr>
          <w:p w14:paraId="093A0790" w14:textId="28BE2DE0" w:rsidR="00122F79" w:rsidRPr="00FD5287" w:rsidRDefault="00646B78" w:rsidP="00BA0F37">
            <w:pPr>
              <w:rPr>
                <w:rFonts w:ascii="Arial" w:hAnsi="Arial" w:cs="Arial"/>
              </w:rPr>
            </w:pPr>
            <w:r>
              <w:rPr>
                <w:rFonts w:ascii="Arial" w:hAnsi="Arial" w:cs="Arial"/>
              </w:rPr>
              <w:t>11304587</w:t>
            </w:r>
          </w:p>
        </w:tc>
      </w:tr>
    </w:tbl>
    <w:p w14:paraId="12473336" w14:textId="77777777" w:rsidR="007D142C" w:rsidRDefault="007D142C" w:rsidP="00F94F2C"/>
    <w:p w14:paraId="27C44693" w14:textId="77777777" w:rsidR="00862D24" w:rsidRDefault="00862D24" w:rsidP="00F94F2C"/>
    <w:p w14:paraId="62D36A53" w14:textId="77777777" w:rsidR="00862D24" w:rsidRDefault="00862D24" w:rsidP="00F94F2C"/>
    <w:p w14:paraId="5A0ED622" w14:textId="77777777" w:rsidR="00721265" w:rsidRPr="00FD5287" w:rsidRDefault="00721265" w:rsidP="0022379C"/>
    <w:sectPr w:rsidR="00721265" w:rsidRPr="00FD5287" w:rsidSect="00613AF2">
      <w:headerReference w:type="even" r:id="rId11"/>
      <w:headerReference w:type="default" r:id="rId12"/>
      <w:footerReference w:type="default" r:id="rId13"/>
      <w:headerReference w:type="first" r:id="rId14"/>
      <w:pgSz w:w="11906" w:h="16838" w:code="9"/>
      <w:pgMar w:top="1985"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4599" w14:textId="77777777" w:rsidR="00381610" w:rsidRDefault="00381610">
      <w:r>
        <w:separator/>
      </w:r>
    </w:p>
  </w:endnote>
  <w:endnote w:type="continuationSeparator" w:id="0">
    <w:p w14:paraId="416FB3F0" w14:textId="77777777" w:rsidR="00381610" w:rsidRDefault="00381610">
      <w:r>
        <w:continuationSeparator/>
      </w:r>
    </w:p>
  </w:endnote>
  <w:endnote w:type="continuationNotice" w:id="1">
    <w:p w14:paraId="1C715B55" w14:textId="77777777" w:rsidR="00381610" w:rsidRDefault="00381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2539C9B1" w14:textId="1F4D1655" w:rsidR="003251F4" w:rsidRPr="003F0BFD" w:rsidRDefault="003F0BFD" w:rsidP="00B3438B">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Pr>
            <w:rFonts w:ascii="Arial" w:hAnsi="Arial" w:cs="Arial"/>
          </w:rPr>
          <w:t>1</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D5E7" w14:textId="77777777" w:rsidR="00381610" w:rsidRDefault="00381610">
      <w:r>
        <w:separator/>
      </w:r>
    </w:p>
  </w:footnote>
  <w:footnote w:type="continuationSeparator" w:id="0">
    <w:p w14:paraId="46059E73" w14:textId="77777777" w:rsidR="00381610" w:rsidRDefault="00381610">
      <w:r>
        <w:continuationSeparator/>
      </w:r>
    </w:p>
  </w:footnote>
  <w:footnote w:type="continuationNotice" w:id="1">
    <w:p w14:paraId="6C7622A1" w14:textId="77777777" w:rsidR="00381610" w:rsidRDefault="00381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7CB7" w14:textId="77777777" w:rsidR="002D63F0" w:rsidRDefault="00AB0CF5">
    <w:pPr>
      <w:pStyle w:val="Header"/>
    </w:pPr>
    <w:r>
      <w:rPr>
        <w:noProof/>
      </w:rPr>
      <w:pict w14:anchorId="44F35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2613" o:spid="_x0000_s1027" type="#_x0000_t136" style="position:absolute;margin-left:0;margin-top:0;width:271.75pt;height:108.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3251F4" w:rsidRPr="00F94F2C" w14:paraId="470A53F3" w14:textId="77777777" w:rsidTr="00BD6C02">
      <w:trPr>
        <w:trHeight w:val="340"/>
        <w:tblCellSpacing w:w="20" w:type="dxa"/>
      </w:trPr>
      <w:tc>
        <w:tcPr>
          <w:tcW w:w="2088" w:type="dxa"/>
          <w:vAlign w:val="center"/>
        </w:tcPr>
        <w:p w14:paraId="0E7A6A48" w14:textId="77777777" w:rsidR="003251F4" w:rsidRPr="00F94F2C" w:rsidRDefault="003251F4" w:rsidP="003251F4">
          <w:r w:rsidRPr="00F94F2C">
            <w:rPr>
              <w:rFonts w:ascii="Arial" w:hAnsi="Arial" w:cs="Arial"/>
              <w:b/>
            </w:rPr>
            <w:t>Title</w:t>
          </w:r>
        </w:p>
      </w:tc>
      <w:tc>
        <w:tcPr>
          <w:tcW w:w="5386" w:type="dxa"/>
          <w:vAlign w:val="center"/>
        </w:tcPr>
        <w:p w14:paraId="094C1690" w14:textId="4AD5BE8B" w:rsidR="003251F4" w:rsidRPr="00F94F2C" w:rsidRDefault="003251F4" w:rsidP="003251F4">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8242" behindDoc="0" locked="0" layoutInCell="1" allowOverlap="1" wp14:anchorId="201DA7D0" wp14:editId="05A7D864">
                <wp:simplePos x="0" y="0"/>
                <wp:positionH relativeFrom="column">
                  <wp:posOffset>3449320</wp:posOffset>
                </wp:positionH>
                <wp:positionV relativeFrom="paragraph">
                  <wp:posOffset>-301625</wp:posOffset>
                </wp:positionV>
                <wp:extent cx="1975485" cy="1603375"/>
                <wp:effectExtent l="0" t="0" r="5715" b="0"/>
                <wp:wrapNone/>
                <wp:docPr id="7" name="Picture 1" descr="A logo for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logo for a c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old" w:hAnsi="Arial Bold" w:cs="Arial"/>
              <w:b/>
            </w:rPr>
            <w:t xml:space="preserve">Elected Member Professional Development </w:t>
          </w:r>
        </w:p>
      </w:tc>
    </w:tr>
  </w:tbl>
  <w:p w14:paraId="72436F9C" w14:textId="77777777" w:rsidR="003251F4" w:rsidRDefault="003251F4" w:rsidP="003251F4">
    <w:pPr>
      <w:pStyle w:val="Header"/>
    </w:pPr>
  </w:p>
  <w:p w14:paraId="15F0E788" w14:textId="77777777" w:rsidR="002D63F0" w:rsidRDefault="002D6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E3F5" w14:textId="77777777" w:rsidR="002D63F0" w:rsidRDefault="00AB0CF5">
    <w:pPr>
      <w:pStyle w:val="Header"/>
    </w:pPr>
    <w:r>
      <w:rPr>
        <w:noProof/>
      </w:rPr>
      <w:pict w14:anchorId="461ED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2612" o:spid="_x0000_s1028" type="#_x0000_t136" style="position:absolute;margin-left:0;margin-top:0;width:271.75pt;height:108.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20"/>
    <w:multiLevelType w:val="hybridMultilevel"/>
    <w:tmpl w:val="49FE0414"/>
    <w:lvl w:ilvl="0" w:tplc="0C09001B">
      <w:start w:val="1"/>
      <w:numFmt w:val="lowerRoman"/>
      <w:lvlText w:val="%1."/>
      <w:lvlJc w:val="righ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7A13CC"/>
    <w:multiLevelType w:val="hybridMultilevel"/>
    <w:tmpl w:val="2B604FA6"/>
    <w:lvl w:ilvl="0" w:tplc="FFFFFFFF">
      <w:start w:val="1"/>
      <w:numFmt w:val="decimal"/>
      <w:lvlText w:val="%1."/>
      <w:lvlJc w:val="left"/>
      <w:pPr>
        <w:ind w:left="720" w:hanging="360"/>
      </w:pPr>
      <w:rPr>
        <w:rFonts w:hint="default"/>
      </w:rPr>
    </w:lvl>
    <w:lvl w:ilvl="1" w:tplc="2A545620">
      <w:start w:val="1"/>
      <w:numFmt w:val="decimal"/>
      <w:lvlText w:val="6.%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D10811"/>
    <w:multiLevelType w:val="hybridMultilevel"/>
    <w:tmpl w:val="15D8615E"/>
    <w:lvl w:ilvl="0" w:tplc="0C09000F">
      <w:start w:val="1"/>
      <w:numFmt w:val="decimal"/>
      <w:lvlText w:val="%1."/>
      <w:lvlJc w:val="left"/>
      <w:pPr>
        <w:ind w:left="720" w:hanging="360"/>
      </w:pPr>
      <w:rPr>
        <w:rFonts w:hint="default"/>
      </w:rPr>
    </w:lvl>
    <w:lvl w:ilvl="1" w:tplc="7A3E3B86">
      <w:start w:val="1"/>
      <w:numFmt w:val="decimal"/>
      <w:lvlText w:val="1.%2."/>
      <w:lvlJc w:val="left"/>
      <w:pPr>
        <w:ind w:left="720" w:hanging="360"/>
      </w:pPr>
      <w:rPr>
        <w:rFonts w:hint="default"/>
      </w:rPr>
    </w:lvl>
    <w:lvl w:ilvl="2" w:tplc="9050F672">
      <w:start w:val="1"/>
      <w:numFmt w:val="decimal"/>
      <w:lvlText w:val="3.2.%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5C2D39"/>
    <w:multiLevelType w:val="hybridMultilevel"/>
    <w:tmpl w:val="2DC8C144"/>
    <w:lvl w:ilvl="0" w:tplc="FFFFFFFF">
      <w:start w:val="1"/>
      <w:numFmt w:val="decimal"/>
      <w:lvlText w:val="%1."/>
      <w:lvlJc w:val="left"/>
      <w:pPr>
        <w:ind w:left="720" w:hanging="360"/>
      </w:pPr>
      <w:rPr>
        <w:rFonts w:hint="default"/>
      </w:rPr>
    </w:lvl>
    <w:lvl w:ilvl="1" w:tplc="FFFFFFFF">
      <w:start w:val="1"/>
      <w:numFmt w:val="decimal"/>
      <w:lvlText w:val="1.%2."/>
      <w:lvlJc w:val="left"/>
      <w:pPr>
        <w:ind w:left="720" w:hanging="360"/>
      </w:pPr>
      <w:rPr>
        <w:rFonts w:hint="default"/>
      </w:rPr>
    </w:lvl>
    <w:lvl w:ilvl="2" w:tplc="4FFAABFC">
      <w:start w:val="1"/>
      <w:numFmt w:val="decimal"/>
      <w:lvlText w:val="3.3.%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767A51"/>
    <w:multiLevelType w:val="hybridMultilevel"/>
    <w:tmpl w:val="1E4CA1F0"/>
    <w:lvl w:ilvl="0" w:tplc="FFFFFFFF">
      <w:start w:val="1"/>
      <w:numFmt w:val="decimal"/>
      <w:lvlText w:val="%1."/>
      <w:lvlJc w:val="left"/>
      <w:pPr>
        <w:ind w:left="720" w:hanging="360"/>
      </w:pPr>
      <w:rPr>
        <w:rFonts w:hint="default"/>
      </w:rPr>
    </w:lvl>
    <w:lvl w:ilvl="1" w:tplc="ED9ADB9C">
      <w:start w:val="1"/>
      <w:numFmt w:val="decimal"/>
      <w:lvlText w:val="5.%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CA19A6"/>
    <w:multiLevelType w:val="hybridMultilevel"/>
    <w:tmpl w:val="4CE45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4D07D3"/>
    <w:multiLevelType w:val="hybridMultilevel"/>
    <w:tmpl w:val="83B8AA4A"/>
    <w:lvl w:ilvl="0" w:tplc="FFFFFFFF">
      <w:start w:val="1"/>
      <w:numFmt w:val="decimal"/>
      <w:lvlText w:val="%1."/>
      <w:lvlJc w:val="left"/>
      <w:pPr>
        <w:ind w:left="720" w:hanging="360"/>
      </w:pPr>
      <w:rPr>
        <w:rFonts w:hint="default"/>
      </w:rPr>
    </w:lvl>
    <w:lvl w:ilvl="1" w:tplc="8960C010">
      <w:start w:val="1"/>
      <w:numFmt w:val="decimal"/>
      <w:lvlText w:val="2.%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E33545"/>
    <w:multiLevelType w:val="hybridMultilevel"/>
    <w:tmpl w:val="A33C9FEA"/>
    <w:lvl w:ilvl="0" w:tplc="FFFFFFFF">
      <w:start w:val="1"/>
      <w:numFmt w:val="decimal"/>
      <w:lvlText w:val="%1."/>
      <w:lvlJc w:val="left"/>
      <w:pPr>
        <w:ind w:left="720" w:hanging="360"/>
      </w:pPr>
      <w:rPr>
        <w:rFonts w:hint="default"/>
      </w:rPr>
    </w:lvl>
    <w:lvl w:ilvl="1" w:tplc="FFFFFFFF">
      <w:start w:val="1"/>
      <w:numFmt w:val="decimal"/>
      <w:lvlText w:val="1.%2."/>
      <w:lvlJc w:val="left"/>
      <w:pPr>
        <w:ind w:left="720" w:hanging="360"/>
      </w:pPr>
      <w:rPr>
        <w:rFonts w:hint="default"/>
      </w:rPr>
    </w:lvl>
    <w:lvl w:ilvl="2" w:tplc="0EEA88BA">
      <w:start w:val="1"/>
      <w:numFmt w:val="decimal"/>
      <w:lvlText w:val="4.6.%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9A28EC"/>
    <w:multiLevelType w:val="hybridMultilevel"/>
    <w:tmpl w:val="64F0A8D6"/>
    <w:lvl w:ilvl="0" w:tplc="FFFFFFFF">
      <w:start w:val="1"/>
      <w:numFmt w:val="decimal"/>
      <w:lvlText w:val="%1."/>
      <w:lvlJc w:val="left"/>
      <w:pPr>
        <w:ind w:left="720" w:hanging="360"/>
      </w:pPr>
      <w:rPr>
        <w:rFonts w:hint="default"/>
      </w:rPr>
    </w:lvl>
    <w:lvl w:ilvl="1" w:tplc="FFFFFFFF">
      <w:start w:val="1"/>
      <w:numFmt w:val="decimal"/>
      <w:lvlText w:val="1.%2."/>
      <w:lvlJc w:val="left"/>
      <w:pPr>
        <w:ind w:left="720" w:hanging="360"/>
      </w:pPr>
      <w:rPr>
        <w:rFonts w:hint="default"/>
      </w:rPr>
    </w:lvl>
    <w:lvl w:ilvl="2" w:tplc="1A128A60">
      <w:start w:val="1"/>
      <w:numFmt w:val="decimal"/>
      <w:lvlText w:val="4.2.%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180710"/>
    <w:multiLevelType w:val="hybridMultilevel"/>
    <w:tmpl w:val="65365E92"/>
    <w:lvl w:ilvl="0" w:tplc="82521E14">
      <w:start w:val="1"/>
      <w:numFmt w:val="decimal"/>
      <w:lvlText w:val="4.4.%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5E0905"/>
    <w:multiLevelType w:val="hybridMultilevel"/>
    <w:tmpl w:val="85DCF318"/>
    <w:lvl w:ilvl="0" w:tplc="0C09001B">
      <w:start w:val="1"/>
      <w:numFmt w:val="lowerRoman"/>
      <w:lvlText w:val="%1."/>
      <w:lvlJc w:val="righ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0E33F5"/>
    <w:multiLevelType w:val="hybridMultilevel"/>
    <w:tmpl w:val="D94CF3A6"/>
    <w:lvl w:ilvl="0" w:tplc="7A3E3B8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DE5EF1"/>
    <w:multiLevelType w:val="multilevel"/>
    <w:tmpl w:val="594E5AF4"/>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7.%2."/>
      <w:lvlJc w:val="left"/>
      <w:pPr>
        <w:ind w:left="720" w:hanging="360"/>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235ADD"/>
    <w:multiLevelType w:val="hybridMultilevel"/>
    <w:tmpl w:val="98BE3EA4"/>
    <w:lvl w:ilvl="0" w:tplc="FFFFFFFF">
      <w:start w:val="1"/>
      <w:numFmt w:val="decimal"/>
      <w:lvlText w:val="%1."/>
      <w:lvlJc w:val="left"/>
      <w:pPr>
        <w:ind w:left="720" w:hanging="360"/>
      </w:pPr>
      <w:rPr>
        <w:rFonts w:hint="default"/>
      </w:rPr>
    </w:lvl>
    <w:lvl w:ilvl="1" w:tplc="72B4FACA">
      <w:start w:val="1"/>
      <w:numFmt w:val="decimal"/>
      <w:lvlText w:val="4.%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236D2"/>
    <w:multiLevelType w:val="hybridMultilevel"/>
    <w:tmpl w:val="18F8263C"/>
    <w:lvl w:ilvl="0" w:tplc="FFFFFFFF">
      <w:start w:val="1"/>
      <w:numFmt w:val="decimal"/>
      <w:lvlText w:val="%1."/>
      <w:lvlJc w:val="left"/>
      <w:pPr>
        <w:ind w:left="720" w:hanging="360"/>
      </w:pPr>
      <w:rPr>
        <w:rFonts w:hint="default"/>
      </w:rPr>
    </w:lvl>
    <w:lvl w:ilvl="1" w:tplc="2FB82592">
      <w:start w:val="1"/>
      <w:numFmt w:val="decimal"/>
      <w:lvlText w:val="3.%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6421245">
    <w:abstractNumId w:val="5"/>
  </w:num>
  <w:num w:numId="2" w16cid:durableId="1513569851">
    <w:abstractNumId w:val="2"/>
  </w:num>
  <w:num w:numId="3" w16cid:durableId="541596394">
    <w:abstractNumId w:val="11"/>
  </w:num>
  <w:num w:numId="4" w16cid:durableId="533351901">
    <w:abstractNumId w:val="12"/>
  </w:num>
  <w:num w:numId="5" w16cid:durableId="156193276">
    <w:abstractNumId w:val="14"/>
  </w:num>
  <w:num w:numId="6" w16cid:durableId="1275286551">
    <w:abstractNumId w:val="6"/>
  </w:num>
  <w:num w:numId="7" w16cid:durableId="1128473038">
    <w:abstractNumId w:val="15"/>
  </w:num>
  <w:num w:numId="8" w16cid:durableId="718825076">
    <w:abstractNumId w:val="13"/>
  </w:num>
  <w:num w:numId="9" w16cid:durableId="1453786345">
    <w:abstractNumId w:val="4"/>
  </w:num>
  <w:num w:numId="10" w16cid:durableId="1001160599">
    <w:abstractNumId w:val="1"/>
  </w:num>
  <w:num w:numId="11" w16cid:durableId="1157723268">
    <w:abstractNumId w:val="10"/>
  </w:num>
  <w:num w:numId="12" w16cid:durableId="899293489">
    <w:abstractNumId w:val="0"/>
  </w:num>
  <w:num w:numId="13" w16cid:durableId="799761581">
    <w:abstractNumId w:val="3"/>
  </w:num>
  <w:num w:numId="14" w16cid:durableId="689189051">
    <w:abstractNumId w:val="8"/>
  </w:num>
  <w:num w:numId="15" w16cid:durableId="1708524202">
    <w:abstractNumId w:val="7"/>
  </w:num>
  <w:num w:numId="16" w16cid:durableId="14781835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defaultTabStop w:val="720"/>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33"/>
    <w:rsid w:val="00000573"/>
    <w:rsid w:val="0000485D"/>
    <w:rsid w:val="00005F0A"/>
    <w:rsid w:val="00005FF9"/>
    <w:rsid w:val="000072A4"/>
    <w:rsid w:val="00011793"/>
    <w:rsid w:val="00011BF4"/>
    <w:rsid w:val="00017010"/>
    <w:rsid w:val="00017BC9"/>
    <w:rsid w:val="00023FB9"/>
    <w:rsid w:val="00025654"/>
    <w:rsid w:val="000260E4"/>
    <w:rsid w:val="0003189C"/>
    <w:rsid w:val="00034B3B"/>
    <w:rsid w:val="00050F8B"/>
    <w:rsid w:val="00052969"/>
    <w:rsid w:val="0005413B"/>
    <w:rsid w:val="00055B3A"/>
    <w:rsid w:val="00056E0D"/>
    <w:rsid w:val="00061309"/>
    <w:rsid w:val="0006383C"/>
    <w:rsid w:val="00065F4E"/>
    <w:rsid w:val="00075196"/>
    <w:rsid w:val="000921D4"/>
    <w:rsid w:val="00094E6D"/>
    <w:rsid w:val="000A0634"/>
    <w:rsid w:val="000A5CAC"/>
    <w:rsid w:val="000B002D"/>
    <w:rsid w:val="000B2264"/>
    <w:rsid w:val="000B32E7"/>
    <w:rsid w:val="000B5111"/>
    <w:rsid w:val="000B546B"/>
    <w:rsid w:val="000B7DD0"/>
    <w:rsid w:val="000C34CC"/>
    <w:rsid w:val="000C6F2F"/>
    <w:rsid w:val="000D09E5"/>
    <w:rsid w:val="000D0F8C"/>
    <w:rsid w:val="000D21F8"/>
    <w:rsid w:val="000D7BF5"/>
    <w:rsid w:val="000D7C2A"/>
    <w:rsid w:val="000E1BF6"/>
    <w:rsid w:val="000E2527"/>
    <w:rsid w:val="000E2883"/>
    <w:rsid w:val="000E59C0"/>
    <w:rsid w:val="000F29F7"/>
    <w:rsid w:val="000F5278"/>
    <w:rsid w:val="00103203"/>
    <w:rsid w:val="001038D6"/>
    <w:rsid w:val="001053A3"/>
    <w:rsid w:val="00116A63"/>
    <w:rsid w:val="00120633"/>
    <w:rsid w:val="00122F79"/>
    <w:rsid w:val="00123731"/>
    <w:rsid w:val="00131F04"/>
    <w:rsid w:val="00133F68"/>
    <w:rsid w:val="001407B0"/>
    <w:rsid w:val="00140FC9"/>
    <w:rsid w:val="001439BE"/>
    <w:rsid w:val="00151611"/>
    <w:rsid w:val="00151CBB"/>
    <w:rsid w:val="0016013C"/>
    <w:rsid w:val="00162DBF"/>
    <w:rsid w:val="0016654E"/>
    <w:rsid w:val="00166692"/>
    <w:rsid w:val="00167FA1"/>
    <w:rsid w:val="00170EF8"/>
    <w:rsid w:val="001729C2"/>
    <w:rsid w:val="001745F4"/>
    <w:rsid w:val="00174657"/>
    <w:rsid w:val="00183AD3"/>
    <w:rsid w:val="001857FE"/>
    <w:rsid w:val="00186047"/>
    <w:rsid w:val="00186387"/>
    <w:rsid w:val="0018680C"/>
    <w:rsid w:val="001930F4"/>
    <w:rsid w:val="00195107"/>
    <w:rsid w:val="001A017F"/>
    <w:rsid w:val="001A067B"/>
    <w:rsid w:val="001B366F"/>
    <w:rsid w:val="001B4902"/>
    <w:rsid w:val="001C0E71"/>
    <w:rsid w:val="001C1BD7"/>
    <w:rsid w:val="001C34A2"/>
    <w:rsid w:val="001C4ABB"/>
    <w:rsid w:val="001D08BD"/>
    <w:rsid w:val="001D2087"/>
    <w:rsid w:val="001D36B6"/>
    <w:rsid w:val="001D6915"/>
    <w:rsid w:val="001D77C2"/>
    <w:rsid w:val="001E04C8"/>
    <w:rsid w:val="001E0AE9"/>
    <w:rsid w:val="001E3ACA"/>
    <w:rsid w:val="001E5A36"/>
    <w:rsid w:val="001E5F70"/>
    <w:rsid w:val="001E6833"/>
    <w:rsid w:val="001F173C"/>
    <w:rsid w:val="001F2365"/>
    <w:rsid w:val="001F240E"/>
    <w:rsid w:val="001F3493"/>
    <w:rsid w:val="002072A7"/>
    <w:rsid w:val="0020753E"/>
    <w:rsid w:val="0021159A"/>
    <w:rsid w:val="00216660"/>
    <w:rsid w:val="0022379C"/>
    <w:rsid w:val="002346EE"/>
    <w:rsid w:val="00247502"/>
    <w:rsid w:val="002511E6"/>
    <w:rsid w:val="0025176B"/>
    <w:rsid w:val="00260AD9"/>
    <w:rsid w:val="0026482F"/>
    <w:rsid w:val="00264967"/>
    <w:rsid w:val="00265F19"/>
    <w:rsid w:val="0026753C"/>
    <w:rsid w:val="00267AB7"/>
    <w:rsid w:val="00273A3A"/>
    <w:rsid w:val="00275596"/>
    <w:rsid w:val="002824FA"/>
    <w:rsid w:val="00290483"/>
    <w:rsid w:val="0029436A"/>
    <w:rsid w:val="00295734"/>
    <w:rsid w:val="00296543"/>
    <w:rsid w:val="00297313"/>
    <w:rsid w:val="002A0321"/>
    <w:rsid w:val="002B0098"/>
    <w:rsid w:val="002B0A72"/>
    <w:rsid w:val="002B2F32"/>
    <w:rsid w:val="002B3FBC"/>
    <w:rsid w:val="002C1ACC"/>
    <w:rsid w:val="002C387F"/>
    <w:rsid w:val="002C51BC"/>
    <w:rsid w:val="002C51C6"/>
    <w:rsid w:val="002C6387"/>
    <w:rsid w:val="002D389C"/>
    <w:rsid w:val="002D63F0"/>
    <w:rsid w:val="002D7D15"/>
    <w:rsid w:val="002E0A79"/>
    <w:rsid w:val="002E1AA5"/>
    <w:rsid w:val="002E281A"/>
    <w:rsid w:val="002F0A79"/>
    <w:rsid w:val="002F511F"/>
    <w:rsid w:val="002F65BA"/>
    <w:rsid w:val="00300214"/>
    <w:rsid w:val="0030563C"/>
    <w:rsid w:val="003065BB"/>
    <w:rsid w:val="0030720E"/>
    <w:rsid w:val="00307F54"/>
    <w:rsid w:val="003207CC"/>
    <w:rsid w:val="0032191D"/>
    <w:rsid w:val="003226D2"/>
    <w:rsid w:val="003251F4"/>
    <w:rsid w:val="00326A3C"/>
    <w:rsid w:val="00341489"/>
    <w:rsid w:val="00346FF8"/>
    <w:rsid w:val="00347EFF"/>
    <w:rsid w:val="00357873"/>
    <w:rsid w:val="00365F41"/>
    <w:rsid w:val="00370298"/>
    <w:rsid w:val="00381610"/>
    <w:rsid w:val="00383752"/>
    <w:rsid w:val="00384A9A"/>
    <w:rsid w:val="0039128B"/>
    <w:rsid w:val="00393627"/>
    <w:rsid w:val="003939FD"/>
    <w:rsid w:val="00394C98"/>
    <w:rsid w:val="003970C1"/>
    <w:rsid w:val="003A51B4"/>
    <w:rsid w:val="003A7E71"/>
    <w:rsid w:val="003B1E49"/>
    <w:rsid w:val="003B222D"/>
    <w:rsid w:val="003B33D7"/>
    <w:rsid w:val="003B3B58"/>
    <w:rsid w:val="003C04E9"/>
    <w:rsid w:val="003D202F"/>
    <w:rsid w:val="003D3C05"/>
    <w:rsid w:val="003D446D"/>
    <w:rsid w:val="003D45D8"/>
    <w:rsid w:val="003D4DA6"/>
    <w:rsid w:val="003D7F20"/>
    <w:rsid w:val="003E4CDC"/>
    <w:rsid w:val="003E60BC"/>
    <w:rsid w:val="003E7683"/>
    <w:rsid w:val="003F077C"/>
    <w:rsid w:val="003F0BFD"/>
    <w:rsid w:val="003F1EF2"/>
    <w:rsid w:val="003F4B2E"/>
    <w:rsid w:val="003F7ABB"/>
    <w:rsid w:val="00406C52"/>
    <w:rsid w:val="004117EA"/>
    <w:rsid w:val="00413583"/>
    <w:rsid w:val="004161B1"/>
    <w:rsid w:val="00430A6F"/>
    <w:rsid w:val="00430BCE"/>
    <w:rsid w:val="00431825"/>
    <w:rsid w:val="00433164"/>
    <w:rsid w:val="004402BD"/>
    <w:rsid w:val="00440902"/>
    <w:rsid w:val="00445781"/>
    <w:rsid w:val="00445BD8"/>
    <w:rsid w:val="0045118D"/>
    <w:rsid w:val="0045580F"/>
    <w:rsid w:val="00460258"/>
    <w:rsid w:val="00461B51"/>
    <w:rsid w:val="00464623"/>
    <w:rsid w:val="0047440F"/>
    <w:rsid w:val="00475933"/>
    <w:rsid w:val="00477831"/>
    <w:rsid w:val="0047E810"/>
    <w:rsid w:val="004826C8"/>
    <w:rsid w:val="00482A50"/>
    <w:rsid w:val="00482B85"/>
    <w:rsid w:val="00484D3E"/>
    <w:rsid w:val="00497FD1"/>
    <w:rsid w:val="004A2680"/>
    <w:rsid w:val="004A28DE"/>
    <w:rsid w:val="004A30B6"/>
    <w:rsid w:val="004A37AB"/>
    <w:rsid w:val="004A3AA7"/>
    <w:rsid w:val="004A46E4"/>
    <w:rsid w:val="004A4D42"/>
    <w:rsid w:val="004B22CA"/>
    <w:rsid w:val="004B365C"/>
    <w:rsid w:val="004B4BF5"/>
    <w:rsid w:val="004C3DB7"/>
    <w:rsid w:val="004C4816"/>
    <w:rsid w:val="004C54B2"/>
    <w:rsid w:val="004C5929"/>
    <w:rsid w:val="004C6466"/>
    <w:rsid w:val="004C7566"/>
    <w:rsid w:val="004D5FB7"/>
    <w:rsid w:val="004D7DC6"/>
    <w:rsid w:val="004E0BF9"/>
    <w:rsid w:val="004E2FAD"/>
    <w:rsid w:val="004F5C70"/>
    <w:rsid w:val="004F6E1C"/>
    <w:rsid w:val="00500D65"/>
    <w:rsid w:val="00501264"/>
    <w:rsid w:val="005029E0"/>
    <w:rsid w:val="00503276"/>
    <w:rsid w:val="0050448D"/>
    <w:rsid w:val="00504551"/>
    <w:rsid w:val="00505847"/>
    <w:rsid w:val="005110B4"/>
    <w:rsid w:val="0051575B"/>
    <w:rsid w:val="005174F0"/>
    <w:rsid w:val="005214AE"/>
    <w:rsid w:val="005247D3"/>
    <w:rsid w:val="00526C27"/>
    <w:rsid w:val="0052CFCB"/>
    <w:rsid w:val="00531549"/>
    <w:rsid w:val="00542300"/>
    <w:rsid w:val="00543075"/>
    <w:rsid w:val="00544179"/>
    <w:rsid w:val="00547404"/>
    <w:rsid w:val="005514F7"/>
    <w:rsid w:val="005519F3"/>
    <w:rsid w:val="00561421"/>
    <w:rsid w:val="00563963"/>
    <w:rsid w:val="005673FC"/>
    <w:rsid w:val="00567609"/>
    <w:rsid w:val="0056768C"/>
    <w:rsid w:val="0057408C"/>
    <w:rsid w:val="00580E29"/>
    <w:rsid w:val="0058202F"/>
    <w:rsid w:val="00582885"/>
    <w:rsid w:val="005848AB"/>
    <w:rsid w:val="00584DA2"/>
    <w:rsid w:val="00586238"/>
    <w:rsid w:val="005862F3"/>
    <w:rsid w:val="00587AC3"/>
    <w:rsid w:val="00591991"/>
    <w:rsid w:val="00592B54"/>
    <w:rsid w:val="00592B94"/>
    <w:rsid w:val="00596BA1"/>
    <w:rsid w:val="005A0F9E"/>
    <w:rsid w:val="005A1667"/>
    <w:rsid w:val="005A2F0C"/>
    <w:rsid w:val="005A441A"/>
    <w:rsid w:val="005A6067"/>
    <w:rsid w:val="005A7267"/>
    <w:rsid w:val="005B2C40"/>
    <w:rsid w:val="005B6DB7"/>
    <w:rsid w:val="005C1008"/>
    <w:rsid w:val="005C1A5D"/>
    <w:rsid w:val="005C7B15"/>
    <w:rsid w:val="005D5E98"/>
    <w:rsid w:val="005D7BBF"/>
    <w:rsid w:val="005E4CCF"/>
    <w:rsid w:val="005E6063"/>
    <w:rsid w:val="005E7982"/>
    <w:rsid w:val="005F786C"/>
    <w:rsid w:val="005F7A63"/>
    <w:rsid w:val="00601F6A"/>
    <w:rsid w:val="00606E6A"/>
    <w:rsid w:val="0061091B"/>
    <w:rsid w:val="00613067"/>
    <w:rsid w:val="00613AF2"/>
    <w:rsid w:val="00620D57"/>
    <w:rsid w:val="006222BD"/>
    <w:rsid w:val="00622B74"/>
    <w:rsid w:val="00623C8C"/>
    <w:rsid w:val="00625CA4"/>
    <w:rsid w:val="00646B78"/>
    <w:rsid w:val="00647DE1"/>
    <w:rsid w:val="00650938"/>
    <w:rsid w:val="00650C0F"/>
    <w:rsid w:val="00651F5C"/>
    <w:rsid w:val="00652782"/>
    <w:rsid w:val="00652E76"/>
    <w:rsid w:val="00653F1D"/>
    <w:rsid w:val="00654004"/>
    <w:rsid w:val="00654CF6"/>
    <w:rsid w:val="00656C9D"/>
    <w:rsid w:val="00667973"/>
    <w:rsid w:val="00671A66"/>
    <w:rsid w:val="006737B5"/>
    <w:rsid w:val="00676101"/>
    <w:rsid w:val="00682CCF"/>
    <w:rsid w:val="00682F33"/>
    <w:rsid w:val="00695397"/>
    <w:rsid w:val="0069563F"/>
    <w:rsid w:val="00697939"/>
    <w:rsid w:val="006A651B"/>
    <w:rsid w:val="006A6C9F"/>
    <w:rsid w:val="006B6503"/>
    <w:rsid w:val="006C06AC"/>
    <w:rsid w:val="006C167C"/>
    <w:rsid w:val="006C38A1"/>
    <w:rsid w:val="006C6DA5"/>
    <w:rsid w:val="006D073E"/>
    <w:rsid w:val="006D14CC"/>
    <w:rsid w:val="006D2E61"/>
    <w:rsid w:val="006D310B"/>
    <w:rsid w:val="006D46D3"/>
    <w:rsid w:val="006D59E4"/>
    <w:rsid w:val="006F0F4C"/>
    <w:rsid w:val="006F2288"/>
    <w:rsid w:val="006F3320"/>
    <w:rsid w:val="00701F96"/>
    <w:rsid w:val="0070400F"/>
    <w:rsid w:val="007119E1"/>
    <w:rsid w:val="007124BA"/>
    <w:rsid w:val="007159B8"/>
    <w:rsid w:val="0071634F"/>
    <w:rsid w:val="007166EF"/>
    <w:rsid w:val="00717FB2"/>
    <w:rsid w:val="00720A01"/>
    <w:rsid w:val="00720E55"/>
    <w:rsid w:val="00721265"/>
    <w:rsid w:val="0072533E"/>
    <w:rsid w:val="007336FB"/>
    <w:rsid w:val="00734DD3"/>
    <w:rsid w:val="0073587E"/>
    <w:rsid w:val="00743C1A"/>
    <w:rsid w:val="00745B3E"/>
    <w:rsid w:val="00746471"/>
    <w:rsid w:val="00750725"/>
    <w:rsid w:val="0075096C"/>
    <w:rsid w:val="00754B55"/>
    <w:rsid w:val="00755DED"/>
    <w:rsid w:val="0076191B"/>
    <w:rsid w:val="00761F17"/>
    <w:rsid w:val="007637E4"/>
    <w:rsid w:val="007650A5"/>
    <w:rsid w:val="00772BAA"/>
    <w:rsid w:val="00773928"/>
    <w:rsid w:val="00777B00"/>
    <w:rsid w:val="00782335"/>
    <w:rsid w:val="0078693D"/>
    <w:rsid w:val="007873FA"/>
    <w:rsid w:val="007958F9"/>
    <w:rsid w:val="007A2807"/>
    <w:rsid w:val="007A4455"/>
    <w:rsid w:val="007A446A"/>
    <w:rsid w:val="007A56C1"/>
    <w:rsid w:val="007A6E71"/>
    <w:rsid w:val="007B053D"/>
    <w:rsid w:val="007B2051"/>
    <w:rsid w:val="007B5A9F"/>
    <w:rsid w:val="007B6760"/>
    <w:rsid w:val="007C2854"/>
    <w:rsid w:val="007C2F5F"/>
    <w:rsid w:val="007C2FEE"/>
    <w:rsid w:val="007C3826"/>
    <w:rsid w:val="007C6378"/>
    <w:rsid w:val="007C67D6"/>
    <w:rsid w:val="007C6FA3"/>
    <w:rsid w:val="007D142C"/>
    <w:rsid w:val="007D3F76"/>
    <w:rsid w:val="007D6FF3"/>
    <w:rsid w:val="007E210A"/>
    <w:rsid w:val="007E5C21"/>
    <w:rsid w:val="007E64D3"/>
    <w:rsid w:val="007E7468"/>
    <w:rsid w:val="007E760F"/>
    <w:rsid w:val="007F2F65"/>
    <w:rsid w:val="007F3BC6"/>
    <w:rsid w:val="007F59F8"/>
    <w:rsid w:val="007F63AE"/>
    <w:rsid w:val="007F70E8"/>
    <w:rsid w:val="00801368"/>
    <w:rsid w:val="00802BC3"/>
    <w:rsid w:val="00803D54"/>
    <w:rsid w:val="00805D3D"/>
    <w:rsid w:val="00806F4C"/>
    <w:rsid w:val="008119A4"/>
    <w:rsid w:val="008155DE"/>
    <w:rsid w:val="008201E8"/>
    <w:rsid w:val="00820CC9"/>
    <w:rsid w:val="008314C2"/>
    <w:rsid w:val="00831AC7"/>
    <w:rsid w:val="00831DE6"/>
    <w:rsid w:val="00835AAD"/>
    <w:rsid w:val="0084361F"/>
    <w:rsid w:val="00846234"/>
    <w:rsid w:val="00850966"/>
    <w:rsid w:val="00850D34"/>
    <w:rsid w:val="00851349"/>
    <w:rsid w:val="008556EC"/>
    <w:rsid w:val="00862D24"/>
    <w:rsid w:val="00863791"/>
    <w:rsid w:val="008731E9"/>
    <w:rsid w:val="008816A0"/>
    <w:rsid w:val="0089062A"/>
    <w:rsid w:val="0089223F"/>
    <w:rsid w:val="008926B0"/>
    <w:rsid w:val="00892CA8"/>
    <w:rsid w:val="0089314E"/>
    <w:rsid w:val="00896B8A"/>
    <w:rsid w:val="008A1F64"/>
    <w:rsid w:val="008A56DD"/>
    <w:rsid w:val="008A59A7"/>
    <w:rsid w:val="008A6166"/>
    <w:rsid w:val="008A6219"/>
    <w:rsid w:val="008A7361"/>
    <w:rsid w:val="008A7C29"/>
    <w:rsid w:val="008B171B"/>
    <w:rsid w:val="008B43CB"/>
    <w:rsid w:val="008B5E93"/>
    <w:rsid w:val="008C298C"/>
    <w:rsid w:val="008C3FF1"/>
    <w:rsid w:val="008C4977"/>
    <w:rsid w:val="008C5628"/>
    <w:rsid w:val="008C64F7"/>
    <w:rsid w:val="008D1C90"/>
    <w:rsid w:val="008D6D1F"/>
    <w:rsid w:val="008E049D"/>
    <w:rsid w:val="008E591E"/>
    <w:rsid w:val="008E7228"/>
    <w:rsid w:val="008E7DAC"/>
    <w:rsid w:val="008F2920"/>
    <w:rsid w:val="008F674C"/>
    <w:rsid w:val="009001CF"/>
    <w:rsid w:val="00903E7F"/>
    <w:rsid w:val="00905A5B"/>
    <w:rsid w:val="00910CB5"/>
    <w:rsid w:val="00911AA3"/>
    <w:rsid w:val="009123B9"/>
    <w:rsid w:val="009176DA"/>
    <w:rsid w:val="00917746"/>
    <w:rsid w:val="00927DD1"/>
    <w:rsid w:val="0093222B"/>
    <w:rsid w:val="00934339"/>
    <w:rsid w:val="00934369"/>
    <w:rsid w:val="00943C72"/>
    <w:rsid w:val="00947D75"/>
    <w:rsid w:val="00951E7E"/>
    <w:rsid w:val="00964BFB"/>
    <w:rsid w:val="00964BFE"/>
    <w:rsid w:val="0096736A"/>
    <w:rsid w:val="00974D13"/>
    <w:rsid w:val="00974F96"/>
    <w:rsid w:val="00975604"/>
    <w:rsid w:val="00976124"/>
    <w:rsid w:val="00981F38"/>
    <w:rsid w:val="0098467C"/>
    <w:rsid w:val="00985A82"/>
    <w:rsid w:val="00987C9F"/>
    <w:rsid w:val="009A0A01"/>
    <w:rsid w:val="009A0FB1"/>
    <w:rsid w:val="009A1548"/>
    <w:rsid w:val="009A1584"/>
    <w:rsid w:val="009A2453"/>
    <w:rsid w:val="009A57F2"/>
    <w:rsid w:val="009B394D"/>
    <w:rsid w:val="009B3F72"/>
    <w:rsid w:val="009B5727"/>
    <w:rsid w:val="009B5837"/>
    <w:rsid w:val="009C2FD7"/>
    <w:rsid w:val="009D44BE"/>
    <w:rsid w:val="009D6172"/>
    <w:rsid w:val="009D6227"/>
    <w:rsid w:val="009E25EF"/>
    <w:rsid w:val="009E49BB"/>
    <w:rsid w:val="009E4B91"/>
    <w:rsid w:val="009E5977"/>
    <w:rsid w:val="009E5EA8"/>
    <w:rsid w:val="009E70FE"/>
    <w:rsid w:val="009E796D"/>
    <w:rsid w:val="00A016E1"/>
    <w:rsid w:val="00A03AC3"/>
    <w:rsid w:val="00A1023C"/>
    <w:rsid w:val="00A11DD3"/>
    <w:rsid w:val="00A132C6"/>
    <w:rsid w:val="00A13A64"/>
    <w:rsid w:val="00A14155"/>
    <w:rsid w:val="00A17438"/>
    <w:rsid w:val="00A213DD"/>
    <w:rsid w:val="00A2426C"/>
    <w:rsid w:val="00A25700"/>
    <w:rsid w:val="00A31FCB"/>
    <w:rsid w:val="00A34E8C"/>
    <w:rsid w:val="00A35383"/>
    <w:rsid w:val="00A36EAF"/>
    <w:rsid w:val="00A375C7"/>
    <w:rsid w:val="00A4031A"/>
    <w:rsid w:val="00A40ECB"/>
    <w:rsid w:val="00A4400E"/>
    <w:rsid w:val="00A44E27"/>
    <w:rsid w:val="00A46FE3"/>
    <w:rsid w:val="00A512DD"/>
    <w:rsid w:val="00A52AE0"/>
    <w:rsid w:val="00A5362D"/>
    <w:rsid w:val="00A573F4"/>
    <w:rsid w:val="00A70163"/>
    <w:rsid w:val="00A73F92"/>
    <w:rsid w:val="00A747C5"/>
    <w:rsid w:val="00A76059"/>
    <w:rsid w:val="00A77A28"/>
    <w:rsid w:val="00A84CD3"/>
    <w:rsid w:val="00A85E1A"/>
    <w:rsid w:val="00A86BE1"/>
    <w:rsid w:val="00A9008C"/>
    <w:rsid w:val="00A96F20"/>
    <w:rsid w:val="00AA3840"/>
    <w:rsid w:val="00AA3E86"/>
    <w:rsid w:val="00AA7B5B"/>
    <w:rsid w:val="00AB0040"/>
    <w:rsid w:val="00AB0CF5"/>
    <w:rsid w:val="00AB1A42"/>
    <w:rsid w:val="00AB5559"/>
    <w:rsid w:val="00AB55CC"/>
    <w:rsid w:val="00AC04AD"/>
    <w:rsid w:val="00AC42A9"/>
    <w:rsid w:val="00AC75A1"/>
    <w:rsid w:val="00AC785E"/>
    <w:rsid w:val="00AC7FBC"/>
    <w:rsid w:val="00AD2332"/>
    <w:rsid w:val="00AD2E46"/>
    <w:rsid w:val="00AD2E8B"/>
    <w:rsid w:val="00AD3D28"/>
    <w:rsid w:val="00AD6EBE"/>
    <w:rsid w:val="00AE26C0"/>
    <w:rsid w:val="00AE2B7A"/>
    <w:rsid w:val="00AE3274"/>
    <w:rsid w:val="00AE6B12"/>
    <w:rsid w:val="00AF6570"/>
    <w:rsid w:val="00B02BB0"/>
    <w:rsid w:val="00B12E2C"/>
    <w:rsid w:val="00B14CD3"/>
    <w:rsid w:val="00B21BD5"/>
    <w:rsid w:val="00B3044A"/>
    <w:rsid w:val="00B32F42"/>
    <w:rsid w:val="00B3438B"/>
    <w:rsid w:val="00B34BA7"/>
    <w:rsid w:val="00B36C16"/>
    <w:rsid w:val="00B41629"/>
    <w:rsid w:val="00B46674"/>
    <w:rsid w:val="00B472C6"/>
    <w:rsid w:val="00B57EC7"/>
    <w:rsid w:val="00B60317"/>
    <w:rsid w:val="00B616E6"/>
    <w:rsid w:val="00B64DAE"/>
    <w:rsid w:val="00B70BC5"/>
    <w:rsid w:val="00B830AA"/>
    <w:rsid w:val="00B857CC"/>
    <w:rsid w:val="00B85BAF"/>
    <w:rsid w:val="00B86BBC"/>
    <w:rsid w:val="00B9080D"/>
    <w:rsid w:val="00B95CB8"/>
    <w:rsid w:val="00B9616D"/>
    <w:rsid w:val="00B962FF"/>
    <w:rsid w:val="00B9700F"/>
    <w:rsid w:val="00B972DC"/>
    <w:rsid w:val="00B973B6"/>
    <w:rsid w:val="00BA093F"/>
    <w:rsid w:val="00BA0F37"/>
    <w:rsid w:val="00BA18A9"/>
    <w:rsid w:val="00BA333D"/>
    <w:rsid w:val="00BA67BD"/>
    <w:rsid w:val="00BB2FD9"/>
    <w:rsid w:val="00BB3C24"/>
    <w:rsid w:val="00BB665E"/>
    <w:rsid w:val="00BC1113"/>
    <w:rsid w:val="00BC26D8"/>
    <w:rsid w:val="00BC6632"/>
    <w:rsid w:val="00BD0158"/>
    <w:rsid w:val="00BD109B"/>
    <w:rsid w:val="00BD245B"/>
    <w:rsid w:val="00BD297C"/>
    <w:rsid w:val="00BD2B9A"/>
    <w:rsid w:val="00BD448F"/>
    <w:rsid w:val="00BE240E"/>
    <w:rsid w:val="00BE4CB2"/>
    <w:rsid w:val="00BE5A81"/>
    <w:rsid w:val="00BE6D31"/>
    <w:rsid w:val="00BF39F8"/>
    <w:rsid w:val="00C00CD9"/>
    <w:rsid w:val="00C01C1A"/>
    <w:rsid w:val="00C02A6D"/>
    <w:rsid w:val="00C03B83"/>
    <w:rsid w:val="00C041D0"/>
    <w:rsid w:val="00C07EE4"/>
    <w:rsid w:val="00C1480B"/>
    <w:rsid w:val="00C20FA2"/>
    <w:rsid w:val="00C21A16"/>
    <w:rsid w:val="00C21C64"/>
    <w:rsid w:val="00C2394E"/>
    <w:rsid w:val="00C268AC"/>
    <w:rsid w:val="00C27165"/>
    <w:rsid w:val="00C272A2"/>
    <w:rsid w:val="00C41836"/>
    <w:rsid w:val="00C45D80"/>
    <w:rsid w:val="00C47DF8"/>
    <w:rsid w:val="00C51328"/>
    <w:rsid w:val="00C5654A"/>
    <w:rsid w:val="00C6706F"/>
    <w:rsid w:val="00C67FAD"/>
    <w:rsid w:val="00C70B3C"/>
    <w:rsid w:val="00C723E2"/>
    <w:rsid w:val="00C75BE0"/>
    <w:rsid w:val="00C762A1"/>
    <w:rsid w:val="00C837E5"/>
    <w:rsid w:val="00C84D52"/>
    <w:rsid w:val="00CA4438"/>
    <w:rsid w:val="00CB0C3B"/>
    <w:rsid w:val="00CB226F"/>
    <w:rsid w:val="00CB4BB1"/>
    <w:rsid w:val="00CC10B8"/>
    <w:rsid w:val="00CC17AA"/>
    <w:rsid w:val="00CC1879"/>
    <w:rsid w:val="00CC2F3F"/>
    <w:rsid w:val="00CC406A"/>
    <w:rsid w:val="00CC41CE"/>
    <w:rsid w:val="00CC45A3"/>
    <w:rsid w:val="00CD2F0C"/>
    <w:rsid w:val="00CD4391"/>
    <w:rsid w:val="00CE11CF"/>
    <w:rsid w:val="00CF3B9A"/>
    <w:rsid w:val="00CF6B08"/>
    <w:rsid w:val="00D00E3B"/>
    <w:rsid w:val="00D013EA"/>
    <w:rsid w:val="00D018D1"/>
    <w:rsid w:val="00D10ADC"/>
    <w:rsid w:val="00D1320C"/>
    <w:rsid w:val="00D13686"/>
    <w:rsid w:val="00D13FCD"/>
    <w:rsid w:val="00D15247"/>
    <w:rsid w:val="00D2524E"/>
    <w:rsid w:val="00D27C32"/>
    <w:rsid w:val="00D300A3"/>
    <w:rsid w:val="00D30679"/>
    <w:rsid w:val="00D307E6"/>
    <w:rsid w:val="00D32AE9"/>
    <w:rsid w:val="00D32EE7"/>
    <w:rsid w:val="00D338A7"/>
    <w:rsid w:val="00D373E0"/>
    <w:rsid w:val="00D402C4"/>
    <w:rsid w:val="00D417D4"/>
    <w:rsid w:val="00D425DC"/>
    <w:rsid w:val="00D45D18"/>
    <w:rsid w:val="00D45F33"/>
    <w:rsid w:val="00D46257"/>
    <w:rsid w:val="00D46B3E"/>
    <w:rsid w:val="00D520DC"/>
    <w:rsid w:val="00D52896"/>
    <w:rsid w:val="00D56294"/>
    <w:rsid w:val="00D61460"/>
    <w:rsid w:val="00D6607A"/>
    <w:rsid w:val="00D67BE0"/>
    <w:rsid w:val="00D701DE"/>
    <w:rsid w:val="00D70583"/>
    <w:rsid w:val="00D7285D"/>
    <w:rsid w:val="00D73D05"/>
    <w:rsid w:val="00D7501B"/>
    <w:rsid w:val="00D82536"/>
    <w:rsid w:val="00DA0B0C"/>
    <w:rsid w:val="00DA2C3D"/>
    <w:rsid w:val="00DA2F4F"/>
    <w:rsid w:val="00DA32E4"/>
    <w:rsid w:val="00DA6E3F"/>
    <w:rsid w:val="00DA72DE"/>
    <w:rsid w:val="00DB2552"/>
    <w:rsid w:val="00DB6D2C"/>
    <w:rsid w:val="00DB6D67"/>
    <w:rsid w:val="00DB7C4E"/>
    <w:rsid w:val="00DC7E5F"/>
    <w:rsid w:val="00DD14C6"/>
    <w:rsid w:val="00DD4CAE"/>
    <w:rsid w:val="00DD6A16"/>
    <w:rsid w:val="00DD6ABD"/>
    <w:rsid w:val="00DD71F6"/>
    <w:rsid w:val="00DD7AC8"/>
    <w:rsid w:val="00DF02E9"/>
    <w:rsid w:val="00DF0F7B"/>
    <w:rsid w:val="00DF250C"/>
    <w:rsid w:val="00DF32B7"/>
    <w:rsid w:val="00DF45B2"/>
    <w:rsid w:val="00DF6137"/>
    <w:rsid w:val="00DF686A"/>
    <w:rsid w:val="00E029F2"/>
    <w:rsid w:val="00E12203"/>
    <w:rsid w:val="00E13226"/>
    <w:rsid w:val="00E15966"/>
    <w:rsid w:val="00E23998"/>
    <w:rsid w:val="00E26A11"/>
    <w:rsid w:val="00E3071C"/>
    <w:rsid w:val="00E32529"/>
    <w:rsid w:val="00E3320D"/>
    <w:rsid w:val="00E406F4"/>
    <w:rsid w:val="00E40789"/>
    <w:rsid w:val="00E50F30"/>
    <w:rsid w:val="00E52358"/>
    <w:rsid w:val="00E534B6"/>
    <w:rsid w:val="00E53BA9"/>
    <w:rsid w:val="00E53D68"/>
    <w:rsid w:val="00E628B9"/>
    <w:rsid w:val="00E63239"/>
    <w:rsid w:val="00E636A3"/>
    <w:rsid w:val="00E64F8A"/>
    <w:rsid w:val="00E65E3A"/>
    <w:rsid w:val="00E67E14"/>
    <w:rsid w:val="00E71F5F"/>
    <w:rsid w:val="00E72FD1"/>
    <w:rsid w:val="00E759DD"/>
    <w:rsid w:val="00E75A31"/>
    <w:rsid w:val="00E76EA0"/>
    <w:rsid w:val="00E87E84"/>
    <w:rsid w:val="00E91D16"/>
    <w:rsid w:val="00E94A41"/>
    <w:rsid w:val="00E95292"/>
    <w:rsid w:val="00EA2F53"/>
    <w:rsid w:val="00EA57F7"/>
    <w:rsid w:val="00EA58D1"/>
    <w:rsid w:val="00EA6528"/>
    <w:rsid w:val="00EA765A"/>
    <w:rsid w:val="00EB0134"/>
    <w:rsid w:val="00EB13BF"/>
    <w:rsid w:val="00EB15AE"/>
    <w:rsid w:val="00EB379E"/>
    <w:rsid w:val="00EB3CFB"/>
    <w:rsid w:val="00EC0E38"/>
    <w:rsid w:val="00EC3717"/>
    <w:rsid w:val="00EC6A1B"/>
    <w:rsid w:val="00EE2441"/>
    <w:rsid w:val="00EE674E"/>
    <w:rsid w:val="00EF127D"/>
    <w:rsid w:val="00EF20CD"/>
    <w:rsid w:val="00EF27FF"/>
    <w:rsid w:val="00EF417B"/>
    <w:rsid w:val="00EF47E0"/>
    <w:rsid w:val="00EF4C7A"/>
    <w:rsid w:val="00EF5F00"/>
    <w:rsid w:val="00EF6273"/>
    <w:rsid w:val="00EF6619"/>
    <w:rsid w:val="00F067F9"/>
    <w:rsid w:val="00F06F73"/>
    <w:rsid w:val="00F073E8"/>
    <w:rsid w:val="00F10236"/>
    <w:rsid w:val="00F11E7A"/>
    <w:rsid w:val="00F142FB"/>
    <w:rsid w:val="00F2511E"/>
    <w:rsid w:val="00F31FEA"/>
    <w:rsid w:val="00F3799C"/>
    <w:rsid w:val="00F42190"/>
    <w:rsid w:val="00F43819"/>
    <w:rsid w:val="00F46907"/>
    <w:rsid w:val="00F51BB0"/>
    <w:rsid w:val="00F57D5A"/>
    <w:rsid w:val="00F60BE1"/>
    <w:rsid w:val="00F620DC"/>
    <w:rsid w:val="00F65C79"/>
    <w:rsid w:val="00F65E0F"/>
    <w:rsid w:val="00F66DDC"/>
    <w:rsid w:val="00F673C3"/>
    <w:rsid w:val="00F75431"/>
    <w:rsid w:val="00F9058D"/>
    <w:rsid w:val="00F92B76"/>
    <w:rsid w:val="00F94F2C"/>
    <w:rsid w:val="00F95225"/>
    <w:rsid w:val="00F9531A"/>
    <w:rsid w:val="00F9633A"/>
    <w:rsid w:val="00F96B9D"/>
    <w:rsid w:val="00FA00D8"/>
    <w:rsid w:val="00FA3865"/>
    <w:rsid w:val="00FB0D2A"/>
    <w:rsid w:val="00FB327A"/>
    <w:rsid w:val="00FB3E69"/>
    <w:rsid w:val="00FB6076"/>
    <w:rsid w:val="00FB7508"/>
    <w:rsid w:val="00FB7D1F"/>
    <w:rsid w:val="00FC4F99"/>
    <w:rsid w:val="00FC71B8"/>
    <w:rsid w:val="00FD01B1"/>
    <w:rsid w:val="00FD2336"/>
    <w:rsid w:val="00FD4F5D"/>
    <w:rsid w:val="00FD5287"/>
    <w:rsid w:val="00FE0ADF"/>
    <w:rsid w:val="00FE0C9E"/>
    <w:rsid w:val="00FE1043"/>
    <w:rsid w:val="00FE2F93"/>
    <w:rsid w:val="00FE7974"/>
    <w:rsid w:val="00FF39AD"/>
    <w:rsid w:val="00FF69F3"/>
    <w:rsid w:val="0235E5E5"/>
    <w:rsid w:val="02480293"/>
    <w:rsid w:val="026BE999"/>
    <w:rsid w:val="028F959C"/>
    <w:rsid w:val="02FDD367"/>
    <w:rsid w:val="03156E11"/>
    <w:rsid w:val="04845328"/>
    <w:rsid w:val="052C7875"/>
    <w:rsid w:val="05A38A5B"/>
    <w:rsid w:val="05FF91D5"/>
    <w:rsid w:val="065D8B56"/>
    <w:rsid w:val="06FDA7A1"/>
    <w:rsid w:val="07362C8D"/>
    <w:rsid w:val="079B65DD"/>
    <w:rsid w:val="07A92B8C"/>
    <w:rsid w:val="089ECFF9"/>
    <w:rsid w:val="08ADC6E9"/>
    <w:rsid w:val="08DD65FB"/>
    <w:rsid w:val="0924A08B"/>
    <w:rsid w:val="093372B2"/>
    <w:rsid w:val="0966828B"/>
    <w:rsid w:val="098131DB"/>
    <w:rsid w:val="09B115B8"/>
    <w:rsid w:val="0A2A598F"/>
    <w:rsid w:val="0A8BB2D6"/>
    <w:rsid w:val="0B0AE70F"/>
    <w:rsid w:val="0C158E66"/>
    <w:rsid w:val="0C278337"/>
    <w:rsid w:val="0C7E348B"/>
    <w:rsid w:val="0CA37647"/>
    <w:rsid w:val="0D182A76"/>
    <w:rsid w:val="0D37727B"/>
    <w:rsid w:val="0DC35398"/>
    <w:rsid w:val="0DFAB11D"/>
    <w:rsid w:val="0E459A27"/>
    <w:rsid w:val="0EC43A1F"/>
    <w:rsid w:val="1075603C"/>
    <w:rsid w:val="1112C662"/>
    <w:rsid w:val="1159AB6B"/>
    <w:rsid w:val="1227D614"/>
    <w:rsid w:val="1253F735"/>
    <w:rsid w:val="127BB650"/>
    <w:rsid w:val="12DF5E8C"/>
    <w:rsid w:val="12EBB1B2"/>
    <w:rsid w:val="13C8FBFF"/>
    <w:rsid w:val="13E56532"/>
    <w:rsid w:val="13EF3DE5"/>
    <w:rsid w:val="13FD76FF"/>
    <w:rsid w:val="1425CB4A"/>
    <w:rsid w:val="144F9475"/>
    <w:rsid w:val="15117F99"/>
    <w:rsid w:val="15873DA3"/>
    <w:rsid w:val="15FDD6F1"/>
    <w:rsid w:val="1616FF4E"/>
    <w:rsid w:val="1639E372"/>
    <w:rsid w:val="16A14659"/>
    <w:rsid w:val="17C8D4B8"/>
    <w:rsid w:val="17D62566"/>
    <w:rsid w:val="180488A0"/>
    <w:rsid w:val="186EF30E"/>
    <w:rsid w:val="18F93C6D"/>
    <w:rsid w:val="19A005EF"/>
    <w:rsid w:val="19ADD679"/>
    <w:rsid w:val="19F22465"/>
    <w:rsid w:val="1B00757A"/>
    <w:rsid w:val="1B2BA79D"/>
    <w:rsid w:val="1BE4530C"/>
    <w:rsid w:val="1BFAD97B"/>
    <w:rsid w:val="1C30DD2F"/>
    <w:rsid w:val="1C6D1875"/>
    <w:rsid w:val="1CC09848"/>
    <w:rsid w:val="1D05012A"/>
    <w:rsid w:val="1D2E4E40"/>
    <w:rsid w:val="1DAD0EB7"/>
    <w:rsid w:val="1EC3FF97"/>
    <w:rsid w:val="1F1C5B86"/>
    <w:rsid w:val="1F22484A"/>
    <w:rsid w:val="1FD3E69D"/>
    <w:rsid w:val="205B547B"/>
    <w:rsid w:val="20A693AD"/>
    <w:rsid w:val="20B561F1"/>
    <w:rsid w:val="20D2AB5E"/>
    <w:rsid w:val="218806C8"/>
    <w:rsid w:val="229C9EA9"/>
    <w:rsid w:val="22AA2CE8"/>
    <w:rsid w:val="22DD7201"/>
    <w:rsid w:val="2300B44D"/>
    <w:rsid w:val="24017590"/>
    <w:rsid w:val="25606285"/>
    <w:rsid w:val="26203208"/>
    <w:rsid w:val="262D2318"/>
    <w:rsid w:val="26432821"/>
    <w:rsid w:val="2661966B"/>
    <w:rsid w:val="267453CB"/>
    <w:rsid w:val="26DE4875"/>
    <w:rsid w:val="27B7B8A2"/>
    <w:rsid w:val="28B1A592"/>
    <w:rsid w:val="28B484BF"/>
    <w:rsid w:val="28F8E8F4"/>
    <w:rsid w:val="297176BD"/>
    <w:rsid w:val="29FB1246"/>
    <w:rsid w:val="2AE7C908"/>
    <w:rsid w:val="2B85CB2E"/>
    <w:rsid w:val="2C04316D"/>
    <w:rsid w:val="2C97DBA3"/>
    <w:rsid w:val="2C9B6B4F"/>
    <w:rsid w:val="2CED8705"/>
    <w:rsid w:val="2CF82642"/>
    <w:rsid w:val="2EBD6BF0"/>
    <w:rsid w:val="2F4610AB"/>
    <w:rsid w:val="2F683BE5"/>
    <w:rsid w:val="31709CA7"/>
    <w:rsid w:val="31CCF003"/>
    <w:rsid w:val="32555C72"/>
    <w:rsid w:val="3260755E"/>
    <w:rsid w:val="335AD95F"/>
    <w:rsid w:val="345F92C8"/>
    <w:rsid w:val="34DD8163"/>
    <w:rsid w:val="35079551"/>
    <w:rsid w:val="354164CC"/>
    <w:rsid w:val="359F0E84"/>
    <w:rsid w:val="3629548A"/>
    <w:rsid w:val="36A79DC5"/>
    <w:rsid w:val="36CE302F"/>
    <w:rsid w:val="3754E1DB"/>
    <w:rsid w:val="379EF546"/>
    <w:rsid w:val="37D7330B"/>
    <w:rsid w:val="37EF7B5D"/>
    <w:rsid w:val="380C30C5"/>
    <w:rsid w:val="380FF38F"/>
    <w:rsid w:val="39300843"/>
    <w:rsid w:val="39CC8C0F"/>
    <w:rsid w:val="39D89132"/>
    <w:rsid w:val="3A300D07"/>
    <w:rsid w:val="3A338F58"/>
    <w:rsid w:val="3A3422B6"/>
    <w:rsid w:val="3A757E02"/>
    <w:rsid w:val="3A8D68A8"/>
    <w:rsid w:val="3AB266C0"/>
    <w:rsid w:val="3AC29D10"/>
    <w:rsid w:val="3B8DED60"/>
    <w:rsid w:val="3C0757A4"/>
    <w:rsid w:val="3D2D45A3"/>
    <w:rsid w:val="3DD453AF"/>
    <w:rsid w:val="3DD9F971"/>
    <w:rsid w:val="3E9402C5"/>
    <w:rsid w:val="3F6815EA"/>
    <w:rsid w:val="3F7128B5"/>
    <w:rsid w:val="3FD8EE51"/>
    <w:rsid w:val="40CBF071"/>
    <w:rsid w:val="40DAC8C7"/>
    <w:rsid w:val="40E4B853"/>
    <w:rsid w:val="41389B8D"/>
    <w:rsid w:val="413F0841"/>
    <w:rsid w:val="43108F13"/>
    <w:rsid w:val="4314EA89"/>
    <w:rsid w:val="432D8A5E"/>
    <w:rsid w:val="43D08462"/>
    <w:rsid w:val="44126989"/>
    <w:rsid w:val="44362236"/>
    <w:rsid w:val="44AC5F74"/>
    <w:rsid w:val="45062C7C"/>
    <w:rsid w:val="4566744F"/>
    <w:rsid w:val="4581D579"/>
    <w:rsid w:val="45BFFADB"/>
    <w:rsid w:val="45CA6B54"/>
    <w:rsid w:val="464B2870"/>
    <w:rsid w:val="47DD7DEA"/>
    <w:rsid w:val="47DF8C38"/>
    <w:rsid w:val="48038345"/>
    <w:rsid w:val="48205090"/>
    <w:rsid w:val="488B6505"/>
    <w:rsid w:val="48BE9ACC"/>
    <w:rsid w:val="48C42589"/>
    <w:rsid w:val="48EE2804"/>
    <w:rsid w:val="490901FA"/>
    <w:rsid w:val="493E3B63"/>
    <w:rsid w:val="4A032F3F"/>
    <w:rsid w:val="4A2B3EFB"/>
    <w:rsid w:val="4A4A1C1D"/>
    <w:rsid w:val="4A5E60E8"/>
    <w:rsid w:val="4A89B43E"/>
    <w:rsid w:val="4B20794B"/>
    <w:rsid w:val="4B251000"/>
    <w:rsid w:val="4B82F9DE"/>
    <w:rsid w:val="4C073344"/>
    <w:rsid w:val="4C473422"/>
    <w:rsid w:val="4C83E3C4"/>
    <w:rsid w:val="4CB77159"/>
    <w:rsid w:val="4CEA7F58"/>
    <w:rsid w:val="4D06A498"/>
    <w:rsid w:val="4D13917E"/>
    <w:rsid w:val="4D27B7DC"/>
    <w:rsid w:val="4D35F0F6"/>
    <w:rsid w:val="4D8B68DB"/>
    <w:rsid w:val="4D920BEF"/>
    <w:rsid w:val="4DB7F7F5"/>
    <w:rsid w:val="4F08F12E"/>
    <w:rsid w:val="4F287E87"/>
    <w:rsid w:val="4F67F471"/>
    <w:rsid w:val="4F93C194"/>
    <w:rsid w:val="4FCB7EB9"/>
    <w:rsid w:val="4FD90572"/>
    <w:rsid w:val="4FF601EB"/>
    <w:rsid w:val="50325AF5"/>
    <w:rsid w:val="504E054D"/>
    <w:rsid w:val="507AEF47"/>
    <w:rsid w:val="50C9ACB1"/>
    <w:rsid w:val="5167E242"/>
    <w:rsid w:val="517042F3"/>
    <w:rsid w:val="51DD63AD"/>
    <w:rsid w:val="524C54B5"/>
    <w:rsid w:val="538CA7F5"/>
    <w:rsid w:val="53971F94"/>
    <w:rsid w:val="53C30058"/>
    <w:rsid w:val="54D84CB6"/>
    <w:rsid w:val="556C6413"/>
    <w:rsid w:val="559D1DD4"/>
    <w:rsid w:val="55EF7101"/>
    <w:rsid w:val="564AA66C"/>
    <w:rsid w:val="56D6E1F1"/>
    <w:rsid w:val="57011277"/>
    <w:rsid w:val="57947655"/>
    <w:rsid w:val="57F0D5C0"/>
    <w:rsid w:val="587DB7B6"/>
    <w:rsid w:val="58C3DEA3"/>
    <w:rsid w:val="58F3B0BE"/>
    <w:rsid w:val="59091226"/>
    <w:rsid w:val="597964E6"/>
    <w:rsid w:val="59D08CCE"/>
    <w:rsid w:val="5A618623"/>
    <w:rsid w:val="5A798652"/>
    <w:rsid w:val="5AA4E287"/>
    <w:rsid w:val="5ABB9AEA"/>
    <w:rsid w:val="5BD1D543"/>
    <w:rsid w:val="5BF088FA"/>
    <w:rsid w:val="5CC06453"/>
    <w:rsid w:val="5D8E08D4"/>
    <w:rsid w:val="5E601BF8"/>
    <w:rsid w:val="5EB6DBD6"/>
    <w:rsid w:val="5EE3C5BA"/>
    <w:rsid w:val="5F208B3E"/>
    <w:rsid w:val="60372332"/>
    <w:rsid w:val="60740702"/>
    <w:rsid w:val="61174B39"/>
    <w:rsid w:val="6131A5A8"/>
    <w:rsid w:val="6143D1C3"/>
    <w:rsid w:val="61CC8A45"/>
    <w:rsid w:val="6262787F"/>
    <w:rsid w:val="63492088"/>
    <w:rsid w:val="639E25D2"/>
    <w:rsid w:val="63B6A988"/>
    <w:rsid w:val="63DB17C5"/>
    <w:rsid w:val="6550A392"/>
    <w:rsid w:val="65A206C7"/>
    <w:rsid w:val="65D4D5B4"/>
    <w:rsid w:val="66C73DDA"/>
    <w:rsid w:val="66E34886"/>
    <w:rsid w:val="672DC1B0"/>
    <w:rsid w:val="677CE7F9"/>
    <w:rsid w:val="6817E36E"/>
    <w:rsid w:val="68535E4C"/>
    <w:rsid w:val="68771323"/>
    <w:rsid w:val="68D4A2EB"/>
    <w:rsid w:val="68DF91D8"/>
    <w:rsid w:val="6910A9AE"/>
    <w:rsid w:val="6A14FAAB"/>
    <w:rsid w:val="6ABFB5D8"/>
    <w:rsid w:val="6B55A3C5"/>
    <w:rsid w:val="6B802ECA"/>
    <w:rsid w:val="6BF6AFE0"/>
    <w:rsid w:val="6C095AC5"/>
    <w:rsid w:val="6D1873D9"/>
    <w:rsid w:val="6D9E702F"/>
    <w:rsid w:val="6DA52B26"/>
    <w:rsid w:val="6E0927BD"/>
    <w:rsid w:val="6E2CE7D8"/>
    <w:rsid w:val="6EF47639"/>
    <w:rsid w:val="6F13FDDB"/>
    <w:rsid w:val="6FA95723"/>
    <w:rsid w:val="7051C654"/>
    <w:rsid w:val="719625C7"/>
    <w:rsid w:val="719CA7A0"/>
    <w:rsid w:val="71EFCEE3"/>
    <w:rsid w:val="74971E7D"/>
    <w:rsid w:val="74B44304"/>
    <w:rsid w:val="75137BE1"/>
    <w:rsid w:val="754B3B7F"/>
    <w:rsid w:val="76501365"/>
    <w:rsid w:val="769EA1C6"/>
    <w:rsid w:val="76C15205"/>
    <w:rsid w:val="76EF5B92"/>
    <w:rsid w:val="7855D42B"/>
    <w:rsid w:val="78774B1D"/>
    <w:rsid w:val="798300A8"/>
    <w:rsid w:val="79F49924"/>
    <w:rsid w:val="7A8B9BB4"/>
    <w:rsid w:val="7A995A74"/>
    <w:rsid w:val="7B0BA7A8"/>
    <w:rsid w:val="7B18D216"/>
    <w:rsid w:val="7B351BBD"/>
    <w:rsid w:val="7B66364A"/>
    <w:rsid w:val="7B8D762A"/>
    <w:rsid w:val="7C5773C2"/>
    <w:rsid w:val="7CA62C8C"/>
    <w:rsid w:val="7CA77809"/>
    <w:rsid w:val="7D72196E"/>
    <w:rsid w:val="7D9E61A0"/>
    <w:rsid w:val="7DAE3FDF"/>
    <w:rsid w:val="7E273DBE"/>
    <w:rsid w:val="7E41FCED"/>
    <w:rsid w:val="7E791B66"/>
    <w:rsid w:val="7F64693D"/>
    <w:rsid w:val="7F9002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0B72CD"/>
  <w15:docId w15:val="{B77BCF4C-8663-45E8-BAC7-30F87D49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A16"/>
    <w:rPr>
      <w:sz w:val="24"/>
      <w:szCs w:val="24"/>
      <w:lang w:eastAsia="en-AU"/>
    </w:rPr>
  </w:style>
  <w:style w:type="paragraph" w:styleId="Heading1">
    <w:name w:val="heading 1"/>
    <w:basedOn w:val="Normal"/>
    <w:next w:val="Normal"/>
    <w:link w:val="Heading1Char"/>
    <w:uiPriority w:val="9"/>
    <w:qFormat/>
    <w:rsid w:val="002D63F0"/>
    <w:pPr>
      <w:spacing w:before="240" w:after="360" w:line="288" w:lineRule="auto"/>
      <w:outlineLvl w:val="0"/>
    </w:pPr>
    <w:rPr>
      <w:rFonts w:ascii="Arial" w:hAnsi="Arial" w:cs="Arial"/>
      <w:b/>
      <w:bCs/>
      <w:color w:val="007DB4"/>
      <w:sz w:val="36"/>
      <w:szCs w:val="36"/>
      <w:lang w:eastAsia="en-US"/>
    </w:rPr>
  </w:style>
  <w:style w:type="paragraph" w:styleId="Heading3">
    <w:name w:val="heading 3"/>
    <w:basedOn w:val="Heading1"/>
    <w:next w:val="Normal"/>
    <w:link w:val="Heading3Char"/>
    <w:uiPriority w:val="9"/>
    <w:unhideWhenUsed/>
    <w:qFormat/>
    <w:rsid w:val="002D63F0"/>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uiPriority w:val="99"/>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Default">
    <w:name w:val="Default"/>
    <w:rsid w:val="00C1480B"/>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2D63F0"/>
    <w:rPr>
      <w:rFonts w:ascii="Arial" w:hAnsi="Arial" w:cs="Arial"/>
      <w:b/>
      <w:bCs/>
      <w:color w:val="007DB4"/>
      <w:sz w:val="36"/>
      <w:szCs w:val="36"/>
    </w:rPr>
  </w:style>
  <w:style w:type="character" w:customStyle="1" w:styleId="Heading3Char">
    <w:name w:val="Heading 3 Char"/>
    <w:basedOn w:val="DefaultParagraphFont"/>
    <w:link w:val="Heading3"/>
    <w:uiPriority w:val="9"/>
    <w:rsid w:val="002D63F0"/>
    <w:rPr>
      <w:rFonts w:ascii="Arial" w:hAnsi="Arial" w:cs="Arial"/>
      <w:b/>
      <w:bCs/>
      <w:color w:val="007DB4"/>
      <w:sz w:val="28"/>
      <w:szCs w:val="28"/>
    </w:rPr>
  </w:style>
  <w:style w:type="character" w:customStyle="1" w:styleId="HeaderChar">
    <w:name w:val="Header Char"/>
    <w:basedOn w:val="DefaultParagraphFont"/>
    <w:link w:val="Header"/>
    <w:uiPriority w:val="99"/>
    <w:rsid w:val="002D63F0"/>
    <w:rPr>
      <w:sz w:val="24"/>
      <w:szCs w:val="24"/>
      <w:lang w:eastAsia="en-AU"/>
    </w:rPr>
  </w:style>
  <w:style w:type="paragraph" w:styleId="Title">
    <w:name w:val="Title"/>
    <w:basedOn w:val="Heading1"/>
    <w:next w:val="Normal"/>
    <w:link w:val="TitleChar"/>
    <w:uiPriority w:val="10"/>
    <w:qFormat/>
    <w:rsid w:val="002D63F0"/>
    <w:pPr>
      <w:spacing w:before="360" w:after="480" w:line="240" w:lineRule="auto"/>
    </w:pPr>
    <w:rPr>
      <w:rFonts w:eastAsiaTheme="minorHAnsi"/>
      <w:noProof/>
      <w:sz w:val="64"/>
      <w:szCs w:val="64"/>
      <w:lang w:eastAsia="en-AU"/>
    </w:rPr>
  </w:style>
  <w:style w:type="character" w:customStyle="1" w:styleId="TitleChar">
    <w:name w:val="Title Char"/>
    <w:basedOn w:val="DefaultParagraphFont"/>
    <w:link w:val="Title"/>
    <w:uiPriority w:val="10"/>
    <w:rsid w:val="002D63F0"/>
    <w:rPr>
      <w:rFonts w:ascii="Arial" w:eastAsiaTheme="minorHAnsi" w:hAnsi="Arial" w:cs="Arial"/>
      <w:b/>
      <w:bCs/>
      <w:noProof/>
      <w:color w:val="007DB4"/>
      <w:sz w:val="64"/>
      <w:szCs w:val="64"/>
      <w:lang w:eastAsia="en-AU"/>
    </w:rPr>
  </w:style>
  <w:style w:type="paragraph" w:customStyle="1" w:styleId="CityofCockburncover">
    <w:name w:val="City of Cockburn cover"/>
    <w:basedOn w:val="Subtitle"/>
    <w:qFormat/>
    <w:rsid w:val="002D63F0"/>
    <w:pPr>
      <w:numPr>
        <w:ilvl w:val="0"/>
      </w:numPr>
      <w:spacing w:before="240" w:after="360" w:line="288" w:lineRule="auto"/>
    </w:pPr>
    <w:rPr>
      <w:rFonts w:ascii="Arial" w:eastAsiaTheme="minorHAnsi" w:hAnsi="Arial" w:cs="Arial"/>
      <w:b/>
      <w:noProof/>
      <w:color w:val="0078AE"/>
      <w:spacing w:val="0"/>
      <w:sz w:val="44"/>
      <w:szCs w:val="36"/>
    </w:rPr>
  </w:style>
  <w:style w:type="paragraph" w:customStyle="1" w:styleId="Accessibilitynotes">
    <w:name w:val="Accessibility notes"/>
    <w:basedOn w:val="Normal"/>
    <w:rsid w:val="002D63F0"/>
    <w:rPr>
      <w:rFonts w:ascii="Arial" w:eastAsiaTheme="minorEastAsia" w:hAnsi="Arial" w:cs="Arial Bold"/>
      <w:bCs/>
      <w:color w:val="FF0000"/>
      <w:spacing w:val="-3"/>
      <w:szCs w:val="32"/>
      <w:lang w:val="en-US" w:eastAsia="en-US"/>
    </w:rPr>
  </w:style>
  <w:style w:type="character" w:styleId="Strong">
    <w:name w:val="Strong"/>
    <w:basedOn w:val="DefaultParagraphFont"/>
    <w:uiPriority w:val="22"/>
    <w:qFormat/>
    <w:rsid w:val="002D63F0"/>
    <w:rPr>
      <w:rFonts w:ascii="Arial" w:hAnsi="Arial"/>
      <w:b/>
      <w:bCs/>
      <w:sz w:val="24"/>
    </w:rPr>
  </w:style>
  <w:style w:type="table" w:customStyle="1" w:styleId="GridTable4-Accent31">
    <w:name w:val="Grid Table 4 - Accent 31"/>
    <w:basedOn w:val="TableNormal"/>
    <w:uiPriority w:val="49"/>
    <w:rsid w:val="002D63F0"/>
    <w:rPr>
      <w:rFonts w:asciiTheme="minorHAnsi" w:eastAsiaTheme="minorHAnsi" w:hAnsiTheme="minorHAnsi" w:cstheme="minorBidi"/>
      <w:sz w:val="24"/>
      <w:szCs w:val="24"/>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Subtitle">
    <w:name w:val="Subtitle"/>
    <w:basedOn w:val="Normal"/>
    <w:next w:val="Normal"/>
    <w:link w:val="SubtitleChar"/>
    <w:qFormat/>
    <w:rsid w:val="002D63F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63F0"/>
    <w:rPr>
      <w:rFonts w:asciiTheme="minorHAnsi" w:eastAsiaTheme="minorEastAsia" w:hAnsiTheme="minorHAnsi" w:cstheme="minorBidi"/>
      <w:color w:val="5A5A5A" w:themeColor="text1" w:themeTint="A5"/>
      <w:spacing w:val="15"/>
      <w:sz w:val="22"/>
      <w:szCs w:val="22"/>
      <w:lang w:eastAsia="en-AU"/>
    </w:rPr>
  </w:style>
  <w:style w:type="character" w:styleId="UnresolvedMention">
    <w:name w:val="Unresolved Mention"/>
    <w:basedOn w:val="DefaultParagraphFont"/>
    <w:uiPriority w:val="99"/>
    <w:semiHidden/>
    <w:unhideWhenUsed/>
    <w:rsid w:val="005174F0"/>
    <w:rPr>
      <w:color w:val="605E5C"/>
      <w:shd w:val="clear" w:color="auto" w:fill="E1DFDD"/>
    </w:rPr>
  </w:style>
  <w:style w:type="paragraph" w:styleId="Revision">
    <w:name w:val="Revision"/>
    <w:hidden/>
    <w:uiPriority w:val="71"/>
    <w:semiHidden/>
    <w:rsid w:val="001F240E"/>
    <w:rPr>
      <w:sz w:val="24"/>
      <w:szCs w:val="24"/>
      <w:lang w:eastAsia="en-AU"/>
    </w:rPr>
  </w:style>
  <w:style w:type="paragraph" w:styleId="CommentText">
    <w:name w:val="annotation text"/>
    <w:basedOn w:val="Normal"/>
    <w:link w:val="CommentTextChar"/>
    <w:unhideWhenUsed/>
    <w:rsid w:val="00B972DC"/>
    <w:rPr>
      <w:sz w:val="20"/>
      <w:szCs w:val="20"/>
    </w:rPr>
  </w:style>
  <w:style w:type="character" w:customStyle="1" w:styleId="CommentTextChar">
    <w:name w:val="Comment Text Char"/>
    <w:basedOn w:val="DefaultParagraphFont"/>
    <w:link w:val="CommentText"/>
    <w:rsid w:val="00B972DC"/>
    <w:rPr>
      <w:lang w:eastAsia="en-AU"/>
    </w:rPr>
  </w:style>
  <w:style w:type="character" w:styleId="CommentReference">
    <w:name w:val="annotation reference"/>
    <w:basedOn w:val="DefaultParagraphFont"/>
    <w:semiHidden/>
    <w:unhideWhenUsed/>
    <w:rsid w:val="00B972DC"/>
    <w:rPr>
      <w:sz w:val="16"/>
      <w:szCs w:val="16"/>
    </w:rPr>
  </w:style>
  <w:style w:type="paragraph" w:styleId="CommentSubject">
    <w:name w:val="annotation subject"/>
    <w:basedOn w:val="CommentText"/>
    <w:next w:val="CommentText"/>
    <w:link w:val="CommentSubjectChar"/>
    <w:semiHidden/>
    <w:unhideWhenUsed/>
    <w:rsid w:val="00AB0040"/>
    <w:rPr>
      <w:b/>
      <w:bCs/>
    </w:rPr>
  </w:style>
  <w:style w:type="character" w:customStyle="1" w:styleId="CommentSubjectChar">
    <w:name w:val="Comment Subject Char"/>
    <w:basedOn w:val="CommentTextChar"/>
    <w:link w:val="CommentSubject"/>
    <w:semiHidden/>
    <w:rsid w:val="00AB0040"/>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obin\AppData\Local\Microsoft\Windows\Temporary%20Internet%20Files\Content.IE5\0H5GY3H7\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A2BB230965A4AB065D1C8B24B7219" ma:contentTypeVersion="15" ma:contentTypeDescription="Create a new document." ma:contentTypeScope="" ma:versionID="34fbe5e126220a84ef6b28dc0727a41c">
  <xsd:schema xmlns:xsd="http://www.w3.org/2001/XMLSchema" xmlns:xs="http://www.w3.org/2001/XMLSchema" xmlns:p="http://schemas.microsoft.com/office/2006/metadata/properties" xmlns:ns2="67df90f4-afc3-46a5-b124-2bbcc1e80d9c" xmlns:ns3="979b05a7-d5ab-4a7e-ad1a-e3bf75b67744" targetNamespace="http://schemas.microsoft.com/office/2006/metadata/properties" ma:root="true" ma:fieldsID="513602f8b4fe0739b54fe2cf37e83533" ns2:_="" ns3:_="">
    <xsd:import namespace="67df90f4-afc3-46a5-b124-2bbcc1e80d9c"/>
    <xsd:import namespace="979b05a7-d5ab-4a7e-ad1a-e3bf75b67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f90f4-afc3-46a5-b124-2bbcc1e8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39e090-301a-49c9-b4ec-77b1caa9daf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b05a7-d5ab-4a7e-ad1a-e3bf75b677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ae199c-3dbf-4fdb-bb3e-21e32da0bc59}" ma:internalName="TaxCatchAll" ma:showField="CatchAllData" ma:web="979b05a7-d5ab-4a7e-ad1a-e3bf75b67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9b05a7-d5ab-4a7e-ad1a-e3bf75b67744" xsi:nil="true"/>
    <lcf76f155ced4ddcb4097134ff3c332f xmlns="67df90f4-afc3-46a5-b124-2bbcc1e80d9c">
      <Terms xmlns="http://schemas.microsoft.com/office/infopath/2007/PartnerControls"/>
    </lcf76f155ced4ddcb4097134ff3c332f>
    <SharedWithUsers xmlns="979b05a7-d5ab-4a7e-ad1a-e3bf75b67744">
      <UserInfo>
        <DisplayName>Emma Milne</DisplayName>
        <AccountId>14</AccountId>
        <AccountType/>
      </UserInfo>
    </SharedWithUsers>
  </documentManagement>
</p:properties>
</file>

<file path=customXml/itemProps1.xml><?xml version="1.0" encoding="utf-8"?>
<ds:datastoreItem xmlns:ds="http://schemas.openxmlformats.org/officeDocument/2006/customXml" ds:itemID="{F4249BD4-5520-413B-9C25-BB2D142B0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f90f4-afc3-46a5-b124-2bbcc1e80d9c"/>
    <ds:schemaRef ds:uri="979b05a7-d5ab-4a7e-ad1a-e3bf75b67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D5FF-4D37-4A2F-A6AF-1DE660107D33}">
  <ds:schemaRefs>
    <ds:schemaRef ds:uri="http://schemas.openxmlformats.org/officeDocument/2006/bibliography"/>
  </ds:schemaRefs>
</ds:datastoreItem>
</file>

<file path=customXml/itemProps3.xml><?xml version="1.0" encoding="utf-8"?>
<ds:datastoreItem xmlns:ds="http://schemas.openxmlformats.org/officeDocument/2006/customXml" ds:itemID="{BFC7206B-11FC-48FD-B430-9D874B92F58D}">
  <ds:schemaRefs>
    <ds:schemaRef ds:uri="http://schemas.microsoft.com/sharepoint/v3/contenttype/forms"/>
  </ds:schemaRefs>
</ds:datastoreItem>
</file>

<file path=customXml/itemProps4.xml><?xml version="1.0" encoding="utf-8"?>
<ds:datastoreItem xmlns:ds="http://schemas.openxmlformats.org/officeDocument/2006/customXml" ds:itemID="{ACCAB124-878E-42CD-809E-3279BF04DCE1}">
  <ds:schemaRefs>
    <ds:schemaRef ds:uri="http://schemas.microsoft.com/office/2006/metadata/properties"/>
    <ds:schemaRef ds:uri="http://schemas.microsoft.com/office/infopath/2007/PartnerControls"/>
    <ds:schemaRef ds:uri="979b05a7-d5ab-4a7e-ad1a-e3bf75b67744"/>
    <ds:schemaRef ds:uri="67df90f4-afc3-46a5-b124-2bbcc1e80d9c"/>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TotalTime>
  <Pages>5</Pages>
  <Words>1524</Words>
  <Characters>8875</Characters>
  <Application>Microsoft Office Word</Application>
  <DocSecurity>4</DocSecurity>
  <Lines>239</Lines>
  <Paragraphs>140</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subject/>
  <dc:creator>Margot Tobin</dc:creator>
  <cp:keywords/>
  <cp:lastModifiedBy>Anneliese Schutz</cp:lastModifiedBy>
  <cp:revision>2</cp:revision>
  <cp:lastPrinted>2023-05-30T06:33:00Z</cp:lastPrinted>
  <dcterms:created xsi:type="dcterms:W3CDTF">2026-03-25T03:08:00Z</dcterms:created>
  <dcterms:modified xsi:type="dcterms:W3CDTF">2026-03-25T03:08:00Z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_DocHome">
    <vt:i4>-1283751176</vt:i4>
  </property>
  <property fmtid="{D5CDD505-2E9C-101B-9397-08002B2CF9AE}" pid="11" name="ContentTypeId">
    <vt:lpwstr>0x01010060FA2BB230965A4AB065D1C8B24B7219</vt:lpwstr>
  </property>
  <property fmtid="{D5CDD505-2E9C-101B-9397-08002B2CF9AE}" pid="12" name="MediaServiceImageTags">
    <vt:lpwstr/>
  </property>
</Properties>
</file>